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Exploring Puppetry as a Treatment Option with Children and Adolescents following Exposure </w:t>
      </w: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r>
        <w:rPr>
          <w:rFonts w:ascii="Times New Roman" w:hAnsi="Times New Roman" w:cs="Times New Roman"/>
          <w:sz w:val="24"/>
          <w:szCs w:val="24"/>
        </w:rPr>
        <w:t>to a Traumatic Event</w:t>
      </w: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r>
        <w:rPr>
          <w:rFonts w:ascii="Times New Roman" w:hAnsi="Times New Roman" w:cs="Times New Roman"/>
          <w:sz w:val="24"/>
          <w:szCs w:val="24"/>
        </w:rPr>
        <w:t>Julia Chibbaro and Lisa A. Bradley</w:t>
      </w: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r>
        <w:rPr>
          <w:rFonts w:ascii="Times New Roman" w:hAnsi="Times New Roman" w:cs="Times New Roman"/>
          <w:sz w:val="24"/>
          <w:szCs w:val="24"/>
        </w:rPr>
        <w:t>University of West Georgia</w:t>
      </w: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jc w:val="center"/>
        <w:rPr>
          <w:rFonts w:ascii="Times New Roman" w:hAnsi="Times New Roman" w:cs="Times New Roman"/>
          <w:sz w:val="24"/>
          <w:szCs w:val="24"/>
        </w:rPr>
      </w:pPr>
    </w:p>
    <w:p w:rsidR="003B473E" w:rsidRDefault="003B473E" w:rsidP="003B473E">
      <w:pPr>
        <w:pStyle w:val="NoSpacing"/>
        <w:rPr>
          <w:rFonts w:ascii="Times New Roman" w:hAnsi="Times New Roman" w:cs="Times New Roman"/>
          <w:sz w:val="24"/>
          <w:szCs w:val="24"/>
        </w:rPr>
      </w:pPr>
      <w:r>
        <w:rPr>
          <w:rFonts w:ascii="Times New Roman" w:hAnsi="Times New Roman" w:cs="Times New Roman"/>
          <w:sz w:val="24"/>
          <w:szCs w:val="24"/>
        </w:rPr>
        <w:t>Julia S. Chibbaro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Lisa A. Bradley</w:t>
      </w:r>
    </w:p>
    <w:p w:rsidR="003B473E" w:rsidRDefault="003B473E" w:rsidP="003B473E">
      <w:pPr>
        <w:pStyle w:val="NoSpacing"/>
        <w:rPr>
          <w:rFonts w:ascii="Times New Roman" w:hAnsi="Times New Roman" w:cs="Times New Roman"/>
          <w:sz w:val="24"/>
          <w:szCs w:val="24"/>
        </w:rPr>
      </w:pPr>
      <w:r>
        <w:rPr>
          <w:rFonts w:ascii="Times New Roman" w:hAnsi="Times New Roman" w:cs="Times New Roman"/>
          <w:sz w:val="24"/>
          <w:szCs w:val="24"/>
        </w:rPr>
        <w:t>Associate Professor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M.Ed. Candidate in Community Counseling</w:t>
      </w:r>
    </w:p>
    <w:p w:rsidR="003B473E" w:rsidRDefault="003B473E" w:rsidP="003B473E">
      <w:pPr>
        <w:pStyle w:val="NoSpacing"/>
        <w:rPr>
          <w:rFonts w:ascii="Times New Roman" w:hAnsi="Times New Roman" w:cs="Times New Roman"/>
          <w:sz w:val="24"/>
          <w:szCs w:val="24"/>
        </w:rPr>
      </w:pPr>
      <w:r>
        <w:rPr>
          <w:rFonts w:ascii="Times New Roman" w:hAnsi="Times New Roman" w:cs="Times New Roman"/>
          <w:sz w:val="24"/>
          <w:szCs w:val="24"/>
        </w:rPr>
        <w:t xml:space="preserve">Department of Collaborative Support </w:t>
      </w:r>
      <w:r>
        <w:rPr>
          <w:rFonts w:ascii="Times New Roman" w:hAnsi="Times New Roman" w:cs="Times New Roman"/>
          <w:sz w:val="24"/>
          <w:szCs w:val="24"/>
        </w:rPr>
        <w:tab/>
      </w:r>
      <w:r>
        <w:rPr>
          <w:rFonts w:ascii="Times New Roman" w:hAnsi="Times New Roman" w:cs="Times New Roman"/>
          <w:sz w:val="24"/>
          <w:szCs w:val="24"/>
        </w:rPr>
        <w:tab/>
        <w:t>Department of Collaborative Support</w:t>
      </w:r>
    </w:p>
    <w:p w:rsidR="003B473E" w:rsidRDefault="003B473E" w:rsidP="003B473E">
      <w:pPr>
        <w:pStyle w:val="NoSpacing"/>
        <w:rPr>
          <w:rFonts w:ascii="Times New Roman" w:hAnsi="Times New Roman" w:cs="Times New Roman"/>
          <w:sz w:val="24"/>
          <w:szCs w:val="24"/>
        </w:rPr>
      </w:pPr>
      <w:r>
        <w:rPr>
          <w:rFonts w:ascii="Times New Roman" w:hAnsi="Times New Roman" w:cs="Times New Roman"/>
          <w:sz w:val="24"/>
          <w:szCs w:val="24"/>
        </w:rPr>
        <w:t>and Intervention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Intervention</w:t>
      </w:r>
    </w:p>
    <w:p w:rsidR="003B473E" w:rsidRDefault="003B473E" w:rsidP="003B473E">
      <w:pPr>
        <w:pStyle w:val="NoSpacing"/>
        <w:rPr>
          <w:rFonts w:ascii="Times New Roman" w:hAnsi="Times New Roman" w:cs="Times New Roman"/>
          <w:sz w:val="24"/>
          <w:szCs w:val="24"/>
        </w:rPr>
      </w:pPr>
      <w:r>
        <w:rPr>
          <w:rFonts w:ascii="Times New Roman" w:hAnsi="Times New Roman" w:cs="Times New Roman"/>
          <w:sz w:val="24"/>
          <w:szCs w:val="24"/>
        </w:rPr>
        <w:t>University of West Georgia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7" w:history="1">
        <w:r w:rsidRPr="00C838DF">
          <w:rPr>
            <w:rStyle w:val="Hyperlink"/>
            <w:rFonts w:ascii="Times New Roman" w:hAnsi="Times New Roman" w:cs="Times New Roman"/>
            <w:sz w:val="24"/>
            <w:szCs w:val="24"/>
          </w:rPr>
          <w:t>E mail: lbradle2@my.westga.edu</w:t>
        </w:r>
      </w:hyperlink>
    </w:p>
    <w:p w:rsidR="003B473E" w:rsidRDefault="003B473E" w:rsidP="003B473E">
      <w:pPr>
        <w:pStyle w:val="NoSpacing"/>
        <w:rPr>
          <w:rFonts w:ascii="Times New Roman" w:hAnsi="Times New Roman" w:cs="Times New Roman"/>
          <w:sz w:val="24"/>
          <w:szCs w:val="24"/>
        </w:rPr>
      </w:pPr>
      <w:r>
        <w:rPr>
          <w:rFonts w:ascii="Times New Roman" w:hAnsi="Times New Roman" w:cs="Times New Roman"/>
          <w:sz w:val="24"/>
          <w:szCs w:val="24"/>
        </w:rPr>
        <w:t>1601 Maple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Phone: 770-658-8429</w:t>
      </w:r>
    </w:p>
    <w:p w:rsidR="003B473E" w:rsidRDefault="00371868" w:rsidP="003B473E">
      <w:pPr>
        <w:pStyle w:val="NoSpacing"/>
        <w:rPr>
          <w:rFonts w:ascii="Times New Roman" w:hAnsi="Times New Roman" w:cs="Times New Roman"/>
          <w:sz w:val="24"/>
          <w:szCs w:val="24"/>
        </w:rPr>
      </w:pPr>
      <w:r>
        <w:rPr>
          <w:rFonts w:ascii="Times New Roman" w:hAnsi="Times New Roman" w:cs="Times New Roman"/>
          <w:sz w:val="24"/>
          <w:szCs w:val="24"/>
        </w:rPr>
        <w:t>Carrollton,</w:t>
      </w:r>
      <w:r w:rsidR="003B473E">
        <w:rPr>
          <w:rFonts w:ascii="Times New Roman" w:hAnsi="Times New Roman" w:cs="Times New Roman"/>
          <w:sz w:val="24"/>
          <w:szCs w:val="24"/>
        </w:rPr>
        <w:t xml:space="preserve"> GA 30118</w:t>
      </w:r>
    </w:p>
    <w:p w:rsidR="003B473E" w:rsidRDefault="003B473E" w:rsidP="003B473E">
      <w:pPr>
        <w:pStyle w:val="NoSpacing"/>
        <w:rPr>
          <w:rFonts w:ascii="Times New Roman" w:hAnsi="Times New Roman" w:cs="Times New Roman"/>
          <w:sz w:val="24"/>
          <w:szCs w:val="24"/>
        </w:rPr>
      </w:pPr>
    </w:p>
    <w:p w:rsidR="003B473E" w:rsidRDefault="003B473E" w:rsidP="003B473E">
      <w:pPr>
        <w:pStyle w:val="NoSpacing"/>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D96A01">
          <w:rPr>
            <w:rStyle w:val="Hyperlink"/>
            <w:rFonts w:ascii="Times New Roman" w:hAnsi="Times New Roman" w:cs="Times New Roman"/>
            <w:sz w:val="24"/>
            <w:szCs w:val="24"/>
          </w:rPr>
          <w:t>jchibbar@westga.edu</w:t>
        </w:r>
      </w:hyperlink>
    </w:p>
    <w:p w:rsidR="003B473E" w:rsidRDefault="003B473E" w:rsidP="003B473E">
      <w:pPr>
        <w:pStyle w:val="NoSpacing"/>
        <w:rPr>
          <w:rFonts w:ascii="Times New Roman" w:hAnsi="Times New Roman" w:cs="Times New Roman"/>
          <w:sz w:val="24"/>
          <w:szCs w:val="24"/>
        </w:rPr>
      </w:pPr>
      <w:r>
        <w:rPr>
          <w:rFonts w:ascii="Times New Roman" w:hAnsi="Times New Roman" w:cs="Times New Roman"/>
          <w:sz w:val="24"/>
          <w:szCs w:val="24"/>
        </w:rPr>
        <w:t>Phone: 678-839-6110</w:t>
      </w:r>
    </w:p>
    <w:p w:rsidR="003B473E" w:rsidRDefault="003B473E" w:rsidP="003B473E">
      <w:pPr>
        <w:pStyle w:val="NoSpacing"/>
        <w:rPr>
          <w:rFonts w:ascii="Times New Roman" w:hAnsi="Times New Roman" w:cs="Times New Roman"/>
          <w:sz w:val="24"/>
          <w:szCs w:val="24"/>
        </w:rPr>
      </w:pPr>
      <w:r>
        <w:rPr>
          <w:rFonts w:ascii="Times New Roman" w:hAnsi="Times New Roman" w:cs="Times New Roman"/>
          <w:sz w:val="24"/>
          <w:szCs w:val="24"/>
        </w:rPr>
        <w:t>Fax: 678-839-6099</w:t>
      </w:r>
    </w:p>
    <w:p w:rsidR="00A35BC0" w:rsidRDefault="00A35BC0"/>
    <w:p w:rsidR="003B473E" w:rsidRDefault="003B473E"/>
    <w:p w:rsidR="003B473E" w:rsidRDefault="003B473E"/>
    <w:p w:rsidR="003B473E" w:rsidRDefault="003B473E"/>
    <w:p w:rsidR="003B473E" w:rsidRDefault="003B473E"/>
    <w:p w:rsidR="003B473E" w:rsidRDefault="003B473E"/>
    <w:p w:rsidR="003B473E" w:rsidRDefault="003B473E"/>
    <w:p w:rsidR="003B473E" w:rsidRDefault="003B473E"/>
    <w:p w:rsidR="00721844" w:rsidRDefault="00721844"/>
    <w:p w:rsidR="00721844" w:rsidRDefault="00721844" w:rsidP="00721844">
      <w:pPr>
        <w:pStyle w:val="NoSpacing"/>
        <w:jc w:val="center"/>
        <w:rPr>
          <w:rFonts w:ascii="Times New Roman" w:hAnsi="Times New Roman" w:cs="Times New Roman"/>
          <w:sz w:val="24"/>
          <w:szCs w:val="24"/>
        </w:rPr>
      </w:pPr>
      <w:r>
        <w:rPr>
          <w:rFonts w:ascii="Times New Roman" w:hAnsi="Times New Roman" w:cs="Times New Roman"/>
          <w:sz w:val="24"/>
          <w:szCs w:val="24"/>
        </w:rPr>
        <w:t>Abstract</w:t>
      </w:r>
    </w:p>
    <w:p w:rsidR="00721844" w:rsidRDefault="00721844" w:rsidP="00721844">
      <w:pPr>
        <w:pStyle w:val="NoSpacing"/>
        <w:jc w:val="center"/>
        <w:rPr>
          <w:rFonts w:ascii="Times New Roman" w:hAnsi="Times New Roman" w:cs="Times New Roman"/>
          <w:sz w:val="24"/>
          <w:szCs w:val="24"/>
        </w:rPr>
      </w:pPr>
    </w:p>
    <w:p w:rsidR="00721844" w:rsidRDefault="00721844" w:rsidP="0072184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use of play therapy with children and adolescents who have been traumatized is aimed toward helping the child overcome the negative impact of the trauma. The use of puppets in play therapy can be used to help children build and enhance coping skills.</w:t>
      </w:r>
      <w:r w:rsidR="00A63ADE">
        <w:rPr>
          <w:rFonts w:ascii="Times New Roman" w:hAnsi="Times New Roman" w:cs="Times New Roman"/>
          <w:sz w:val="24"/>
          <w:szCs w:val="24"/>
        </w:rPr>
        <w:t xml:space="preserve"> This article</w:t>
      </w:r>
      <w:r>
        <w:rPr>
          <w:rFonts w:ascii="Times New Roman" w:hAnsi="Times New Roman" w:cs="Times New Roman"/>
          <w:sz w:val="24"/>
          <w:szCs w:val="24"/>
        </w:rPr>
        <w:t xml:space="preserve"> will explore the effects and treatment of trauma on children and adolescents who have experienced manmade disasters and natural disasters. </w:t>
      </w:r>
    </w:p>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p w:rsidR="00721844" w:rsidRDefault="00721844" w:rsidP="00721844">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Exploring Puppetry as a Treatment Option with Children and Adolescents following Exposure </w:t>
      </w:r>
    </w:p>
    <w:p w:rsidR="00721844" w:rsidRDefault="00721844" w:rsidP="00721844">
      <w:pPr>
        <w:pStyle w:val="NoSpacing"/>
        <w:jc w:val="center"/>
        <w:rPr>
          <w:rFonts w:ascii="Times New Roman" w:hAnsi="Times New Roman" w:cs="Times New Roman"/>
          <w:sz w:val="24"/>
          <w:szCs w:val="24"/>
        </w:rPr>
      </w:pPr>
    </w:p>
    <w:p w:rsidR="00721844" w:rsidRDefault="00721844" w:rsidP="00721844">
      <w:pPr>
        <w:pStyle w:val="NoSpacing"/>
        <w:jc w:val="center"/>
        <w:rPr>
          <w:rFonts w:ascii="Times New Roman" w:hAnsi="Times New Roman" w:cs="Times New Roman"/>
          <w:sz w:val="24"/>
          <w:szCs w:val="24"/>
        </w:rPr>
      </w:pPr>
      <w:r>
        <w:rPr>
          <w:rFonts w:ascii="Times New Roman" w:hAnsi="Times New Roman" w:cs="Times New Roman"/>
          <w:sz w:val="24"/>
          <w:szCs w:val="24"/>
        </w:rPr>
        <w:t>to a Traumatic Event</w:t>
      </w:r>
    </w:p>
    <w:p w:rsidR="003B473E" w:rsidRDefault="003B473E"/>
    <w:p w:rsidR="003B473E" w:rsidRDefault="003B473E" w:rsidP="003B473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Each year in the United States over 5 million children and adolescents</w:t>
      </w:r>
      <w:r w:rsidR="00721844">
        <w:rPr>
          <w:rFonts w:ascii="Times New Roman" w:hAnsi="Times New Roman" w:cs="Times New Roman"/>
          <w:sz w:val="24"/>
          <w:szCs w:val="24"/>
        </w:rPr>
        <w:t xml:space="preserve"> experience some </w:t>
      </w:r>
      <w:r>
        <w:rPr>
          <w:rFonts w:ascii="Times New Roman" w:hAnsi="Times New Roman" w:cs="Times New Roman"/>
          <w:sz w:val="24"/>
          <w:szCs w:val="24"/>
        </w:rPr>
        <w:t>form of traumatic event (</w:t>
      </w:r>
      <w:hyperlink r:id="rId9" w:history="1">
        <w:r w:rsidRPr="00962987">
          <w:rPr>
            <w:rStyle w:val="Hyperlink"/>
            <w:rFonts w:ascii="Times New Roman" w:hAnsi="Times New Roman" w:cs="Times New Roman"/>
            <w:sz w:val="24"/>
            <w:szCs w:val="24"/>
          </w:rPr>
          <w:t>www.ptsd.va.gov</w:t>
        </w:r>
      </w:hyperlink>
      <w:r>
        <w:rPr>
          <w:rFonts w:ascii="Times New Roman" w:hAnsi="Times New Roman" w:cs="Times New Roman"/>
          <w:sz w:val="24"/>
          <w:szCs w:val="24"/>
        </w:rPr>
        <w:t>). The number of traumatic events over the last decade has been on the increase and range from manmade disasters to natural disasters. Natural disasters can take many forms such as earthquakes, floods, freezing weather and winter storms, hail, hurricanes, tornadoes, o</w:t>
      </w:r>
      <w:r w:rsidR="009E6DEF">
        <w:rPr>
          <w:rFonts w:ascii="Times New Roman" w:hAnsi="Times New Roman" w:cs="Times New Roman"/>
          <w:sz w:val="24"/>
          <w:szCs w:val="24"/>
        </w:rPr>
        <w:t xml:space="preserve">ther water damage or wildfires. </w:t>
      </w:r>
      <w:r>
        <w:rPr>
          <w:rFonts w:ascii="Times New Roman" w:hAnsi="Times New Roman" w:cs="Times New Roman"/>
          <w:sz w:val="24"/>
          <w:szCs w:val="24"/>
        </w:rPr>
        <w:t>According to National Oceanic and Atmospheric Administration’s [NOAA] National Climatic Data Center, the US has sustained 70 weather related disasters over the past 27 years, and 61 of these disasters have occurred during the 1986-2006 time period. Unfortunately, scientists are predicting there will be a high number of storms over the next ten years (NOAA, 2006). Examples of other man-made disasters include airplane accidents, motor vehicle accidents, shootings, war, and exposure to community violence (</w:t>
      </w:r>
      <w:hyperlink r:id="rId10" w:history="1">
        <w:r w:rsidRPr="00962987">
          <w:rPr>
            <w:rStyle w:val="Hyperlink"/>
            <w:rFonts w:ascii="Times New Roman" w:hAnsi="Times New Roman" w:cs="Times New Roman"/>
            <w:sz w:val="24"/>
            <w:szCs w:val="24"/>
          </w:rPr>
          <w:t>www.ptsd.va.gov</w:t>
        </w:r>
      </w:hyperlink>
      <w:r>
        <w:rPr>
          <w:rFonts w:ascii="Times New Roman" w:hAnsi="Times New Roman" w:cs="Times New Roman"/>
          <w:sz w:val="24"/>
          <w:szCs w:val="24"/>
        </w:rPr>
        <w:t xml:space="preserve">). Children and adolescents who experience traumatic events may develop future disorders depending upon the individual’s maturation and development (Schwartz &amp; Perry, 1994). </w:t>
      </w:r>
      <w:r w:rsidR="00A63ADE">
        <w:rPr>
          <w:rFonts w:ascii="Times New Roman" w:hAnsi="Times New Roman" w:cs="Times New Roman"/>
          <w:sz w:val="24"/>
          <w:szCs w:val="24"/>
        </w:rPr>
        <w:t>This article will</w:t>
      </w:r>
      <w:r>
        <w:rPr>
          <w:rFonts w:ascii="Times New Roman" w:hAnsi="Times New Roman" w:cs="Times New Roman"/>
          <w:sz w:val="24"/>
          <w:szCs w:val="24"/>
        </w:rPr>
        <w:t xml:space="preserve"> explore the effects and treatment of trauma on children and adolescents who have experienced manmade disasters and natural disasters. </w:t>
      </w:r>
    </w:p>
    <w:p w:rsidR="003B473E" w:rsidRDefault="003B473E" w:rsidP="003B473E">
      <w:pPr>
        <w:pStyle w:val="NoSpacing"/>
        <w:spacing w:line="480" w:lineRule="auto"/>
        <w:rPr>
          <w:rFonts w:ascii="Times New Roman" w:hAnsi="Times New Roman" w:cs="Times New Roman"/>
          <w:sz w:val="24"/>
          <w:szCs w:val="24"/>
        </w:rPr>
      </w:pPr>
      <w:r>
        <w:tab/>
      </w:r>
      <w:r>
        <w:rPr>
          <w:rFonts w:ascii="Times New Roman" w:hAnsi="Times New Roman" w:cs="Times New Roman"/>
          <w:sz w:val="24"/>
          <w:szCs w:val="24"/>
        </w:rPr>
        <w:t>Following a natural disaster, children typically may experience symptoms such as fear, guilt, sleep and appetite disturbance, self-blame, aggression, loss of interest in school, disturbances in concentration and separation anxiety (Speier, 2000). Depending upon the child’s developmental stage, life experiences, overall emotional and physical health, and parental reactions to the event, the presentation and severity of symptoms will be determined (Vogel &amp; Vernberg, 1993). Many children will recover from experiencing symptomatology, but some children may experience ongoing symptoms which may disrupt their daily lives.</w:t>
      </w:r>
    </w:p>
    <w:p w:rsidR="003B473E" w:rsidRDefault="003B473E" w:rsidP="00A63AD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Trauma impacts children differently depending upon the developmental stage and age at which the traumatic event occurs (Anderson, 2005; Maercker, Michael, Fehm, Becker, &amp; Margraf, 2004; </w:t>
      </w:r>
      <w:hyperlink r:id="rId11" w:history="1">
        <w:r w:rsidRPr="00DF6CA5">
          <w:rPr>
            <w:rStyle w:val="Hyperlink"/>
            <w:rFonts w:ascii="Times New Roman" w:hAnsi="Times New Roman" w:cs="Times New Roman"/>
            <w:sz w:val="24"/>
            <w:szCs w:val="24"/>
          </w:rPr>
          <w:t>www.ncptsd.org</w:t>
        </w:r>
      </w:hyperlink>
      <w:r>
        <w:rPr>
          <w:rFonts w:ascii="Times New Roman" w:hAnsi="Times New Roman" w:cs="Times New Roman"/>
          <w:sz w:val="24"/>
          <w:szCs w:val="24"/>
        </w:rPr>
        <w:t>). Younger children who have experienced trauma have suffered severe personality changes and may also experience more generalized fears such as stranger or separation anxiety, sleep disturbances, and a preoccupation with words or symbols that may or may not be related to the traumatic event (Gislasson &amp; Call, 1982; Terr, 1988). They may also engage in magical thinking, in which case they believe they are the cause for the event(s) (Timberlake &amp; Cutler, 2001).</w:t>
      </w:r>
    </w:p>
    <w:p w:rsidR="003B473E" w:rsidRDefault="003B473E" w:rsidP="003B47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Elementary school aged children may experience posttraumatic play or reenactment of trauma in play. Children who exhibit posttraumatic play ritualistically repeat the traumatic theme arriving at the same ending which may lead to psychiatric or behavioral issues (Dripchak, 2007). Reenactment of the trauma involves part of the traumatic event being unconsciously incorporated into the child’s life such as playing the role of the victim, the perpetrator, or bystander of the event (Sadock &amp; Sadock, 2003). In addition, regressive behavior and changes in attitude toward the future with negative expectations have been reported in childhood trauma studies (Pynoos &amp; Nader, 1991). </w:t>
      </w:r>
    </w:p>
    <w:p w:rsidR="00A63ADE" w:rsidRDefault="003B473E" w:rsidP="00A63AD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Adolescents who experience PTSD may engage in traumatic reenactment. Adolescents are able to verbalize their reactions to trauma and are also more likely than adults to exhibit impulsive or aggressive behaviors (</w:t>
      </w:r>
      <w:hyperlink r:id="rId12" w:history="1">
        <w:r w:rsidRPr="00164819">
          <w:rPr>
            <w:rStyle w:val="Hyperlink"/>
            <w:rFonts w:ascii="Times New Roman" w:hAnsi="Times New Roman" w:cs="Times New Roman"/>
            <w:sz w:val="24"/>
            <w:szCs w:val="24"/>
          </w:rPr>
          <w:t>www.ptsd.va.gov</w:t>
        </w:r>
      </w:hyperlink>
      <w:r w:rsidRPr="00164819">
        <w:rPr>
          <w:rFonts w:ascii="Times New Roman" w:hAnsi="Times New Roman" w:cs="Times New Roman"/>
          <w:sz w:val="24"/>
          <w:szCs w:val="24"/>
        </w:rPr>
        <w:t xml:space="preserve">). </w:t>
      </w:r>
      <w:r>
        <w:rPr>
          <w:rFonts w:ascii="Times New Roman" w:hAnsi="Times New Roman" w:cs="Times New Roman"/>
          <w:sz w:val="24"/>
          <w:szCs w:val="24"/>
        </w:rPr>
        <w:t xml:space="preserve"> Jacobs (</w:t>
      </w:r>
      <w:r w:rsidRPr="002B5C33">
        <w:rPr>
          <w:rFonts w:ascii="Times New Roman" w:hAnsi="Times New Roman" w:cs="Times New Roman"/>
          <w:sz w:val="24"/>
          <w:szCs w:val="24"/>
        </w:rPr>
        <w:t>1999)</w:t>
      </w:r>
      <w:r>
        <w:rPr>
          <w:rFonts w:ascii="Times New Roman" w:hAnsi="Times New Roman" w:cs="Times New Roman"/>
          <w:sz w:val="24"/>
          <w:szCs w:val="24"/>
        </w:rPr>
        <w:t xml:space="preserve"> stated that trauma includes grief reactions and suggested that these need to be released through therapeutic play. There are a number of psychiatric diagnoses that can be found among children and adolescents who have been traumatized. These include major depression, anxiety disorders, panic disorder, substance abuse, PTSD, attention-deficit hyperactivity disorder, oppositional defiant disorder, and conduct </w:t>
      </w:r>
      <w:r>
        <w:rPr>
          <w:rFonts w:ascii="Times New Roman" w:hAnsi="Times New Roman" w:cs="Times New Roman"/>
          <w:sz w:val="24"/>
          <w:szCs w:val="24"/>
        </w:rPr>
        <w:lastRenderedPageBreak/>
        <w:t>disorder (Cook, Blaustein, Spinzazzola, &amp; van de Kolk, 2003). To prevent chronic psychopathology, psychological intervention is needed and child mental health care professionals need to be well equipped with techniques and strategies to effectively treat children who suffer from PTSD (Chemtob, Nakashima, &amp; Carlson, 2002).</w:t>
      </w:r>
    </w:p>
    <w:p w:rsidR="00721844" w:rsidRPr="00721844" w:rsidRDefault="00721844" w:rsidP="00A63ADE">
      <w:pPr>
        <w:pStyle w:val="NoSpacing"/>
        <w:spacing w:line="480" w:lineRule="auto"/>
        <w:ind w:firstLine="720"/>
        <w:rPr>
          <w:rFonts w:ascii="Times New Roman" w:hAnsi="Times New Roman" w:cs="Times New Roman"/>
          <w:sz w:val="24"/>
          <w:szCs w:val="24"/>
        </w:rPr>
      </w:pPr>
      <w:r w:rsidRPr="00721844">
        <w:rPr>
          <w:rFonts w:ascii="Times New Roman" w:eastAsia="Calibri" w:hAnsi="Times New Roman" w:cs="Times New Roman"/>
          <w:sz w:val="24"/>
          <w:szCs w:val="24"/>
        </w:rPr>
        <w:t xml:space="preserve">Felix, Bond, and Shelby (2006) describe using puppets to help build and enhance children’s coping skills following a traumatic event. The puppets are used to portray a child character who has been exposed to trauma and whose reactions are described and normalized.  Puppets portraying adults are added to the scenario and the child puppet is taken to safety and his or her fears are addressed. Coping skills are emphasized as the child puppet is taught techniques such as deep breathing or positive self-talk. </w:t>
      </w:r>
    </w:p>
    <w:p w:rsidR="00721844" w:rsidRPr="00721844" w:rsidRDefault="00721844" w:rsidP="00721844">
      <w:pPr>
        <w:spacing w:after="0" w:line="480" w:lineRule="auto"/>
        <w:ind w:firstLine="720"/>
        <w:rPr>
          <w:rFonts w:ascii="Times New Roman" w:eastAsia="Calibri" w:hAnsi="Times New Roman" w:cs="Times New Roman"/>
          <w:sz w:val="24"/>
          <w:szCs w:val="24"/>
        </w:rPr>
      </w:pPr>
      <w:r w:rsidRPr="00721844">
        <w:rPr>
          <w:rFonts w:ascii="Times New Roman" w:eastAsia="Calibri" w:hAnsi="Times New Roman" w:cs="Times New Roman"/>
          <w:sz w:val="24"/>
          <w:szCs w:val="24"/>
        </w:rPr>
        <w:t xml:space="preserve"> The use of puppets could be ideal for children to create short stories and role play difficult situations brought on by a traumatic event. The creation of a child friendly environment that includes puppets can reinforce a safe place (Baggerly &amp; Exum, 2008). Using puppets, the therapist portrays a story about a character that has experienced a traumatic event. Reactions to the trauma are described and normalized. The goal is to reduce the preservation of any negative thought processes associated with a perceived lack of control (Silva, et al., 2003). An example of such a scenario might be a family losing their home, family dog, and entire belongings to a tornado. Having been displaced, the family relocates to a local shelter for weeks until government funding becomes available. Shortly after settling into a temporary home, the youngest child begins experiencing flashbacks of the night the tornado struck. She begins to have vivid dreams of wind and horror and each time the sky turns gray she runs to the television to get a glimpse of the local weather. She starts to pay particular attention to loud noises and the sounds of wind.  She is waiting for the signs of another tornado and believes that if she were aware of </w:t>
      </w:r>
      <w:r w:rsidRPr="00721844">
        <w:rPr>
          <w:rFonts w:ascii="Times New Roman" w:eastAsia="Calibri" w:hAnsi="Times New Roman" w:cs="Times New Roman"/>
          <w:sz w:val="24"/>
          <w:szCs w:val="24"/>
        </w:rPr>
        <w:lastRenderedPageBreak/>
        <w:t>the signs and paid close attention, she would be able to prevent it from happening again. She also begins to carry a portable weather radio to school.</w:t>
      </w:r>
    </w:p>
    <w:p w:rsidR="00721844" w:rsidRPr="00721844" w:rsidRDefault="00721844" w:rsidP="00721844">
      <w:pPr>
        <w:spacing w:after="0" w:line="480" w:lineRule="auto"/>
        <w:rPr>
          <w:rFonts w:ascii="Times New Roman" w:eastAsia="MS Mincho" w:hAnsi="Times New Roman" w:cs="Times New Roman"/>
          <w:sz w:val="24"/>
          <w:szCs w:val="24"/>
          <w:lang w:eastAsia="ja-JP"/>
        </w:rPr>
      </w:pPr>
      <w:r w:rsidRPr="00721844">
        <w:rPr>
          <w:rFonts w:ascii="Times New Roman" w:eastAsia="MS Mincho" w:hAnsi="Times New Roman" w:cs="Times New Roman"/>
          <w:sz w:val="24"/>
          <w:szCs w:val="24"/>
          <w:lang w:eastAsia="ja-JP"/>
        </w:rPr>
        <w:tab/>
        <w:t xml:space="preserve"> Treatment fo</w:t>
      </w:r>
      <w:r w:rsidR="00080675">
        <w:rPr>
          <w:rFonts w:ascii="Times New Roman" w:eastAsia="MS Mincho" w:hAnsi="Times New Roman" w:cs="Times New Roman"/>
          <w:sz w:val="24"/>
          <w:szCs w:val="24"/>
          <w:lang w:eastAsia="ja-JP"/>
        </w:rPr>
        <w:t>r the above scenario using a cognitive behavioral (CBT)</w:t>
      </w:r>
      <w:r w:rsidRPr="00721844">
        <w:rPr>
          <w:rFonts w:ascii="Times New Roman" w:eastAsia="MS Mincho" w:hAnsi="Times New Roman" w:cs="Times New Roman"/>
          <w:sz w:val="24"/>
          <w:szCs w:val="24"/>
          <w:lang w:eastAsia="ja-JP"/>
        </w:rPr>
        <w:t xml:space="preserve"> approach coupled with puppets might look like this. After building rapport with the client (puppets can be used to do this as well), the therapist could discuss the traumatic event with the child asking the child to act out the traumatic events using the puppets; hence exposing them to the traumatic event. After gradually exposing the client, distress and anxiety would likely surface. Anxiety management techniques and correction of inaccurate or distorted trauma related thoughts would come into play (Hamblen, 2004) [www.ncptsd.org]. A variation in this technique could be to have the puppet present with the same problem as the client and to recruit the child’s help in brainstorming solutions to solve the puppets problem (Hall, et al., 2002). An extension of this technique is to have the puppet experience traumatic reminders of the disaster, such as a loud noise or something that was heard during the disaster. The client and the puppet may then practice positive self -talk together (Felix, Bond, &amp; Shelby, 2006). The puppet can even be taken home by the client between sessions to continue to work through the obstacle. </w:t>
      </w:r>
    </w:p>
    <w:p w:rsidR="00721844" w:rsidRDefault="00721844" w:rsidP="00721844">
      <w:pPr>
        <w:spacing w:after="0" w:line="480" w:lineRule="auto"/>
        <w:rPr>
          <w:rFonts w:ascii="Times New Roman" w:eastAsia="MS Mincho" w:hAnsi="Times New Roman" w:cs="Times New Roman"/>
          <w:sz w:val="24"/>
          <w:szCs w:val="24"/>
          <w:lang w:eastAsia="ja-JP"/>
        </w:rPr>
      </w:pPr>
      <w:r w:rsidRPr="00721844">
        <w:rPr>
          <w:rFonts w:ascii="Times New Roman" w:eastAsia="MS Mincho" w:hAnsi="Times New Roman" w:cs="Times New Roman"/>
          <w:sz w:val="24"/>
          <w:szCs w:val="24"/>
          <w:lang w:eastAsia="ja-JP"/>
        </w:rPr>
        <w:tab/>
        <w:t>Treating children and adolescents who experience traumatic events and develop PTSD continues to present challenges for those working in the counseling profession (Stover &amp; Berkowitz, 2005). Exploring the use of puppetry combined with CBT techniques could provide additional tools for therapists. Further investigation with regard to the feasibility and use of puppetry to treat children and adolescents who develop PTSD is warranted.</w:t>
      </w:r>
    </w:p>
    <w:p w:rsidR="00A63ADE" w:rsidRDefault="00A63ADE" w:rsidP="00721844">
      <w:pPr>
        <w:spacing w:after="0" w:line="480" w:lineRule="auto"/>
        <w:rPr>
          <w:rFonts w:ascii="Times New Roman" w:eastAsia="MS Mincho" w:hAnsi="Times New Roman" w:cs="Times New Roman"/>
          <w:sz w:val="24"/>
          <w:szCs w:val="24"/>
          <w:lang w:eastAsia="ja-JP"/>
        </w:rPr>
      </w:pPr>
    </w:p>
    <w:p w:rsidR="00A63ADE" w:rsidRDefault="00A63ADE" w:rsidP="00721844">
      <w:pPr>
        <w:spacing w:after="0" w:line="480" w:lineRule="auto"/>
        <w:rPr>
          <w:rFonts w:ascii="Times New Roman" w:eastAsia="MS Mincho" w:hAnsi="Times New Roman" w:cs="Times New Roman"/>
          <w:sz w:val="24"/>
          <w:szCs w:val="24"/>
          <w:lang w:eastAsia="ja-JP"/>
        </w:rPr>
      </w:pPr>
    </w:p>
    <w:p w:rsidR="00A63ADE" w:rsidRDefault="00A63ADE" w:rsidP="00721844">
      <w:pPr>
        <w:spacing w:after="0" w:line="480" w:lineRule="auto"/>
        <w:rPr>
          <w:rFonts w:ascii="Times New Roman" w:eastAsia="MS Mincho" w:hAnsi="Times New Roman" w:cs="Times New Roman"/>
          <w:sz w:val="24"/>
          <w:szCs w:val="24"/>
          <w:lang w:eastAsia="ja-JP"/>
        </w:rPr>
      </w:pPr>
    </w:p>
    <w:p w:rsidR="00A63ADE" w:rsidRPr="00A63ADE" w:rsidRDefault="00A63ADE" w:rsidP="00A63ADE">
      <w:pPr>
        <w:spacing w:after="0" w:line="480" w:lineRule="auto"/>
        <w:jc w:val="center"/>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lastRenderedPageBreak/>
        <w:t>References</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Anderson, T. (2005). PTSD in children and adolescents. </w:t>
      </w:r>
      <w:r w:rsidRPr="00A63ADE">
        <w:rPr>
          <w:rFonts w:ascii="Times New Roman" w:eastAsia="MS Mincho" w:hAnsi="Times New Roman" w:cs="Times New Roman"/>
          <w:i/>
          <w:sz w:val="24"/>
          <w:szCs w:val="24"/>
          <w:lang w:eastAsia="ja-JP"/>
        </w:rPr>
        <w:t xml:space="preserve">Great Cities Institute publication </w:t>
      </w:r>
      <w:r w:rsidRPr="00A63ADE">
        <w:rPr>
          <w:rFonts w:ascii="Times New Roman" w:eastAsia="MS Mincho" w:hAnsi="Times New Roman" w:cs="Times New Roman"/>
          <w:i/>
          <w:sz w:val="24"/>
          <w:szCs w:val="24"/>
          <w:lang w:eastAsia="ja-JP"/>
        </w:rPr>
        <w:tab/>
        <w:t xml:space="preserve">number </w:t>
      </w:r>
      <w:r w:rsidRPr="00A63ADE">
        <w:rPr>
          <w:rFonts w:ascii="Times New Roman" w:eastAsia="MS Mincho" w:hAnsi="Times New Roman" w:cs="Times New Roman"/>
          <w:sz w:val="24"/>
          <w:szCs w:val="24"/>
          <w:lang w:eastAsia="ja-JP"/>
        </w:rPr>
        <w:t>GCP-05-04, University of Illinois, Chicago.</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Baggerly, J., &amp; Exum H. A. (2008). Counseling children after natural disasters: guidance for </w:t>
      </w:r>
      <w:r w:rsidRPr="00A63ADE">
        <w:rPr>
          <w:rFonts w:ascii="Times New Roman" w:eastAsia="MS Mincho" w:hAnsi="Times New Roman" w:cs="Times New Roman"/>
          <w:sz w:val="24"/>
          <w:szCs w:val="24"/>
          <w:lang w:eastAsia="ja-JP"/>
        </w:rPr>
        <w:tab/>
        <w:t xml:space="preserve">family therapists. </w:t>
      </w:r>
      <w:r w:rsidRPr="00A63ADE">
        <w:rPr>
          <w:rFonts w:ascii="Times New Roman" w:eastAsia="MS Mincho" w:hAnsi="Times New Roman" w:cs="Times New Roman"/>
          <w:i/>
          <w:iCs/>
          <w:sz w:val="24"/>
          <w:szCs w:val="24"/>
          <w:lang w:eastAsia="ja-JP"/>
        </w:rPr>
        <w:t>The American Journal of Family Therapy, 36,</w:t>
      </w:r>
      <w:r w:rsidRPr="00A63ADE">
        <w:rPr>
          <w:rFonts w:ascii="Times New Roman" w:eastAsia="MS Mincho" w:hAnsi="Times New Roman" w:cs="Times New Roman"/>
          <w:sz w:val="24"/>
          <w:szCs w:val="24"/>
          <w:lang w:eastAsia="ja-JP"/>
        </w:rPr>
        <w:t xml:space="preserve"> 79-93. </w:t>
      </w:r>
      <w:r w:rsidRPr="00A63ADE">
        <w:rPr>
          <w:rFonts w:ascii="Times New Roman" w:eastAsia="MS Mincho" w:hAnsi="Times New Roman" w:cs="Times New Roman"/>
          <w:sz w:val="24"/>
          <w:szCs w:val="24"/>
          <w:lang w:eastAsia="ja-JP"/>
        </w:rPr>
        <w:tab/>
      </w:r>
      <w:r w:rsidRPr="00A63ADE">
        <w:rPr>
          <w:rFonts w:ascii="Times New Roman" w:eastAsia="MS Mincho" w:hAnsi="Times New Roman" w:cs="Times New Roman"/>
          <w:sz w:val="24"/>
          <w:szCs w:val="24"/>
          <w:lang w:eastAsia="ja-JP"/>
        </w:rPr>
        <w:tab/>
      </w:r>
      <w:r w:rsidRPr="00A63ADE">
        <w:rPr>
          <w:rFonts w:ascii="Times New Roman" w:eastAsia="MS Mincho" w:hAnsi="Times New Roman" w:cs="Times New Roman"/>
          <w:sz w:val="24"/>
          <w:szCs w:val="24"/>
          <w:lang w:eastAsia="ja-JP"/>
        </w:rPr>
        <w:tab/>
        <w:t>doi:10.1080/01926180601057598</w:t>
      </w:r>
    </w:p>
    <w:p w:rsidR="00A63ADE" w:rsidRPr="00A63ADE" w:rsidRDefault="00A63ADE" w:rsidP="009E6DEF">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Chemtob, C.M., Nakashima, J., &amp; Carlson, J.R. (2002). Brief treatment for elementary school </w:t>
      </w:r>
      <w:r w:rsidRPr="00A63ADE">
        <w:rPr>
          <w:rFonts w:ascii="Times New Roman" w:eastAsia="MS Mincho" w:hAnsi="Times New Roman" w:cs="Times New Roman"/>
          <w:sz w:val="24"/>
          <w:szCs w:val="24"/>
          <w:lang w:eastAsia="ja-JP"/>
        </w:rPr>
        <w:tab/>
        <w:t xml:space="preserve">children with disaster-related posttraumatic stress disorder: A field study. </w:t>
      </w:r>
      <w:r w:rsidRPr="00A63ADE">
        <w:rPr>
          <w:rFonts w:ascii="Times New Roman" w:eastAsia="MS Mincho" w:hAnsi="Times New Roman" w:cs="Times New Roman"/>
          <w:i/>
          <w:sz w:val="24"/>
          <w:szCs w:val="24"/>
          <w:lang w:eastAsia="ja-JP"/>
        </w:rPr>
        <w:t xml:space="preserve">Journal of </w:t>
      </w:r>
      <w:r w:rsidRPr="00A63ADE">
        <w:rPr>
          <w:rFonts w:ascii="Times New Roman" w:eastAsia="MS Mincho" w:hAnsi="Times New Roman" w:cs="Times New Roman"/>
          <w:i/>
          <w:sz w:val="24"/>
          <w:szCs w:val="24"/>
          <w:lang w:eastAsia="ja-JP"/>
        </w:rPr>
        <w:tab/>
        <w:t xml:space="preserve">Clinical Psychology, 58, </w:t>
      </w:r>
      <w:r w:rsidRPr="00A63ADE">
        <w:rPr>
          <w:rFonts w:ascii="Times New Roman" w:eastAsia="MS Mincho" w:hAnsi="Times New Roman" w:cs="Times New Roman"/>
          <w:sz w:val="24"/>
          <w:szCs w:val="24"/>
          <w:lang w:eastAsia="ja-JP"/>
        </w:rPr>
        <w:t>99-112.</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8C2EB8">
        <w:rPr>
          <w:rFonts w:ascii="Times New Roman" w:eastAsia="MS Mincho" w:hAnsi="Times New Roman" w:cs="Times New Roman"/>
          <w:sz w:val="24"/>
          <w:szCs w:val="24"/>
          <w:lang w:eastAsia="ja-JP"/>
        </w:rPr>
        <w:t xml:space="preserve">Cook, A., </w:t>
      </w:r>
      <w:proofErr w:type="spellStart"/>
      <w:r w:rsidRPr="008C2EB8">
        <w:rPr>
          <w:rFonts w:ascii="Times New Roman" w:eastAsia="MS Mincho" w:hAnsi="Times New Roman" w:cs="Times New Roman"/>
          <w:sz w:val="24"/>
          <w:szCs w:val="24"/>
          <w:lang w:eastAsia="ja-JP"/>
        </w:rPr>
        <w:t>Blaustein</w:t>
      </w:r>
      <w:proofErr w:type="spellEnd"/>
      <w:r w:rsidRPr="008C2EB8">
        <w:rPr>
          <w:rFonts w:ascii="Times New Roman" w:eastAsia="MS Mincho" w:hAnsi="Times New Roman" w:cs="Times New Roman"/>
          <w:sz w:val="24"/>
          <w:szCs w:val="24"/>
          <w:lang w:eastAsia="ja-JP"/>
        </w:rPr>
        <w:t xml:space="preserve">, M., </w:t>
      </w:r>
      <w:proofErr w:type="spellStart"/>
      <w:r w:rsidRPr="008C2EB8">
        <w:rPr>
          <w:rFonts w:ascii="Times New Roman" w:eastAsia="MS Mincho" w:hAnsi="Times New Roman" w:cs="Times New Roman"/>
          <w:sz w:val="24"/>
          <w:szCs w:val="24"/>
          <w:lang w:eastAsia="ja-JP"/>
        </w:rPr>
        <w:t>Spinzazzola</w:t>
      </w:r>
      <w:proofErr w:type="spellEnd"/>
      <w:r w:rsidRPr="008C2EB8">
        <w:rPr>
          <w:rFonts w:ascii="Times New Roman" w:eastAsia="MS Mincho" w:hAnsi="Times New Roman" w:cs="Times New Roman"/>
          <w:sz w:val="24"/>
          <w:szCs w:val="24"/>
          <w:lang w:eastAsia="ja-JP"/>
        </w:rPr>
        <w:t xml:space="preserve">, J. &amp; van de </w:t>
      </w:r>
      <w:proofErr w:type="spellStart"/>
      <w:r w:rsidRPr="008C2EB8">
        <w:rPr>
          <w:rFonts w:ascii="Times New Roman" w:eastAsia="MS Mincho" w:hAnsi="Times New Roman" w:cs="Times New Roman"/>
          <w:sz w:val="24"/>
          <w:szCs w:val="24"/>
          <w:lang w:eastAsia="ja-JP"/>
        </w:rPr>
        <w:t>Kolk</w:t>
      </w:r>
      <w:proofErr w:type="spellEnd"/>
      <w:r w:rsidRPr="008C2EB8">
        <w:rPr>
          <w:rFonts w:ascii="Times New Roman" w:eastAsia="MS Mincho" w:hAnsi="Times New Roman" w:cs="Times New Roman"/>
          <w:sz w:val="24"/>
          <w:szCs w:val="24"/>
          <w:lang w:eastAsia="ja-JP"/>
        </w:rPr>
        <w:t xml:space="preserve">, B. (Eds.), (2003). </w:t>
      </w:r>
      <w:r w:rsidRPr="00A63ADE">
        <w:rPr>
          <w:rFonts w:ascii="Times New Roman" w:eastAsia="MS Mincho" w:hAnsi="Times New Roman" w:cs="Times New Roman"/>
          <w:i/>
          <w:sz w:val="24"/>
          <w:szCs w:val="24"/>
          <w:lang w:eastAsia="ja-JP"/>
        </w:rPr>
        <w:t xml:space="preserve">Complex trauma in </w:t>
      </w:r>
      <w:r w:rsidRPr="00A63ADE">
        <w:rPr>
          <w:rFonts w:ascii="Times New Roman" w:eastAsia="MS Mincho" w:hAnsi="Times New Roman" w:cs="Times New Roman"/>
          <w:i/>
          <w:sz w:val="24"/>
          <w:szCs w:val="24"/>
          <w:lang w:eastAsia="ja-JP"/>
        </w:rPr>
        <w:tab/>
        <w:t>children and adolescents.</w:t>
      </w:r>
      <w:r w:rsidRPr="00A63ADE">
        <w:rPr>
          <w:rFonts w:ascii="Times New Roman" w:eastAsia="MS Mincho" w:hAnsi="Times New Roman" w:cs="Times New Roman"/>
          <w:sz w:val="24"/>
          <w:szCs w:val="24"/>
          <w:lang w:eastAsia="ja-JP"/>
        </w:rPr>
        <w:t xml:space="preserve"> Washington, DC: US Department of Health and Human </w:t>
      </w:r>
      <w:r w:rsidRPr="00A63ADE">
        <w:rPr>
          <w:rFonts w:ascii="Times New Roman" w:eastAsia="MS Mincho" w:hAnsi="Times New Roman" w:cs="Times New Roman"/>
          <w:sz w:val="24"/>
          <w:szCs w:val="24"/>
          <w:lang w:eastAsia="ja-JP"/>
        </w:rPr>
        <w:tab/>
        <w:t>Services, National Child Traumatic Stress Network.</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Dripchak, V.L. (2007). “Posttraumatic play” Towards acceptance and resolution. </w:t>
      </w:r>
      <w:r w:rsidRPr="00A63ADE">
        <w:rPr>
          <w:rFonts w:ascii="Times New Roman" w:eastAsia="MS Mincho" w:hAnsi="Times New Roman" w:cs="Times New Roman"/>
          <w:i/>
          <w:sz w:val="24"/>
          <w:szCs w:val="24"/>
          <w:lang w:eastAsia="ja-JP"/>
        </w:rPr>
        <w:t xml:space="preserve">Clinical Social </w:t>
      </w:r>
      <w:r w:rsidRPr="00A63ADE">
        <w:rPr>
          <w:rFonts w:ascii="Times New Roman" w:eastAsia="MS Mincho" w:hAnsi="Times New Roman" w:cs="Times New Roman"/>
          <w:i/>
          <w:sz w:val="24"/>
          <w:szCs w:val="24"/>
          <w:lang w:eastAsia="ja-JP"/>
        </w:rPr>
        <w:tab/>
        <w:t xml:space="preserve">Work Journal, 35, </w:t>
      </w:r>
      <w:r w:rsidRPr="00A63ADE">
        <w:rPr>
          <w:rFonts w:ascii="Times New Roman" w:eastAsia="MS Mincho" w:hAnsi="Times New Roman" w:cs="Times New Roman"/>
          <w:sz w:val="24"/>
          <w:szCs w:val="24"/>
          <w:lang w:eastAsia="ja-JP"/>
        </w:rPr>
        <w:t>125-134.</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Felix, E., Bond, D., &amp; Shelby, J. (2006). Coping with disaster: Psychosocial interventions for </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ab/>
        <w:t xml:space="preserve">children in international disaster relief. In Schaefer, C.E., &amp; Kaduson, H.G. (Eds.), </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ab/>
      </w:r>
      <w:r w:rsidRPr="00A63ADE">
        <w:rPr>
          <w:rFonts w:ascii="Times New Roman" w:eastAsia="MS Mincho" w:hAnsi="Times New Roman" w:cs="Times New Roman"/>
          <w:i/>
          <w:sz w:val="24"/>
          <w:szCs w:val="24"/>
          <w:lang w:eastAsia="ja-JP"/>
        </w:rPr>
        <w:t xml:space="preserve">Contemporary play therapy: Theory, research and practice. </w:t>
      </w:r>
      <w:r w:rsidRPr="00A63ADE">
        <w:rPr>
          <w:rFonts w:ascii="Times New Roman" w:eastAsia="MS Mincho" w:hAnsi="Times New Roman" w:cs="Times New Roman"/>
          <w:sz w:val="24"/>
          <w:szCs w:val="24"/>
          <w:lang w:eastAsia="ja-JP"/>
        </w:rPr>
        <w:t xml:space="preserve">(pp. 307-328). New York: </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ab/>
        <w:t>Guilford Press.</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Giglason, I.L. &amp; Call, J. (1982). Dog bite in infancy: Trauma and personality development. </w:t>
      </w:r>
      <w:r w:rsidRPr="00A63ADE">
        <w:rPr>
          <w:rFonts w:ascii="Times New Roman" w:eastAsia="MS Mincho" w:hAnsi="Times New Roman" w:cs="Times New Roman"/>
          <w:sz w:val="24"/>
          <w:szCs w:val="24"/>
          <w:lang w:eastAsia="ja-JP"/>
        </w:rPr>
        <w:tab/>
      </w:r>
      <w:r w:rsidRPr="00A63ADE">
        <w:rPr>
          <w:rFonts w:ascii="Times New Roman" w:eastAsia="MS Mincho" w:hAnsi="Times New Roman" w:cs="Times New Roman"/>
          <w:i/>
          <w:sz w:val="24"/>
          <w:szCs w:val="24"/>
          <w:lang w:eastAsia="ja-JP"/>
        </w:rPr>
        <w:t xml:space="preserve">Journal of the American Academy of Child Psychiatry, 21, </w:t>
      </w:r>
      <w:r w:rsidRPr="00A63ADE">
        <w:rPr>
          <w:rFonts w:ascii="Times New Roman" w:eastAsia="MS Mincho" w:hAnsi="Times New Roman" w:cs="Times New Roman"/>
          <w:sz w:val="24"/>
          <w:szCs w:val="24"/>
          <w:lang w:eastAsia="ja-JP"/>
        </w:rPr>
        <w:t>203-207.</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Hall, T.M., Kaduson, H., &amp; Schaefer, C.E. (2002). Fifteen effective play therapy techniques. </w:t>
      </w:r>
      <w:r w:rsidRPr="00A63ADE">
        <w:rPr>
          <w:rFonts w:ascii="Times New Roman" w:eastAsia="MS Mincho" w:hAnsi="Times New Roman" w:cs="Times New Roman"/>
          <w:sz w:val="24"/>
          <w:szCs w:val="24"/>
          <w:lang w:eastAsia="ja-JP"/>
        </w:rPr>
        <w:tab/>
      </w:r>
      <w:r w:rsidRPr="00A63ADE">
        <w:rPr>
          <w:rFonts w:ascii="Times New Roman" w:eastAsia="MS Mincho" w:hAnsi="Times New Roman" w:cs="Times New Roman"/>
          <w:i/>
          <w:iCs/>
          <w:sz w:val="24"/>
          <w:szCs w:val="24"/>
          <w:lang w:eastAsia="ja-JP"/>
        </w:rPr>
        <w:t>Professional Psychology: Research and Practice, 33</w:t>
      </w:r>
      <w:r w:rsidRPr="00A63ADE">
        <w:rPr>
          <w:rFonts w:ascii="Times New Roman" w:eastAsia="MS Mincho" w:hAnsi="Times New Roman" w:cs="Times New Roman"/>
          <w:sz w:val="24"/>
          <w:szCs w:val="24"/>
          <w:lang w:eastAsia="ja-JP"/>
        </w:rPr>
        <w:t>(6), 515-522.</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ab/>
        <w:t>doi: 10.1037/0735-7028.33.6.515</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lastRenderedPageBreak/>
        <w:t xml:space="preserve">Hamblen, J. (2004). PTSD in children and adolescents. Retrieved from </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ab/>
        <w:t>http://www.ncptsd.org/facts/specific/fs_children.html?printable=yes</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Jacobs, S. (1999). </w:t>
      </w:r>
      <w:r w:rsidRPr="00A63ADE">
        <w:rPr>
          <w:rFonts w:ascii="Times New Roman" w:eastAsia="MS Mincho" w:hAnsi="Times New Roman" w:cs="Times New Roman"/>
          <w:i/>
          <w:sz w:val="24"/>
          <w:szCs w:val="24"/>
          <w:lang w:eastAsia="ja-JP"/>
        </w:rPr>
        <w:t xml:space="preserve">Traumatic grief: Diagnosis, treatment, and prevention. </w:t>
      </w:r>
      <w:r w:rsidRPr="00A63ADE">
        <w:rPr>
          <w:rFonts w:ascii="Times New Roman" w:eastAsia="MS Mincho" w:hAnsi="Times New Roman" w:cs="Times New Roman"/>
          <w:sz w:val="24"/>
          <w:szCs w:val="24"/>
          <w:lang w:eastAsia="ja-JP"/>
        </w:rPr>
        <w:t>Philadelphia: Brunner-</w:t>
      </w:r>
      <w:r w:rsidRPr="00A63ADE">
        <w:rPr>
          <w:rFonts w:ascii="Times New Roman" w:eastAsia="MS Mincho" w:hAnsi="Times New Roman" w:cs="Times New Roman"/>
          <w:sz w:val="24"/>
          <w:szCs w:val="24"/>
          <w:lang w:eastAsia="ja-JP"/>
        </w:rPr>
        <w:tab/>
        <w:t>Routledge.</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Maercker, A., Micheal, T., Fehm, L., Becker, E., &amp; Margraf, J. (2004). Age of traumatization as </w:t>
      </w:r>
      <w:r w:rsidRPr="00A63ADE">
        <w:rPr>
          <w:rFonts w:ascii="Times New Roman" w:eastAsia="MS Mincho" w:hAnsi="Times New Roman" w:cs="Times New Roman"/>
          <w:sz w:val="24"/>
          <w:szCs w:val="24"/>
          <w:lang w:eastAsia="ja-JP"/>
        </w:rPr>
        <w:tab/>
        <w:t xml:space="preserve">a post-traumatic stress disorder or major depression in young women. </w:t>
      </w:r>
      <w:r w:rsidRPr="00A63ADE">
        <w:rPr>
          <w:rFonts w:ascii="Times New Roman" w:eastAsia="MS Mincho" w:hAnsi="Times New Roman" w:cs="Times New Roman"/>
          <w:i/>
          <w:sz w:val="24"/>
          <w:szCs w:val="24"/>
          <w:lang w:eastAsia="ja-JP"/>
        </w:rPr>
        <w:t xml:space="preserve">British Journal of </w:t>
      </w:r>
      <w:r w:rsidRPr="00A63ADE">
        <w:rPr>
          <w:rFonts w:ascii="Times New Roman" w:eastAsia="MS Mincho" w:hAnsi="Times New Roman" w:cs="Times New Roman"/>
          <w:i/>
          <w:sz w:val="24"/>
          <w:szCs w:val="24"/>
          <w:lang w:eastAsia="ja-JP"/>
        </w:rPr>
        <w:tab/>
        <w:t xml:space="preserve">Psychiatry, 84, </w:t>
      </w:r>
      <w:r w:rsidRPr="00A63ADE">
        <w:rPr>
          <w:rFonts w:ascii="Times New Roman" w:eastAsia="MS Mincho" w:hAnsi="Times New Roman" w:cs="Times New Roman"/>
          <w:sz w:val="24"/>
          <w:szCs w:val="24"/>
          <w:lang w:eastAsia="ja-JP"/>
        </w:rPr>
        <w:t>482-487.</w:t>
      </w:r>
    </w:p>
    <w:p w:rsidR="00A63ADE" w:rsidRPr="00A63ADE" w:rsidRDefault="00A63ADE" w:rsidP="00A63ADE">
      <w:pPr>
        <w:spacing w:after="0" w:line="480" w:lineRule="auto"/>
        <w:rPr>
          <w:rFonts w:ascii="Times New Roman" w:eastAsia="MS Mincho" w:hAnsi="Times New Roman" w:cs="Times New Roman"/>
          <w:i/>
          <w:sz w:val="24"/>
          <w:szCs w:val="24"/>
          <w:lang w:eastAsia="ja-JP"/>
        </w:rPr>
      </w:pPr>
      <w:r w:rsidRPr="00A63ADE">
        <w:rPr>
          <w:rFonts w:ascii="Times New Roman" w:eastAsia="MS Mincho" w:hAnsi="Times New Roman" w:cs="Times New Roman"/>
          <w:sz w:val="24"/>
          <w:szCs w:val="24"/>
          <w:lang w:eastAsia="ja-JP"/>
        </w:rPr>
        <w:t xml:space="preserve">National Center for Post-Traumatic Stress Disorder (n,d.). </w:t>
      </w:r>
      <w:r w:rsidRPr="00A63ADE">
        <w:rPr>
          <w:rFonts w:ascii="Times New Roman" w:eastAsia="MS Mincho" w:hAnsi="Times New Roman" w:cs="Times New Roman"/>
          <w:i/>
          <w:sz w:val="24"/>
          <w:szCs w:val="24"/>
          <w:lang w:eastAsia="ja-JP"/>
        </w:rPr>
        <w:t xml:space="preserve">Impact on small business of natural </w:t>
      </w:r>
    </w:p>
    <w:p w:rsidR="00A63ADE" w:rsidRPr="00A63ADE" w:rsidRDefault="00A63ADE" w:rsidP="00A63ADE">
      <w:pPr>
        <w:spacing w:after="0" w:line="480" w:lineRule="auto"/>
        <w:ind w:firstLine="720"/>
        <w:rPr>
          <w:rFonts w:ascii="Times New Roman" w:eastAsia="MS Mincho" w:hAnsi="Times New Roman" w:cs="Times New Roman"/>
          <w:sz w:val="24"/>
          <w:szCs w:val="24"/>
          <w:lang w:eastAsia="ja-JP"/>
        </w:rPr>
      </w:pPr>
      <w:r w:rsidRPr="00A63ADE">
        <w:rPr>
          <w:rFonts w:ascii="Times New Roman" w:eastAsia="MS Mincho" w:hAnsi="Times New Roman" w:cs="Times New Roman"/>
          <w:i/>
          <w:sz w:val="24"/>
          <w:szCs w:val="24"/>
          <w:lang w:eastAsia="ja-JP"/>
        </w:rPr>
        <w:t>and manmade disasters</w:t>
      </w:r>
      <w:r w:rsidRPr="00A63ADE">
        <w:rPr>
          <w:rFonts w:ascii="Times New Roman" w:eastAsia="MS Mincho" w:hAnsi="Times New Roman" w:cs="Times New Roman"/>
          <w:sz w:val="24"/>
          <w:szCs w:val="24"/>
          <w:lang w:eastAsia="ja-JP"/>
        </w:rPr>
        <w:t xml:space="preserve">. Retrieved from </w:t>
      </w:r>
      <w:hyperlink r:id="rId13" w:history="1">
        <w:r w:rsidRPr="00A63ADE">
          <w:rPr>
            <w:rFonts w:ascii="Times New Roman" w:eastAsia="MS Mincho" w:hAnsi="Times New Roman" w:cs="Times New Roman"/>
            <w:color w:val="0000FF"/>
            <w:sz w:val="24"/>
            <w:szCs w:val="24"/>
            <w:u w:val="single"/>
            <w:lang w:eastAsia="ja-JP"/>
          </w:rPr>
          <w:t>www.pstd.va.org</w:t>
        </w:r>
      </w:hyperlink>
      <w:r w:rsidRPr="00A63ADE">
        <w:rPr>
          <w:rFonts w:ascii="Times New Roman" w:eastAsia="MS Mincho" w:hAnsi="Times New Roman" w:cs="Times New Roman"/>
          <w:sz w:val="24"/>
          <w:szCs w:val="24"/>
          <w:lang w:eastAsia="ja-JP"/>
        </w:rPr>
        <w:t>.</w:t>
      </w:r>
    </w:p>
    <w:p w:rsidR="00A63ADE" w:rsidRPr="00A63ADE" w:rsidRDefault="00A63ADE" w:rsidP="00A63ADE">
      <w:pPr>
        <w:spacing w:after="0" w:line="480" w:lineRule="auto"/>
        <w:rPr>
          <w:rFonts w:ascii="Times New Roman" w:eastAsia="MS Mincho" w:hAnsi="Times New Roman" w:cs="Times New Roman"/>
          <w:i/>
          <w:sz w:val="24"/>
          <w:szCs w:val="24"/>
          <w:lang w:eastAsia="ja-JP"/>
        </w:rPr>
      </w:pPr>
      <w:r w:rsidRPr="00A63ADE">
        <w:rPr>
          <w:rFonts w:ascii="Times New Roman" w:eastAsia="MS Mincho" w:hAnsi="Times New Roman" w:cs="Times New Roman"/>
          <w:sz w:val="24"/>
          <w:szCs w:val="24"/>
          <w:lang w:eastAsia="ja-JP"/>
        </w:rPr>
        <w:t xml:space="preserve">National Oceanic and Atmospheric Administration (2006). </w:t>
      </w:r>
      <w:r w:rsidRPr="00A63ADE">
        <w:rPr>
          <w:rFonts w:ascii="Times New Roman" w:eastAsia="MS Mincho" w:hAnsi="Times New Roman" w:cs="Times New Roman"/>
          <w:i/>
          <w:sz w:val="24"/>
          <w:szCs w:val="24"/>
          <w:lang w:eastAsia="ja-JP"/>
        </w:rPr>
        <w:t>NOAA continues to predict above-</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i/>
          <w:sz w:val="24"/>
          <w:szCs w:val="24"/>
          <w:lang w:eastAsia="ja-JP"/>
        </w:rPr>
        <w:tab/>
        <w:t xml:space="preserve">normal hurricane season. </w:t>
      </w:r>
      <w:r w:rsidRPr="00A63ADE">
        <w:rPr>
          <w:rFonts w:ascii="Times New Roman" w:eastAsia="MS Mincho" w:hAnsi="Times New Roman" w:cs="Times New Roman"/>
          <w:sz w:val="24"/>
          <w:szCs w:val="24"/>
          <w:lang w:eastAsia="ja-JP"/>
        </w:rPr>
        <w:t xml:space="preserve">Retrieved from </w:t>
      </w:r>
      <w:hyperlink r:id="rId14" w:history="1">
        <w:r w:rsidRPr="00A63ADE">
          <w:rPr>
            <w:rFonts w:ascii="Times New Roman" w:eastAsia="MS Mincho" w:hAnsi="Times New Roman" w:cs="Times New Roman"/>
            <w:color w:val="0000FF"/>
            <w:sz w:val="24"/>
            <w:szCs w:val="24"/>
            <w:u w:val="single"/>
            <w:lang w:eastAsia="ja-JP"/>
          </w:rPr>
          <w:t>www.noaanews.noaa.gov</w:t>
        </w:r>
      </w:hyperlink>
      <w:r w:rsidRPr="00A63ADE">
        <w:rPr>
          <w:rFonts w:ascii="Times New Roman" w:eastAsia="MS Mincho" w:hAnsi="Times New Roman" w:cs="Times New Roman"/>
          <w:sz w:val="24"/>
          <w:szCs w:val="24"/>
          <w:lang w:eastAsia="ja-JP"/>
        </w:rPr>
        <w:t xml:space="preserve"> .</w:t>
      </w:r>
    </w:p>
    <w:p w:rsidR="00A63ADE" w:rsidRPr="00A63ADE" w:rsidRDefault="00A63ADE" w:rsidP="009E6DEF">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Pynoos, R. &amp; Nader, K. (1991). Prevention of psychiatric morbidity in children after disaster. In </w:t>
      </w:r>
      <w:r w:rsidRPr="00A63ADE">
        <w:rPr>
          <w:rFonts w:ascii="Times New Roman" w:eastAsia="MS Mincho" w:hAnsi="Times New Roman" w:cs="Times New Roman"/>
          <w:sz w:val="24"/>
          <w:szCs w:val="24"/>
          <w:lang w:eastAsia="ja-JP"/>
        </w:rPr>
        <w:tab/>
        <w:t xml:space="preserve">Goldstein, S., Yaeger, J., Heinecke, C., &amp; Pynoos, R. (Eds.), </w:t>
      </w:r>
      <w:r w:rsidRPr="00A63ADE">
        <w:rPr>
          <w:rFonts w:ascii="Times New Roman" w:eastAsia="MS Mincho" w:hAnsi="Times New Roman" w:cs="Times New Roman"/>
          <w:i/>
          <w:sz w:val="24"/>
          <w:szCs w:val="24"/>
          <w:lang w:eastAsia="ja-JP"/>
        </w:rPr>
        <w:t xml:space="preserve">Prevention of Mental Health </w:t>
      </w:r>
      <w:r w:rsidRPr="00A63ADE">
        <w:rPr>
          <w:rFonts w:ascii="Times New Roman" w:eastAsia="MS Mincho" w:hAnsi="Times New Roman" w:cs="Times New Roman"/>
          <w:i/>
          <w:sz w:val="24"/>
          <w:szCs w:val="24"/>
          <w:lang w:eastAsia="ja-JP"/>
        </w:rPr>
        <w:tab/>
        <w:t>Disturbances in Children: Wa</w:t>
      </w:r>
      <w:r w:rsidRPr="00A63ADE">
        <w:rPr>
          <w:rFonts w:ascii="Times New Roman" w:eastAsia="MS Mincho" w:hAnsi="Times New Roman" w:cs="Times New Roman"/>
          <w:sz w:val="24"/>
          <w:szCs w:val="24"/>
          <w:lang w:eastAsia="ja-JP"/>
        </w:rPr>
        <w:t>shington, DC: American Psychiatric Association Press.</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Sadock, B.J. &amp; Sadock, V.A. (2003). </w:t>
      </w:r>
      <w:r w:rsidRPr="00A63ADE">
        <w:rPr>
          <w:rFonts w:ascii="Times New Roman" w:eastAsia="MS Mincho" w:hAnsi="Times New Roman" w:cs="Times New Roman"/>
          <w:i/>
          <w:sz w:val="24"/>
          <w:szCs w:val="24"/>
          <w:lang w:eastAsia="ja-JP"/>
        </w:rPr>
        <w:t xml:space="preserve">Synopsis of psychiatry. </w:t>
      </w:r>
      <w:r w:rsidRPr="00A63ADE">
        <w:rPr>
          <w:rFonts w:ascii="Times New Roman" w:eastAsia="MS Mincho" w:hAnsi="Times New Roman" w:cs="Times New Roman"/>
          <w:sz w:val="24"/>
          <w:szCs w:val="24"/>
          <w:lang w:eastAsia="ja-JP"/>
        </w:rPr>
        <w:t xml:space="preserve">Philadelphia: Lippincott Williams, </w:t>
      </w:r>
      <w:r w:rsidRPr="00A63ADE">
        <w:rPr>
          <w:rFonts w:ascii="Times New Roman" w:eastAsia="MS Mincho" w:hAnsi="Times New Roman" w:cs="Times New Roman"/>
          <w:sz w:val="24"/>
          <w:szCs w:val="24"/>
          <w:lang w:eastAsia="ja-JP"/>
        </w:rPr>
        <w:tab/>
        <w:t>&amp; Williams.</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Schwartz, E. &amp; Perry, B.D. (1994). The post-traumatic response in children and adolescents. </w:t>
      </w:r>
      <w:r w:rsidRPr="00A63ADE">
        <w:rPr>
          <w:rFonts w:ascii="Times New Roman" w:eastAsia="MS Mincho" w:hAnsi="Times New Roman" w:cs="Times New Roman"/>
          <w:sz w:val="24"/>
          <w:szCs w:val="24"/>
          <w:lang w:eastAsia="ja-JP"/>
        </w:rPr>
        <w:tab/>
      </w:r>
      <w:r w:rsidRPr="00A63ADE">
        <w:rPr>
          <w:rFonts w:ascii="Times New Roman" w:eastAsia="MS Mincho" w:hAnsi="Times New Roman" w:cs="Times New Roman"/>
          <w:i/>
          <w:sz w:val="24"/>
          <w:szCs w:val="24"/>
          <w:lang w:eastAsia="ja-JP"/>
        </w:rPr>
        <w:t xml:space="preserve">Psychiatric Clinics of North America, 17, </w:t>
      </w:r>
      <w:r w:rsidRPr="00A63ADE">
        <w:rPr>
          <w:rFonts w:ascii="Times New Roman" w:eastAsia="MS Mincho" w:hAnsi="Times New Roman" w:cs="Times New Roman"/>
          <w:sz w:val="24"/>
          <w:szCs w:val="24"/>
          <w:lang w:eastAsia="ja-JP"/>
        </w:rPr>
        <w:t>311-326.</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Silva, R.R., Cloitre, M., Davis, L., Levit., J., Gomez, S., Ngai, I., Brown, E. (2003). Early </w:t>
      </w:r>
      <w:r w:rsidRPr="00A63ADE">
        <w:rPr>
          <w:rFonts w:ascii="Times New Roman" w:eastAsia="MS Mincho" w:hAnsi="Times New Roman" w:cs="Times New Roman"/>
          <w:sz w:val="24"/>
          <w:szCs w:val="24"/>
          <w:lang w:eastAsia="ja-JP"/>
        </w:rPr>
        <w:tab/>
        <w:t xml:space="preserve">intervention with traumatized children. </w:t>
      </w:r>
      <w:r w:rsidRPr="00A63ADE">
        <w:rPr>
          <w:rFonts w:ascii="Times New Roman" w:eastAsia="MS Mincho" w:hAnsi="Times New Roman" w:cs="Times New Roman"/>
          <w:i/>
          <w:iCs/>
          <w:sz w:val="24"/>
          <w:szCs w:val="24"/>
          <w:lang w:eastAsia="ja-JP"/>
        </w:rPr>
        <w:t>Psychiatric Quarterly, 74</w:t>
      </w:r>
      <w:r w:rsidRPr="00A63ADE">
        <w:rPr>
          <w:rFonts w:ascii="Times New Roman" w:eastAsia="MS Mincho" w:hAnsi="Times New Roman" w:cs="Times New Roman"/>
          <w:sz w:val="24"/>
          <w:szCs w:val="24"/>
          <w:lang w:eastAsia="ja-JP"/>
        </w:rPr>
        <w:t>(4).</w:t>
      </w:r>
    </w:p>
    <w:p w:rsidR="00A63ADE" w:rsidRPr="00A63ADE" w:rsidRDefault="00A63ADE" w:rsidP="00A63ADE">
      <w:pPr>
        <w:spacing w:after="0" w:line="480" w:lineRule="auto"/>
        <w:rPr>
          <w:rFonts w:ascii="Times New Roman" w:eastAsia="MS Mincho" w:hAnsi="Times New Roman" w:cs="Times New Roman"/>
          <w:i/>
          <w:sz w:val="24"/>
          <w:szCs w:val="24"/>
          <w:lang w:eastAsia="ja-JP"/>
        </w:rPr>
      </w:pPr>
      <w:r w:rsidRPr="00A63ADE">
        <w:rPr>
          <w:rFonts w:ascii="Times New Roman" w:eastAsia="MS Mincho" w:hAnsi="Times New Roman" w:cs="Times New Roman"/>
          <w:sz w:val="24"/>
          <w:szCs w:val="24"/>
          <w:lang w:eastAsia="ja-JP"/>
        </w:rPr>
        <w:t xml:space="preserve">Speier, A.H. (2000). Disaster Relief and Crisis Counseling. </w:t>
      </w:r>
      <w:r w:rsidRPr="00A63ADE">
        <w:rPr>
          <w:rFonts w:ascii="Times New Roman" w:eastAsia="MS Mincho" w:hAnsi="Times New Roman" w:cs="Times New Roman"/>
          <w:i/>
          <w:sz w:val="24"/>
          <w:szCs w:val="24"/>
          <w:lang w:eastAsia="ja-JP"/>
        </w:rPr>
        <w:t xml:space="preserve">Psychosocial Issues for Children and </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i/>
          <w:sz w:val="24"/>
          <w:szCs w:val="24"/>
          <w:lang w:eastAsia="ja-JP"/>
        </w:rPr>
        <w:tab/>
        <w:t xml:space="preserve">Adolescents in Disasters. </w:t>
      </w:r>
      <w:r w:rsidRPr="00A63ADE">
        <w:rPr>
          <w:rFonts w:ascii="Times New Roman" w:eastAsia="MS Mincho" w:hAnsi="Times New Roman" w:cs="Times New Roman"/>
          <w:sz w:val="24"/>
          <w:szCs w:val="24"/>
          <w:lang w:eastAsia="ja-JP"/>
        </w:rPr>
        <w:t>Rockville, MD: Center for Mental Health Services.</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Stover, C.S. &amp; Berkowitz, St. (2005).Assessing violence exposure and trauma symptoms in </w:t>
      </w:r>
    </w:p>
    <w:p w:rsidR="00A63ADE" w:rsidRPr="00A63ADE" w:rsidRDefault="00A63ADE" w:rsidP="00A63ADE">
      <w:pPr>
        <w:spacing w:after="0" w:line="480" w:lineRule="auto"/>
        <w:ind w:left="720"/>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lastRenderedPageBreak/>
        <w:t xml:space="preserve">young children: A critical review of measures. </w:t>
      </w:r>
      <w:r w:rsidRPr="00A63ADE">
        <w:rPr>
          <w:rFonts w:ascii="Times New Roman" w:eastAsia="MS Mincho" w:hAnsi="Times New Roman" w:cs="Times New Roman"/>
          <w:i/>
          <w:sz w:val="24"/>
          <w:szCs w:val="24"/>
          <w:lang w:eastAsia="ja-JP"/>
        </w:rPr>
        <w:t>Journal of Traumatic Stress, 18,</w:t>
      </w:r>
      <w:r w:rsidRPr="00A63ADE">
        <w:rPr>
          <w:rFonts w:ascii="Times New Roman" w:eastAsia="MS Mincho" w:hAnsi="Times New Roman" w:cs="Times New Roman"/>
          <w:sz w:val="24"/>
          <w:szCs w:val="24"/>
          <w:lang w:eastAsia="ja-JP"/>
        </w:rPr>
        <w:t>(6),</w:t>
      </w:r>
    </w:p>
    <w:p w:rsidR="00A63ADE" w:rsidRPr="00A63ADE" w:rsidRDefault="00A63ADE" w:rsidP="00A63ADE">
      <w:pPr>
        <w:spacing w:after="0" w:line="480" w:lineRule="auto"/>
        <w:ind w:left="720"/>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 707-717.</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Terr, L. (1988). What happens to early memories of trauma? A study of twenty children under </w:t>
      </w:r>
      <w:r w:rsidRPr="00A63ADE">
        <w:rPr>
          <w:rFonts w:ascii="Times New Roman" w:eastAsia="MS Mincho" w:hAnsi="Times New Roman" w:cs="Times New Roman"/>
          <w:sz w:val="24"/>
          <w:szCs w:val="24"/>
          <w:lang w:eastAsia="ja-JP"/>
        </w:rPr>
        <w:tab/>
        <w:t xml:space="preserve">age five at the time of documented traumatic events. </w:t>
      </w:r>
      <w:r w:rsidRPr="00A63ADE">
        <w:rPr>
          <w:rFonts w:ascii="Times New Roman" w:eastAsia="MS Mincho" w:hAnsi="Times New Roman" w:cs="Times New Roman"/>
          <w:i/>
          <w:sz w:val="24"/>
          <w:szCs w:val="24"/>
          <w:lang w:eastAsia="ja-JP"/>
        </w:rPr>
        <w:t xml:space="preserve">Journal of the Academy of Child and </w:t>
      </w:r>
      <w:r w:rsidRPr="00A63ADE">
        <w:rPr>
          <w:rFonts w:ascii="Times New Roman" w:eastAsia="MS Mincho" w:hAnsi="Times New Roman" w:cs="Times New Roman"/>
          <w:i/>
          <w:sz w:val="24"/>
          <w:szCs w:val="24"/>
          <w:lang w:eastAsia="ja-JP"/>
        </w:rPr>
        <w:tab/>
        <w:t xml:space="preserve">Adolescent Psychiatry, 27, </w:t>
      </w:r>
      <w:r w:rsidRPr="00A63ADE">
        <w:rPr>
          <w:rFonts w:ascii="Times New Roman" w:eastAsia="MS Mincho" w:hAnsi="Times New Roman" w:cs="Times New Roman"/>
          <w:sz w:val="24"/>
          <w:szCs w:val="24"/>
          <w:lang w:eastAsia="ja-JP"/>
        </w:rPr>
        <w:t>96-104.</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sz w:val="24"/>
          <w:szCs w:val="24"/>
          <w:lang w:eastAsia="ja-JP"/>
        </w:rPr>
        <w:t xml:space="preserve">Timberlake, E.M., &amp; Cutler, M.M. (2001). </w:t>
      </w:r>
      <w:r w:rsidRPr="00A63ADE">
        <w:rPr>
          <w:rFonts w:ascii="Times New Roman" w:eastAsia="MS Mincho" w:hAnsi="Times New Roman" w:cs="Times New Roman"/>
          <w:i/>
          <w:sz w:val="24"/>
          <w:szCs w:val="24"/>
          <w:lang w:eastAsia="ja-JP"/>
        </w:rPr>
        <w:t xml:space="preserve">Play therapy in clinical social work. </w:t>
      </w:r>
      <w:r w:rsidRPr="00A63ADE">
        <w:rPr>
          <w:rFonts w:ascii="Times New Roman" w:eastAsia="MS Mincho" w:hAnsi="Times New Roman" w:cs="Times New Roman"/>
          <w:sz w:val="24"/>
          <w:szCs w:val="24"/>
          <w:lang w:eastAsia="ja-JP"/>
        </w:rPr>
        <w:t xml:space="preserve">Massachusetts: </w:t>
      </w:r>
      <w:r w:rsidRPr="00A63ADE">
        <w:rPr>
          <w:rFonts w:ascii="Times New Roman" w:eastAsia="MS Mincho" w:hAnsi="Times New Roman" w:cs="Times New Roman"/>
          <w:sz w:val="24"/>
          <w:szCs w:val="24"/>
          <w:lang w:eastAsia="ja-JP"/>
        </w:rPr>
        <w:tab/>
        <w:t>Allyn and Bacon.</w:t>
      </w:r>
    </w:p>
    <w:p w:rsidR="00A63ADE" w:rsidRPr="00A63ADE" w:rsidRDefault="00A63ADE" w:rsidP="00A63ADE">
      <w:pPr>
        <w:spacing w:after="0" w:line="480" w:lineRule="auto"/>
        <w:rPr>
          <w:rFonts w:ascii="Times New Roman" w:eastAsia="MS Mincho" w:hAnsi="Times New Roman" w:cs="Times New Roman"/>
          <w:i/>
          <w:sz w:val="24"/>
          <w:szCs w:val="24"/>
          <w:lang w:eastAsia="ja-JP"/>
        </w:rPr>
      </w:pPr>
      <w:r w:rsidRPr="00A63ADE">
        <w:rPr>
          <w:rFonts w:ascii="Times New Roman" w:eastAsia="MS Mincho" w:hAnsi="Times New Roman" w:cs="Times New Roman"/>
          <w:sz w:val="24"/>
          <w:szCs w:val="24"/>
          <w:lang w:eastAsia="ja-JP"/>
        </w:rPr>
        <w:t xml:space="preserve">Vogel, J., &amp; Vernberg, E.M. (1993). Children’s psychological response to disaster. </w:t>
      </w:r>
      <w:r w:rsidRPr="00A63ADE">
        <w:rPr>
          <w:rFonts w:ascii="Times New Roman" w:eastAsia="MS Mincho" w:hAnsi="Times New Roman" w:cs="Times New Roman"/>
          <w:i/>
          <w:sz w:val="24"/>
          <w:szCs w:val="24"/>
          <w:lang w:eastAsia="ja-JP"/>
        </w:rPr>
        <w:t xml:space="preserve">Journal of </w:t>
      </w:r>
    </w:p>
    <w:p w:rsidR="00A63ADE" w:rsidRPr="00A63ADE" w:rsidRDefault="00A63ADE" w:rsidP="00A63ADE">
      <w:pPr>
        <w:spacing w:after="0" w:line="480" w:lineRule="auto"/>
        <w:rPr>
          <w:rFonts w:ascii="Times New Roman" w:eastAsia="MS Mincho" w:hAnsi="Times New Roman" w:cs="Times New Roman"/>
          <w:sz w:val="24"/>
          <w:szCs w:val="24"/>
          <w:lang w:eastAsia="ja-JP"/>
        </w:rPr>
      </w:pPr>
      <w:r w:rsidRPr="00A63ADE">
        <w:rPr>
          <w:rFonts w:ascii="Times New Roman" w:eastAsia="MS Mincho" w:hAnsi="Times New Roman" w:cs="Times New Roman"/>
          <w:i/>
          <w:sz w:val="24"/>
          <w:szCs w:val="24"/>
          <w:lang w:eastAsia="ja-JP"/>
        </w:rPr>
        <w:tab/>
        <w:t xml:space="preserve">Clinical Child Psychology, 22, </w:t>
      </w:r>
      <w:r w:rsidRPr="00A63ADE">
        <w:rPr>
          <w:rFonts w:ascii="Times New Roman" w:eastAsia="MS Mincho" w:hAnsi="Times New Roman" w:cs="Times New Roman"/>
          <w:sz w:val="24"/>
          <w:szCs w:val="24"/>
          <w:lang w:eastAsia="ja-JP"/>
        </w:rPr>
        <w:t>70-84.</w:t>
      </w:r>
    </w:p>
    <w:p w:rsidR="00A63ADE" w:rsidRDefault="00A63ADE" w:rsidP="00721844">
      <w:pPr>
        <w:spacing w:after="0" w:line="480" w:lineRule="auto"/>
        <w:rPr>
          <w:rFonts w:ascii="Times New Roman" w:eastAsia="MS Mincho" w:hAnsi="Times New Roman" w:cs="Times New Roman"/>
          <w:sz w:val="24"/>
          <w:szCs w:val="24"/>
          <w:lang w:eastAsia="ja-JP"/>
        </w:rPr>
      </w:pPr>
    </w:p>
    <w:p w:rsidR="00A63ADE" w:rsidRDefault="00A63ADE" w:rsidP="00721844">
      <w:pPr>
        <w:spacing w:after="0" w:line="480" w:lineRule="auto"/>
        <w:rPr>
          <w:rFonts w:ascii="Times New Roman" w:eastAsia="MS Mincho" w:hAnsi="Times New Roman" w:cs="Times New Roman"/>
          <w:sz w:val="24"/>
          <w:szCs w:val="24"/>
          <w:lang w:eastAsia="ja-JP"/>
        </w:rPr>
      </w:pPr>
    </w:p>
    <w:p w:rsidR="00A63ADE" w:rsidRDefault="00A63ADE" w:rsidP="00721844">
      <w:pPr>
        <w:spacing w:after="0" w:line="480" w:lineRule="auto"/>
        <w:rPr>
          <w:rFonts w:ascii="Times New Roman" w:eastAsia="MS Mincho" w:hAnsi="Times New Roman" w:cs="Times New Roman"/>
          <w:sz w:val="24"/>
          <w:szCs w:val="24"/>
          <w:lang w:eastAsia="ja-JP"/>
        </w:rPr>
      </w:pPr>
    </w:p>
    <w:p w:rsidR="00A63ADE" w:rsidRDefault="00A63ADE" w:rsidP="00721844">
      <w:pPr>
        <w:spacing w:after="0" w:line="480" w:lineRule="auto"/>
        <w:rPr>
          <w:rFonts w:ascii="Times New Roman" w:eastAsia="MS Mincho" w:hAnsi="Times New Roman" w:cs="Times New Roman"/>
          <w:sz w:val="24"/>
          <w:szCs w:val="24"/>
          <w:lang w:eastAsia="ja-JP"/>
        </w:rPr>
      </w:pPr>
    </w:p>
    <w:p w:rsidR="00A63ADE" w:rsidRPr="00721844" w:rsidRDefault="00A63ADE" w:rsidP="00721844">
      <w:pPr>
        <w:spacing w:after="0" w:line="480" w:lineRule="auto"/>
        <w:rPr>
          <w:rFonts w:ascii="Times New Roman" w:eastAsia="MS Mincho" w:hAnsi="Times New Roman" w:cs="Times New Roman"/>
          <w:sz w:val="24"/>
          <w:szCs w:val="24"/>
          <w:lang w:eastAsia="ja-JP"/>
        </w:rPr>
      </w:pPr>
    </w:p>
    <w:p w:rsidR="003B473E" w:rsidRDefault="003B473E" w:rsidP="003B47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8C2EB8" w:rsidRDefault="008C2EB8" w:rsidP="003B473E">
      <w:pPr>
        <w:pStyle w:val="NoSpacing"/>
        <w:spacing w:line="480" w:lineRule="auto"/>
        <w:ind w:firstLine="720"/>
        <w:rPr>
          <w:rFonts w:ascii="Times New Roman" w:hAnsi="Times New Roman" w:cs="Times New Roman"/>
          <w:sz w:val="24"/>
          <w:szCs w:val="24"/>
        </w:rPr>
      </w:pPr>
    </w:p>
    <w:p w:rsidR="008C2EB8" w:rsidRDefault="008C2EB8" w:rsidP="003B473E">
      <w:pPr>
        <w:pStyle w:val="NoSpacing"/>
        <w:spacing w:line="480" w:lineRule="auto"/>
        <w:ind w:firstLine="720"/>
        <w:rPr>
          <w:rFonts w:ascii="Times New Roman" w:hAnsi="Times New Roman" w:cs="Times New Roman"/>
          <w:sz w:val="24"/>
          <w:szCs w:val="24"/>
        </w:rPr>
      </w:pPr>
    </w:p>
    <w:p w:rsidR="008C2EB8" w:rsidRDefault="008C2EB8" w:rsidP="003B473E">
      <w:pPr>
        <w:pStyle w:val="NoSpacing"/>
        <w:spacing w:line="480" w:lineRule="auto"/>
        <w:ind w:firstLine="720"/>
        <w:rPr>
          <w:rFonts w:ascii="Times New Roman" w:hAnsi="Times New Roman" w:cs="Times New Roman"/>
          <w:sz w:val="24"/>
          <w:szCs w:val="24"/>
        </w:rPr>
      </w:pPr>
    </w:p>
    <w:p w:rsidR="008C2EB8" w:rsidRDefault="008C2EB8" w:rsidP="003B473E">
      <w:pPr>
        <w:pStyle w:val="NoSpacing"/>
        <w:spacing w:line="480" w:lineRule="auto"/>
        <w:ind w:firstLine="720"/>
        <w:rPr>
          <w:rFonts w:ascii="Times New Roman" w:hAnsi="Times New Roman" w:cs="Times New Roman"/>
          <w:sz w:val="24"/>
          <w:szCs w:val="24"/>
        </w:rPr>
      </w:pPr>
    </w:p>
    <w:p w:rsidR="008C2EB8" w:rsidRDefault="008C2EB8" w:rsidP="003B473E">
      <w:pPr>
        <w:pStyle w:val="NoSpacing"/>
        <w:spacing w:line="480" w:lineRule="auto"/>
        <w:ind w:firstLine="720"/>
        <w:rPr>
          <w:rFonts w:ascii="Times New Roman" w:hAnsi="Times New Roman" w:cs="Times New Roman"/>
          <w:sz w:val="24"/>
          <w:szCs w:val="24"/>
        </w:rPr>
      </w:pPr>
    </w:p>
    <w:p w:rsidR="008C2EB8" w:rsidRDefault="008C2EB8" w:rsidP="003B473E">
      <w:pPr>
        <w:pStyle w:val="NoSpacing"/>
        <w:spacing w:line="480" w:lineRule="auto"/>
        <w:ind w:firstLine="720"/>
        <w:rPr>
          <w:rFonts w:ascii="Times New Roman" w:hAnsi="Times New Roman" w:cs="Times New Roman"/>
          <w:sz w:val="24"/>
          <w:szCs w:val="24"/>
        </w:rPr>
      </w:pPr>
    </w:p>
    <w:p w:rsidR="008C2EB8" w:rsidRDefault="008C2EB8" w:rsidP="003B473E">
      <w:pPr>
        <w:pStyle w:val="NoSpacing"/>
        <w:spacing w:line="480" w:lineRule="auto"/>
        <w:ind w:firstLine="720"/>
        <w:rPr>
          <w:rFonts w:ascii="Times New Roman" w:hAnsi="Times New Roman" w:cs="Times New Roman"/>
          <w:sz w:val="24"/>
          <w:szCs w:val="24"/>
        </w:rPr>
      </w:pPr>
    </w:p>
    <w:p w:rsidR="008C2EB8" w:rsidRDefault="008C2EB8" w:rsidP="003C3B9A">
      <w:pPr>
        <w:pStyle w:val="NoSpacing"/>
        <w:spacing w:line="480" w:lineRule="auto"/>
        <w:rPr>
          <w:rFonts w:ascii="Times New Roman" w:hAnsi="Times New Roman" w:cs="Times New Roman"/>
          <w:sz w:val="24"/>
          <w:szCs w:val="24"/>
        </w:rPr>
      </w:pPr>
      <w:bookmarkStart w:id="0" w:name="_GoBack"/>
      <w:bookmarkEnd w:id="0"/>
    </w:p>
    <w:p w:rsidR="008C2EB8" w:rsidRDefault="008C2EB8" w:rsidP="008C2EB8">
      <w:pPr>
        <w:pStyle w:val="NoSpacing"/>
        <w:jc w:val="center"/>
        <w:rPr>
          <w:rFonts w:ascii="Times New Roman" w:hAnsi="Times New Roman" w:cs="Times New Roman"/>
          <w:sz w:val="24"/>
          <w:szCs w:val="24"/>
        </w:rPr>
      </w:pPr>
    </w:p>
    <w:p w:rsidR="008C2EB8" w:rsidRPr="008C2EB8" w:rsidRDefault="008C2EB8" w:rsidP="008C2EB8">
      <w:pPr>
        <w:pStyle w:val="NoSpacing"/>
        <w:rPr>
          <w:rFonts w:ascii="Times New Roman" w:hAnsi="Times New Roman" w:cs="Times New Roman"/>
          <w:sz w:val="24"/>
          <w:szCs w:val="24"/>
          <w:lang w:val="es-US"/>
        </w:rPr>
      </w:pPr>
      <w:r w:rsidRPr="008C2EB8">
        <w:rPr>
          <w:rFonts w:ascii="Times New Roman" w:hAnsi="Times New Roman" w:cs="Times New Roman"/>
          <w:sz w:val="24"/>
          <w:szCs w:val="24"/>
          <w:lang w:val="es-US"/>
        </w:rPr>
        <w:t>Julia S. Chibbaro</w:t>
      </w:r>
      <w:r w:rsidRPr="008C2EB8">
        <w:rPr>
          <w:rFonts w:ascii="Times New Roman" w:hAnsi="Times New Roman" w:cs="Times New Roman"/>
          <w:sz w:val="24"/>
          <w:szCs w:val="24"/>
          <w:lang w:val="es-US"/>
        </w:rPr>
        <w:tab/>
      </w:r>
      <w:r w:rsidRPr="008C2EB8">
        <w:rPr>
          <w:rFonts w:ascii="Times New Roman" w:hAnsi="Times New Roman" w:cs="Times New Roman"/>
          <w:sz w:val="24"/>
          <w:szCs w:val="24"/>
          <w:lang w:val="es-US"/>
        </w:rPr>
        <w:tab/>
      </w:r>
      <w:r w:rsidRPr="008C2EB8">
        <w:rPr>
          <w:rFonts w:ascii="Times New Roman" w:hAnsi="Times New Roman" w:cs="Times New Roman"/>
          <w:sz w:val="24"/>
          <w:szCs w:val="24"/>
          <w:lang w:val="es-US"/>
        </w:rPr>
        <w:tab/>
      </w:r>
      <w:r w:rsidRPr="008C2EB8">
        <w:rPr>
          <w:rFonts w:ascii="Times New Roman" w:hAnsi="Times New Roman" w:cs="Times New Roman"/>
          <w:sz w:val="24"/>
          <w:szCs w:val="24"/>
          <w:lang w:val="es-US"/>
        </w:rPr>
        <w:tab/>
      </w:r>
      <w:r w:rsidRPr="008C2EB8">
        <w:rPr>
          <w:rFonts w:ascii="Times New Roman" w:hAnsi="Times New Roman" w:cs="Times New Roman"/>
          <w:sz w:val="24"/>
          <w:szCs w:val="24"/>
          <w:lang w:val="es-US"/>
        </w:rPr>
        <w:tab/>
        <w:t>Lisa A. Bradley</w:t>
      </w:r>
    </w:p>
    <w:p w:rsidR="008C2EB8" w:rsidRDefault="008C2EB8" w:rsidP="008C2EB8">
      <w:pPr>
        <w:pStyle w:val="NoSpacing"/>
        <w:rPr>
          <w:rFonts w:ascii="Times New Roman" w:hAnsi="Times New Roman" w:cs="Times New Roman"/>
          <w:sz w:val="24"/>
          <w:szCs w:val="24"/>
        </w:rPr>
      </w:pPr>
      <w:r>
        <w:rPr>
          <w:rFonts w:ascii="Times New Roman" w:hAnsi="Times New Roman" w:cs="Times New Roman"/>
          <w:sz w:val="24"/>
          <w:szCs w:val="24"/>
        </w:rPr>
        <w:t>Associate Professor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M.Ed. Candidate in Community Counseling</w:t>
      </w:r>
    </w:p>
    <w:p w:rsidR="008C2EB8" w:rsidRDefault="008C2EB8" w:rsidP="008C2EB8">
      <w:pPr>
        <w:pStyle w:val="NoSpacing"/>
        <w:rPr>
          <w:rFonts w:ascii="Times New Roman" w:hAnsi="Times New Roman" w:cs="Times New Roman"/>
          <w:sz w:val="24"/>
          <w:szCs w:val="24"/>
        </w:rPr>
      </w:pPr>
      <w:r>
        <w:rPr>
          <w:rFonts w:ascii="Times New Roman" w:hAnsi="Times New Roman" w:cs="Times New Roman"/>
          <w:sz w:val="24"/>
          <w:szCs w:val="24"/>
        </w:rPr>
        <w:t xml:space="preserve">Department of Collaborative Support </w:t>
      </w:r>
      <w:r>
        <w:rPr>
          <w:rFonts w:ascii="Times New Roman" w:hAnsi="Times New Roman" w:cs="Times New Roman"/>
          <w:sz w:val="24"/>
          <w:szCs w:val="24"/>
        </w:rPr>
        <w:tab/>
      </w:r>
      <w:r>
        <w:rPr>
          <w:rFonts w:ascii="Times New Roman" w:hAnsi="Times New Roman" w:cs="Times New Roman"/>
          <w:sz w:val="24"/>
          <w:szCs w:val="24"/>
        </w:rPr>
        <w:tab/>
        <w:t>Department of Collaborative Support</w:t>
      </w:r>
    </w:p>
    <w:p w:rsidR="008C2EB8" w:rsidRDefault="008C2EB8" w:rsidP="008C2EB8">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Intervention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Intervention</w:t>
      </w:r>
    </w:p>
    <w:p w:rsidR="008C2EB8" w:rsidRDefault="008C2EB8" w:rsidP="008C2EB8">
      <w:pPr>
        <w:pStyle w:val="NoSpacing"/>
        <w:rPr>
          <w:rFonts w:ascii="Times New Roman" w:hAnsi="Times New Roman" w:cs="Times New Roman"/>
          <w:sz w:val="24"/>
          <w:szCs w:val="24"/>
        </w:rPr>
      </w:pPr>
      <w:r>
        <w:rPr>
          <w:rFonts w:ascii="Times New Roman" w:hAnsi="Times New Roman" w:cs="Times New Roman"/>
          <w:sz w:val="24"/>
          <w:szCs w:val="24"/>
        </w:rPr>
        <w:t>University of West Georgia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5" w:history="1">
        <w:r w:rsidRPr="00C838DF">
          <w:rPr>
            <w:rStyle w:val="Hyperlink"/>
            <w:rFonts w:ascii="Times New Roman" w:hAnsi="Times New Roman" w:cs="Times New Roman"/>
            <w:sz w:val="24"/>
            <w:szCs w:val="24"/>
          </w:rPr>
          <w:t>E mail: lbradle2@my.westga.edu</w:t>
        </w:r>
      </w:hyperlink>
    </w:p>
    <w:p w:rsidR="008C2EB8" w:rsidRDefault="008C2EB8" w:rsidP="008C2EB8">
      <w:pPr>
        <w:pStyle w:val="NoSpacing"/>
        <w:rPr>
          <w:rFonts w:ascii="Times New Roman" w:hAnsi="Times New Roman" w:cs="Times New Roman"/>
          <w:sz w:val="24"/>
          <w:szCs w:val="24"/>
        </w:rPr>
      </w:pPr>
      <w:r>
        <w:rPr>
          <w:rFonts w:ascii="Times New Roman" w:hAnsi="Times New Roman" w:cs="Times New Roman"/>
          <w:sz w:val="24"/>
          <w:szCs w:val="24"/>
        </w:rPr>
        <w:t>1601 Maple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Phone: 770-658-8429</w:t>
      </w:r>
    </w:p>
    <w:p w:rsidR="008C2EB8" w:rsidRDefault="008C2EB8" w:rsidP="008C2EB8">
      <w:pPr>
        <w:pStyle w:val="NoSpacing"/>
        <w:rPr>
          <w:rFonts w:ascii="Times New Roman" w:hAnsi="Times New Roman" w:cs="Times New Roman"/>
          <w:sz w:val="24"/>
          <w:szCs w:val="24"/>
        </w:rPr>
      </w:pPr>
      <w:r>
        <w:rPr>
          <w:rFonts w:ascii="Times New Roman" w:hAnsi="Times New Roman" w:cs="Times New Roman"/>
          <w:sz w:val="24"/>
          <w:szCs w:val="24"/>
        </w:rPr>
        <w:t>Carrollton, GA 30118</w:t>
      </w:r>
    </w:p>
    <w:p w:rsidR="008C2EB8" w:rsidRDefault="008C2EB8" w:rsidP="008C2EB8">
      <w:pPr>
        <w:pStyle w:val="NoSpacing"/>
        <w:rPr>
          <w:rFonts w:ascii="Times New Roman" w:hAnsi="Times New Roman" w:cs="Times New Roman"/>
          <w:sz w:val="24"/>
          <w:szCs w:val="24"/>
        </w:rPr>
      </w:pPr>
    </w:p>
    <w:p w:rsidR="008C2EB8" w:rsidRDefault="008C2EB8" w:rsidP="008C2EB8">
      <w:pPr>
        <w:pStyle w:val="NoSpacing"/>
        <w:rPr>
          <w:rFonts w:ascii="Times New Roman" w:hAnsi="Times New Roman" w:cs="Times New Roman"/>
          <w:sz w:val="24"/>
          <w:szCs w:val="24"/>
        </w:rPr>
      </w:pPr>
      <w:r>
        <w:rPr>
          <w:rFonts w:ascii="Times New Roman" w:hAnsi="Times New Roman" w:cs="Times New Roman"/>
          <w:sz w:val="24"/>
          <w:szCs w:val="24"/>
        </w:rPr>
        <w:t xml:space="preserve">Email: </w:t>
      </w:r>
      <w:hyperlink r:id="rId16" w:history="1">
        <w:r w:rsidRPr="00D96A01">
          <w:rPr>
            <w:rStyle w:val="Hyperlink"/>
            <w:rFonts w:ascii="Times New Roman" w:hAnsi="Times New Roman" w:cs="Times New Roman"/>
            <w:sz w:val="24"/>
            <w:szCs w:val="24"/>
          </w:rPr>
          <w:t>jchibbar@westga.edu</w:t>
        </w:r>
      </w:hyperlink>
    </w:p>
    <w:p w:rsidR="008C2EB8" w:rsidRDefault="008C2EB8" w:rsidP="008C2EB8">
      <w:pPr>
        <w:pStyle w:val="NoSpacing"/>
        <w:rPr>
          <w:rFonts w:ascii="Times New Roman" w:hAnsi="Times New Roman" w:cs="Times New Roman"/>
          <w:sz w:val="24"/>
          <w:szCs w:val="24"/>
        </w:rPr>
      </w:pPr>
      <w:r>
        <w:rPr>
          <w:rFonts w:ascii="Times New Roman" w:hAnsi="Times New Roman" w:cs="Times New Roman"/>
          <w:sz w:val="24"/>
          <w:szCs w:val="24"/>
        </w:rPr>
        <w:t>Phone: 678-839-6110</w:t>
      </w:r>
    </w:p>
    <w:p w:rsidR="008C2EB8" w:rsidRDefault="008C2EB8" w:rsidP="008C2EB8">
      <w:pPr>
        <w:pStyle w:val="NoSpacing"/>
        <w:rPr>
          <w:rFonts w:ascii="Times New Roman" w:hAnsi="Times New Roman" w:cs="Times New Roman"/>
          <w:sz w:val="24"/>
          <w:szCs w:val="24"/>
        </w:rPr>
      </w:pPr>
      <w:r>
        <w:rPr>
          <w:rFonts w:ascii="Times New Roman" w:hAnsi="Times New Roman" w:cs="Times New Roman"/>
          <w:sz w:val="24"/>
          <w:szCs w:val="24"/>
        </w:rPr>
        <w:t>Fax: 678-839-6099</w:t>
      </w:r>
    </w:p>
    <w:p w:rsidR="003B473E" w:rsidRDefault="003B473E" w:rsidP="003B47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3B473E" w:rsidRDefault="008C2EB8" w:rsidP="008C2EB8">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Biographical information</w:t>
      </w:r>
      <w:r w:rsidR="003B473E">
        <w:rPr>
          <w:rFonts w:ascii="Times New Roman" w:hAnsi="Times New Roman" w:cs="Times New Roman"/>
          <w:sz w:val="24"/>
          <w:szCs w:val="24"/>
        </w:rPr>
        <w:tab/>
      </w:r>
    </w:p>
    <w:p w:rsidR="008C2EB8" w:rsidRDefault="008C2EB8" w:rsidP="008C2EB8">
      <w:pPr>
        <w:rPr>
          <w:rFonts w:ascii="Times New Roman" w:hAnsi="Times New Roman" w:cs="Times New Roman"/>
          <w:sz w:val="24"/>
          <w:szCs w:val="24"/>
        </w:rPr>
      </w:pPr>
      <w:r>
        <w:rPr>
          <w:rFonts w:ascii="Times New Roman" w:hAnsi="Times New Roman" w:cs="Times New Roman"/>
          <w:sz w:val="24"/>
          <w:szCs w:val="24"/>
        </w:rPr>
        <w:t>Julia Chibbaro is an Associate Professor of Counseling at the University of West Georgia, Carrollton, GA. She teaches a course in Play Therapy and is very interested in the use of play with clients. Julia has over 20 years of counseling experience in both school and clinical settings.</w:t>
      </w:r>
    </w:p>
    <w:p w:rsidR="008C2EB8" w:rsidRDefault="008C2EB8" w:rsidP="008C2EB8">
      <w:pPr>
        <w:rPr>
          <w:rFonts w:ascii="Times New Roman" w:hAnsi="Times New Roman" w:cs="Times New Roman"/>
          <w:sz w:val="24"/>
          <w:szCs w:val="24"/>
        </w:rPr>
      </w:pPr>
    </w:p>
    <w:p w:rsidR="008C2EB8" w:rsidRDefault="008C2EB8" w:rsidP="008C2EB8">
      <w:pPr>
        <w:rPr>
          <w:rFonts w:ascii="Times New Roman" w:hAnsi="Times New Roman" w:cs="Times New Roman"/>
          <w:sz w:val="24"/>
          <w:szCs w:val="24"/>
        </w:rPr>
      </w:pPr>
      <w:r>
        <w:rPr>
          <w:rFonts w:ascii="Times New Roman" w:hAnsi="Times New Roman" w:cs="Times New Roman"/>
          <w:sz w:val="24"/>
          <w:szCs w:val="24"/>
        </w:rPr>
        <w:t>Lisa Bradley is a mother of three boys, a wife of 20 years, and a recent graduate of the University of West Georgia where she obtained a Maters of Education in Community Counseling.   Lisa continues to have a commitment to children and will soon begin her career as a counselor.</w:t>
      </w:r>
    </w:p>
    <w:p w:rsidR="003B473E" w:rsidRDefault="003B473E"/>
    <w:p w:rsidR="003B473E" w:rsidRDefault="003B473E"/>
    <w:sectPr w:rsidR="003B473E" w:rsidSect="00B02F7C">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10" w:rsidRDefault="006C6210" w:rsidP="00B02F7C">
      <w:pPr>
        <w:spacing w:after="0" w:line="240" w:lineRule="auto"/>
      </w:pPr>
      <w:r>
        <w:separator/>
      </w:r>
    </w:p>
  </w:endnote>
  <w:endnote w:type="continuationSeparator" w:id="0">
    <w:p w:rsidR="006C6210" w:rsidRDefault="006C6210" w:rsidP="00B0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10" w:rsidRDefault="006C6210" w:rsidP="00B02F7C">
      <w:pPr>
        <w:spacing w:after="0" w:line="240" w:lineRule="auto"/>
      </w:pPr>
      <w:r>
        <w:separator/>
      </w:r>
    </w:p>
  </w:footnote>
  <w:footnote w:type="continuationSeparator" w:id="0">
    <w:p w:rsidR="006C6210" w:rsidRDefault="006C6210" w:rsidP="00B02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5F5" w:rsidRDefault="00FD45F5">
    <w:pPr>
      <w:pStyle w:val="Header"/>
    </w:pPr>
    <w:r>
      <w:t>Exploring Puppetry as a Treatment Option with Children</w:t>
    </w:r>
    <w:r>
      <w:tab/>
    </w:r>
    <w:r>
      <w:fldChar w:fldCharType="begin"/>
    </w:r>
    <w:r>
      <w:instrText xml:space="preserve"> PAGE   \* MERGEFORMAT </w:instrText>
    </w:r>
    <w:r>
      <w:fldChar w:fldCharType="separate"/>
    </w:r>
    <w:r w:rsidR="003C3B9A">
      <w:rPr>
        <w:noProof/>
      </w:rPr>
      <w:t>2</w:t>
    </w:r>
    <w:r>
      <w:rPr>
        <w:noProof/>
      </w:rPr>
      <w:fldChar w:fldCharType="end"/>
    </w:r>
  </w:p>
  <w:p w:rsidR="00B02F7C" w:rsidRDefault="00B02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7C" w:rsidRDefault="00B02F7C">
    <w:pPr>
      <w:pStyle w:val="Header"/>
    </w:pPr>
    <w:r>
      <w:t>Running head: EXPLORING PUPPETRY AS A TREATMENT OPTION WITH CHILDREN</w:t>
    </w:r>
    <w:r w:rsidR="00FD45F5">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3E"/>
    <w:rsid w:val="00080675"/>
    <w:rsid w:val="0019704A"/>
    <w:rsid w:val="00371868"/>
    <w:rsid w:val="003B473E"/>
    <w:rsid w:val="003C3B9A"/>
    <w:rsid w:val="00530FF3"/>
    <w:rsid w:val="006C6210"/>
    <w:rsid w:val="00721844"/>
    <w:rsid w:val="008C2EB8"/>
    <w:rsid w:val="009E6DEF"/>
    <w:rsid w:val="00A119C0"/>
    <w:rsid w:val="00A35BC0"/>
    <w:rsid w:val="00A63ADE"/>
    <w:rsid w:val="00B02F7C"/>
    <w:rsid w:val="00E63EC5"/>
    <w:rsid w:val="00FD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73E"/>
    <w:pPr>
      <w:spacing w:after="0" w:line="240" w:lineRule="auto"/>
    </w:pPr>
    <w:rPr>
      <w:rFonts w:ascii="Calibri" w:eastAsia="MS Mincho" w:hAnsi="Calibri" w:cs="Arial"/>
      <w:lang w:eastAsia="ja-JP"/>
    </w:rPr>
  </w:style>
  <w:style w:type="character" w:styleId="Hyperlink">
    <w:name w:val="Hyperlink"/>
    <w:uiPriority w:val="99"/>
    <w:unhideWhenUsed/>
    <w:rsid w:val="003B473E"/>
    <w:rPr>
      <w:color w:val="0000FF"/>
      <w:u w:val="single"/>
    </w:rPr>
  </w:style>
  <w:style w:type="paragraph" w:styleId="BalloonText">
    <w:name w:val="Balloon Text"/>
    <w:basedOn w:val="Normal"/>
    <w:link w:val="BalloonTextChar"/>
    <w:uiPriority w:val="99"/>
    <w:semiHidden/>
    <w:unhideWhenUsed/>
    <w:rsid w:val="00A63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ADE"/>
    <w:rPr>
      <w:rFonts w:ascii="Tahoma" w:hAnsi="Tahoma" w:cs="Tahoma"/>
      <w:sz w:val="16"/>
      <w:szCs w:val="16"/>
    </w:rPr>
  </w:style>
  <w:style w:type="paragraph" w:styleId="Header">
    <w:name w:val="header"/>
    <w:basedOn w:val="Normal"/>
    <w:link w:val="HeaderChar"/>
    <w:uiPriority w:val="99"/>
    <w:unhideWhenUsed/>
    <w:rsid w:val="00B0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7C"/>
  </w:style>
  <w:style w:type="paragraph" w:styleId="Footer">
    <w:name w:val="footer"/>
    <w:basedOn w:val="Normal"/>
    <w:link w:val="FooterChar"/>
    <w:uiPriority w:val="99"/>
    <w:unhideWhenUsed/>
    <w:rsid w:val="00B0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73E"/>
    <w:pPr>
      <w:spacing w:after="0" w:line="240" w:lineRule="auto"/>
    </w:pPr>
    <w:rPr>
      <w:rFonts w:ascii="Calibri" w:eastAsia="MS Mincho" w:hAnsi="Calibri" w:cs="Arial"/>
      <w:lang w:eastAsia="ja-JP"/>
    </w:rPr>
  </w:style>
  <w:style w:type="character" w:styleId="Hyperlink">
    <w:name w:val="Hyperlink"/>
    <w:uiPriority w:val="99"/>
    <w:unhideWhenUsed/>
    <w:rsid w:val="003B473E"/>
    <w:rPr>
      <w:color w:val="0000FF"/>
      <w:u w:val="single"/>
    </w:rPr>
  </w:style>
  <w:style w:type="paragraph" w:styleId="BalloonText">
    <w:name w:val="Balloon Text"/>
    <w:basedOn w:val="Normal"/>
    <w:link w:val="BalloonTextChar"/>
    <w:uiPriority w:val="99"/>
    <w:semiHidden/>
    <w:unhideWhenUsed/>
    <w:rsid w:val="00A63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ADE"/>
    <w:rPr>
      <w:rFonts w:ascii="Tahoma" w:hAnsi="Tahoma" w:cs="Tahoma"/>
      <w:sz w:val="16"/>
      <w:szCs w:val="16"/>
    </w:rPr>
  </w:style>
  <w:style w:type="paragraph" w:styleId="Header">
    <w:name w:val="header"/>
    <w:basedOn w:val="Normal"/>
    <w:link w:val="HeaderChar"/>
    <w:uiPriority w:val="99"/>
    <w:unhideWhenUsed/>
    <w:rsid w:val="00B0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7C"/>
  </w:style>
  <w:style w:type="paragraph" w:styleId="Footer">
    <w:name w:val="footer"/>
    <w:basedOn w:val="Normal"/>
    <w:link w:val="FooterChar"/>
    <w:uiPriority w:val="99"/>
    <w:unhideWhenUsed/>
    <w:rsid w:val="00B0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ibbar@westga.edu" TargetMode="External"/><Relationship Id="rId13" Type="http://schemas.openxmlformats.org/officeDocument/2006/relationships/hyperlink" Target="http://www.pstd.va.org"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file:///E:\E%20mail:%20lbradle2@my.westga.edu" TargetMode="External"/><Relationship Id="rId12" Type="http://schemas.openxmlformats.org/officeDocument/2006/relationships/hyperlink" Target="file:///E:\www.ptsd.va.gov"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mailto:jchibbar@westga.ed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cptsd.org" TargetMode="External"/><Relationship Id="rId5" Type="http://schemas.openxmlformats.org/officeDocument/2006/relationships/footnotes" Target="footnotes.xml"/><Relationship Id="rId15" Type="http://schemas.openxmlformats.org/officeDocument/2006/relationships/hyperlink" Target="file:///E:\E%20mail:%20lbradle2@my.westga.edu" TargetMode="External"/><Relationship Id="rId10" Type="http://schemas.openxmlformats.org/officeDocument/2006/relationships/hyperlink" Target="http://www.ptsd.v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tsd.va.gov" TargetMode="External"/><Relationship Id="rId14" Type="http://schemas.openxmlformats.org/officeDocument/2006/relationships/hyperlink" Target="http://www.noaanew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CoEFac</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chibbaro</dc:creator>
  <cp:keywords/>
  <dc:description/>
  <cp:lastModifiedBy>julie chibbaro</cp:lastModifiedBy>
  <cp:revision>2</cp:revision>
  <cp:lastPrinted>2011-10-10T21:04:00Z</cp:lastPrinted>
  <dcterms:created xsi:type="dcterms:W3CDTF">2011-11-03T20:00:00Z</dcterms:created>
  <dcterms:modified xsi:type="dcterms:W3CDTF">2011-11-03T20:00:00Z</dcterms:modified>
</cp:coreProperties>
</file>