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A8" w:rsidRDefault="00CC5DA8" w:rsidP="00CC5DA8">
      <w:pPr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CURRICULUM VITAE</w:t>
      </w:r>
    </w:p>
    <w:p w:rsidR="00753D63" w:rsidRDefault="00CC5DA8" w:rsidP="00CC5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Bridwell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Robinson, DNP, RN, NP-C</w:t>
      </w:r>
    </w:p>
    <w:p w:rsidR="00CC5DA8" w:rsidRDefault="00CC5DA8" w:rsidP="00CC5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 Professor</w:t>
      </w:r>
    </w:p>
    <w:p w:rsidR="00CC5DA8" w:rsidRDefault="00CC5DA8" w:rsidP="00CC5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West Georgia School of Nursing</w:t>
      </w:r>
    </w:p>
    <w:p w:rsidR="0004168E" w:rsidRDefault="0004168E" w:rsidP="00CC5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A9331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lisar@westga.edu</w:t>
        </w:r>
      </w:hyperlink>
    </w:p>
    <w:p w:rsidR="0004168E" w:rsidRDefault="0004168E" w:rsidP="00CC5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68E" w:rsidRDefault="0004168E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04168E" w:rsidRDefault="0004168E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2012-Present Assistant Professor of Nursing, University of West Georgia. Teaching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at the undergraduate and graduate level.</w:t>
      </w:r>
    </w:p>
    <w:p w:rsidR="0004168E" w:rsidRDefault="0004168E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2008-2012 Nurse Practitioner, family practice </w:t>
      </w:r>
      <w:r w:rsidR="005C0D48">
        <w:rPr>
          <w:rFonts w:ascii="Times New Roman" w:hAnsi="Times New Roman" w:cs="Times New Roman"/>
          <w:sz w:val="24"/>
          <w:szCs w:val="24"/>
        </w:rPr>
        <w:t>clinic, Tanner Medical Group, Carrollton, GA.</w:t>
      </w:r>
    </w:p>
    <w:p w:rsidR="005C0D48" w:rsidRDefault="005C0D48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1999-2008 Clinical nurse III, </w:t>
      </w:r>
      <w:r w:rsidR="00EE4176">
        <w:rPr>
          <w:rFonts w:ascii="Times New Roman" w:hAnsi="Times New Roman" w:cs="Times New Roman"/>
          <w:sz w:val="24"/>
          <w:szCs w:val="24"/>
        </w:rPr>
        <w:t xml:space="preserve">Intensive Care Unit, </w:t>
      </w:r>
      <w:r>
        <w:rPr>
          <w:rFonts w:ascii="Times New Roman" w:hAnsi="Times New Roman" w:cs="Times New Roman"/>
          <w:sz w:val="24"/>
          <w:szCs w:val="24"/>
        </w:rPr>
        <w:t>Tanner Medical Center, Carrollton, GA.</w:t>
      </w:r>
    </w:p>
    <w:p w:rsidR="005C0D48" w:rsidRDefault="005C0D48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2007-2008 Associate Degree Nursing Instructor, West Georgia Technical College, Waco, GA.</w:t>
      </w:r>
    </w:p>
    <w:p w:rsidR="00DE044C" w:rsidRDefault="00554F7A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2005-2007 Practical Nursing Instructor, West Georgia Technical College, Waco, GA.</w:t>
      </w:r>
    </w:p>
    <w:p w:rsidR="00DE044C" w:rsidRDefault="00DE044C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</w:t>
      </w:r>
    </w:p>
    <w:p w:rsidR="00DE044C" w:rsidRDefault="00DE044C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West Georgia</w:t>
      </w:r>
    </w:p>
    <w:p w:rsidR="00DE044C" w:rsidRDefault="00DE044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2012-Present Faculty Senate</w:t>
      </w:r>
    </w:p>
    <w:p w:rsidR="00DE044C" w:rsidRDefault="00DE044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2012-Present Graduate Faculty Committee</w:t>
      </w:r>
      <w:r w:rsidR="00237179">
        <w:rPr>
          <w:rFonts w:ascii="Times New Roman" w:hAnsi="Times New Roman" w:cs="Times New Roman"/>
          <w:sz w:val="24"/>
          <w:szCs w:val="24"/>
        </w:rPr>
        <w:t>, School of Nursing</w:t>
      </w:r>
    </w:p>
    <w:p w:rsidR="0004168E" w:rsidRDefault="00DE044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2012-Present Caring for Faculty Committee</w:t>
      </w:r>
      <w:r w:rsidR="00237179">
        <w:rPr>
          <w:rFonts w:ascii="Times New Roman" w:hAnsi="Times New Roman" w:cs="Times New Roman"/>
          <w:sz w:val="24"/>
          <w:szCs w:val="24"/>
        </w:rPr>
        <w:t>, School of Nursing</w:t>
      </w:r>
      <w:r w:rsidR="00041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9B9" w:rsidRDefault="009429B9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Activities</w:t>
      </w:r>
    </w:p>
    <w:p w:rsidR="009429B9" w:rsidRDefault="009429B9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 Georgia Baptist College of Nursing for Mercer University Judiciary Committee</w:t>
      </w:r>
    </w:p>
    <w:p w:rsidR="009429B9" w:rsidRDefault="009429B9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 Tanner Medical Group Executive Work Group</w:t>
      </w:r>
    </w:p>
    <w:p w:rsidR="009429B9" w:rsidRDefault="009429B9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2008-2012 Advanced Practice Provider Committee, Tanner Health System</w:t>
      </w:r>
    </w:p>
    <w:p w:rsidR="009429B9" w:rsidRDefault="009429B9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2008-2012 Advanced Practice Provider Executive Subcommittee, Tanner Health System</w:t>
      </w:r>
    </w:p>
    <w:p w:rsidR="009429B9" w:rsidRDefault="009429B9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2007-2008 Planning and Development Committee for NLNAC Self Study for Accreditation of the Associate Degree Nursing Program at West Georgia Technical College (Granted October 2008)</w:t>
      </w:r>
    </w:p>
    <w:p w:rsidR="009429B9" w:rsidRDefault="009429B9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2007-2008 Curriculum Committee, Associate Degree Nursing Program, West Georgia Technical College</w:t>
      </w:r>
    </w:p>
    <w:p w:rsidR="009429B9" w:rsidRDefault="009429B9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2007-2008 West Georgia Technical College Interview </w:t>
      </w:r>
      <w:proofErr w:type="gramStart"/>
      <w:r w:rsidR="00CC4666">
        <w:rPr>
          <w:rFonts w:ascii="Times New Roman" w:hAnsi="Times New Roman" w:cs="Times New Roman"/>
          <w:sz w:val="24"/>
          <w:szCs w:val="24"/>
        </w:rPr>
        <w:t>Committee</w:t>
      </w:r>
      <w:proofErr w:type="gramEnd"/>
    </w:p>
    <w:p w:rsidR="00CC4666" w:rsidRDefault="00CC4666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Achievement</w:t>
      </w:r>
    </w:p>
    <w:p w:rsidR="00CC4666" w:rsidRDefault="00CC4666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Doctor of Nursing Practice, Georgia Baptist College of Nursing of Mercer University</w:t>
      </w:r>
    </w:p>
    <w:p w:rsidR="00CC4666" w:rsidRDefault="00CC4666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Master of Science in Nursing, University of Alabama at Birmingham</w:t>
      </w:r>
    </w:p>
    <w:p w:rsidR="003038AA" w:rsidRDefault="00CC4666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Bachelor of Science in Nursing, University of West Georgia</w:t>
      </w:r>
    </w:p>
    <w:p w:rsidR="00DC075F" w:rsidRDefault="00DC075F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DC075F" w:rsidRDefault="00DC075F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2001-Present CCRN, American Association of Critical Care Certification Corp</w:t>
      </w:r>
    </w:p>
    <w:p w:rsidR="00DC075F" w:rsidRPr="00DC075F" w:rsidRDefault="00DC075F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2008-Present NP-C, American Academy of Nurse Practitioners</w:t>
      </w:r>
    </w:p>
    <w:p w:rsidR="003038AA" w:rsidRDefault="003038AA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Honors</w:t>
      </w:r>
    </w:p>
    <w:p w:rsidR="003038AA" w:rsidRDefault="003038AA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Induction, Phi Kappa Phi Academic Honor Society</w:t>
      </w:r>
    </w:p>
    <w:p w:rsidR="003038AA" w:rsidRDefault="003038AA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Service Award, Tanner Health System</w:t>
      </w:r>
    </w:p>
    <w:p w:rsidR="003038AA" w:rsidRDefault="003038AA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Induction, Sigma Theta Tau International Honor Society of Nursing</w:t>
      </w:r>
    </w:p>
    <w:p w:rsidR="003038AA" w:rsidRDefault="003038AA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Caught in the Act of Caring Patient Care Award, Tanner Health System</w:t>
      </w:r>
    </w:p>
    <w:p w:rsidR="00992CFC" w:rsidRDefault="00992CFC" w:rsidP="00041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Affiliations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2000-Present American Association of Critical Care Nursing (AACN)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2000-Present American Heart Association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2007-Present National League of Nursing (NLN)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2007-Present American Academy of Nurse Practitioners (AANP)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2006-Present Carroll County Advance Practitioners (CCAP)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2008-Present Sigma Theta Tau International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2008-Present University of Alabama Birmingham Alumni Society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2008-Present American Academy of HIV Medicine</w:t>
      </w:r>
    </w:p>
    <w:p w:rsid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2011-Present Phi Kappa Phi International</w:t>
      </w:r>
    </w:p>
    <w:p w:rsidR="00992CFC" w:rsidRPr="00992CFC" w:rsidRDefault="00992CFC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2007-2008 Instructional Faculty Consortium Committee of Technical College System of Georgia</w:t>
      </w:r>
    </w:p>
    <w:p w:rsidR="00992CFC" w:rsidRPr="00992CFC" w:rsidRDefault="00992CFC" w:rsidP="0004168E">
      <w:pPr>
        <w:rPr>
          <w:rFonts w:ascii="Times New Roman" w:hAnsi="Times New Roman" w:cs="Times New Roman"/>
          <w:b/>
          <w:sz w:val="24"/>
          <w:szCs w:val="24"/>
        </w:rPr>
      </w:pPr>
    </w:p>
    <w:p w:rsidR="00CC4666" w:rsidRPr="00CC4666" w:rsidRDefault="00CC4666" w:rsidP="0004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D48" w:rsidRPr="0004168E" w:rsidRDefault="005C0D48" w:rsidP="0004168E">
      <w:pPr>
        <w:rPr>
          <w:rFonts w:ascii="Times New Roman" w:hAnsi="Times New Roman" w:cs="Times New Roman"/>
          <w:sz w:val="24"/>
          <w:szCs w:val="24"/>
        </w:rPr>
      </w:pPr>
    </w:p>
    <w:p w:rsidR="0004168E" w:rsidRDefault="0004168E" w:rsidP="0004168E">
      <w:pPr>
        <w:rPr>
          <w:rFonts w:ascii="Times New Roman" w:hAnsi="Times New Roman" w:cs="Times New Roman"/>
          <w:b/>
          <w:sz w:val="24"/>
          <w:szCs w:val="24"/>
        </w:rPr>
      </w:pPr>
    </w:p>
    <w:sectPr w:rsidR="0004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A8"/>
    <w:rsid w:val="0004168E"/>
    <w:rsid w:val="00237179"/>
    <w:rsid w:val="003038AA"/>
    <w:rsid w:val="00356E2F"/>
    <w:rsid w:val="00554F7A"/>
    <w:rsid w:val="005C0D48"/>
    <w:rsid w:val="00753D63"/>
    <w:rsid w:val="009429B9"/>
    <w:rsid w:val="00992CFC"/>
    <w:rsid w:val="00CC4666"/>
    <w:rsid w:val="00CC5DA8"/>
    <w:rsid w:val="00DC075F"/>
    <w:rsid w:val="00DE044C"/>
    <w:rsid w:val="00E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6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ar@westg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Local Administrator</cp:lastModifiedBy>
  <cp:revision>2</cp:revision>
  <dcterms:created xsi:type="dcterms:W3CDTF">2012-10-01T19:53:00Z</dcterms:created>
  <dcterms:modified xsi:type="dcterms:W3CDTF">2012-10-01T19:53:00Z</dcterms:modified>
</cp:coreProperties>
</file>