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B0" w:rsidRDefault="008051B0" w:rsidP="00B542D7">
      <w:pPr>
        <w:snapToGrid w:val="0"/>
        <w:jc w:val="center"/>
        <w:rPr>
          <w:b/>
          <w:bCs/>
        </w:rPr>
      </w:pPr>
      <w:r w:rsidRPr="00370C86">
        <w:rPr>
          <w:b/>
          <w:bCs/>
        </w:rPr>
        <w:t>CURRICULUM VITAE</w:t>
      </w:r>
    </w:p>
    <w:p w:rsidR="00431E3C" w:rsidRPr="00370C86" w:rsidRDefault="00431E3C" w:rsidP="00B542D7">
      <w:pPr>
        <w:snapToGrid w:val="0"/>
        <w:jc w:val="center"/>
        <w:rPr>
          <w:b/>
          <w:bCs/>
        </w:rPr>
      </w:pPr>
    </w:p>
    <w:p w:rsidR="008051B0" w:rsidRPr="00370C86" w:rsidRDefault="005E1843" w:rsidP="008051B0">
      <w:pPr>
        <w:snapToGrid w:val="0"/>
        <w:jc w:val="center"/>
      </w:pPr>
      <w:r w:rsidRPr="00370C86">
        <w:rPr>
          <w:b/>
          <w:bCs/>
        </w:rPr>
        <w:t>Betty</w:t>
      </w:r>
      <w:r w:rsidR="000E3198">
        <w:rPr>
          <w:b/>
          <w:bCs/>
        </w:rPr>
        <w:t xml:space="preserve"> Jo </w:t>
      </w:r>
      <w:r w:rsidRPr="00370C86">
        <w:rPr>
          <w:b/>
          <w:bCs/>
        </w:rPr>
        <w:t>Speir, MS, RN, BSN</w:t>
      </w:r>
    </w:p>
    <w:p w:rsidR="008051B0" w:rsidRDefault="005E1843" w:rsidP="008051B0">
      <w:pPr>
        <w:snapToGrid w:val="0"/>
        <w:jc w:val="center"/>
        <w:rPr>
          <w:b/>
          <w:bCs/>
        </w:rPr>
      </w:pPr>
      <w:r w:rsidRPr="00370C86">
        <w:rPr>
          <w:b/>
          <w:bCs/>
        </w:rPr>
        <w:t xml:space="preserve">Simulation </w:t>
      </w:r>
      <w:r w:rsidR="00442F46">
        <w:rPr>
          <w:b/>
          <w:bCs/>
        </w:rPr>
        <w:t>Nurse Educator</w:t>
      </w:r>
    </w:p>
    <w:p w:rsidR="00442F46" w:rsidRDefault="00442F46" w:rsidP="008051B0">
      <w:pPr>
        <w:snapToGrid w:val="0"/>
        <w:jc w:val="center"/>
        <w:rPr>
          <w:b/>
          <w:bCs/>
        </w:rPr>
      </w:pPr>
      <w:r>
        <w:rPr>
          <w:b/>
          <w:bCs/>
        </w:rPr>
        <w:t>School of Nursing</w:t>
      </w:r>
    </w:p>
    <w:p w:rsidR="00442F46" w:rsidRDefault="00442F46" w:rsidP="008051B0">
      <w:pPr>
        <w:snapToGrid w:val="0"/>
        <w:jc w:val="center"/>
        <w:rPr>
          <w:b/>
          <w:bCs/>
        </w:rPr>
      </w:pPr>
      <w:r>
        <w:rPr>
          <w:b/>
          <w:bCs/>
        </w:rPr>
        <w:t>The University of West Georgia</w:t>
      </w:r>
    </w:p>
    <w:p w:rsidR="00442F46" w:rsidRDefault="00442F46" w:rsidP="008051B0">
      <w:pPr>
        <w:snapToGrid w:val="0"/>
        <w:rPr>
          <w:sz w:val="22"/>
          <w:szCs w:val="22"/>
        </w:rPr>
      </w:pPr>
      <w:r>
        <w:rPr>
          <w:sz w:val="22"/>
          <w:szCs w:val="22"/>
        </w:rPr>
        <w:tab/>
      </w:r>
      <w:r>
        <w:rPr>
          <w:sz w:val="22"/>
          <w:szCs w:val="22"/>
        </w:rPr>
        <w:tab/>
      </w:r>
    </w:p>
    <w:p w:rsidR="008051B0" w:rsidRDefault="008051B0" w:rsidP="008051B0">
      <w:pPr>
        <w:snapToGrid w:val="0"/>
      </w:pPr>
      <w:r w:rsidRPr="008051B0">
        <w:rPr>
          <w:sz w:val="22"/>
          <w:szCs w:val="22"/>
        </w:rPr>
        <w:t>                                                                               </w:t>
      </w:r>
      <w:r w:rsidRPr="008051B0">
        <w:rPr>
          <w:b/>
          <w:bCs/>
          <w:sz w:val="22"/>
          <w:szCs w:val="22"/>
        </w:rPr>
        <w:t> </w:t>
      </w:r>
    </w:p>
    <w:p w:rsidR="00A138D3" w:rsidRDefault="00A138D3" w:rsidP="008051B0">
      <w:pPr>
        <w:keepNext/>
        <w:snapToGrid w:val="0"/>
        <w:outlineLvl w:val="1"/>
        <w:rPr>
          <w:b/>
          <w:bCs/>
          <w:sz w:val="26"/>
          <w:szCs w:val="26"/>
        </w:rPr>
      </w:pPr>
    </w:p>
    <w:p w:rsidR="008051B0" w:rsidRDefault="008051B0" w:rsidP="008051B0">
      <w:pPr>
        <w:keepNext/>
        <w:snapToGrid w:val="0"/>
        <w:outlineLvl w:val="1"/>
        <w:rPr>
          <w:b/>
          <w:bCs/>
          <w:u w:val="single"/>
        </w:rPr>
      </w:pPr>
      <w:r w:rsidRPr="0096472F">
        <w:rPr>
          <w:b/>
          <w:bCs/>
          <w:sz w:val="26"/>
          <w:szCs w:val="26"/>
        </w:rPr>
        <w:t> </w:t>
      </w:r>
      <w:r w:rsidRPr="00A138D3">
        <w:rPr>
          <w:b/>
          <w:bCs/>
          <w:u w:val="single"/>
        </w:rPr>
        <w:t xml:space="preserve">TEACHING </w:t>
      </w:r>
      <w:r w:rsidR="00370C86" w:rsidRPr="00A138D3">
        <w:rPr>
          <w:b/>
          <w:bCs/>
          <w:u w:val="single"/>
        </w:rPr>
        <w:t>EXPERIENCE</w:t>
      </w:r>
    </w:p>
    <w:p w:rsidR="00D67BFF" w:rsidRPr="00A138D3" w:rsidRDefault="00D67BFF" w:rsidP="008051B0">
      <w:pPr>
        <w:keepNext/>
        <w:snapToGrid w:val="0"/>
        <w:outlineLvl w:val="1"/>
        <w:rPr>
          <w:b/>
          <w:bCs/>
          <w:u w:val="single"/>
        </w:rPr>
      </w:pPr>
    </w:p>
    <w:p w:rsidR="008051B0" w:rsidRPr="00A138D3" w:rsidRDefault="008051B0" w:rsidP="008051B0">
      <w:pPr>
        <w:snapToGrid w:val="0"/>
        <w:rPr>
          <w:u w:val="single"/>
        </w:rPr>
      </w:pPr>
      <w:r w:rsidRPr="00A138D3">
        <w:rPr>
          <w:sz w:val="22"/>
          <w:szCs w:val="22"/>
          <w:u w:val="single"/>
        </w:rPr>
        <w:t> </w:t>
      </w:r>
    </w:p>
    <w:tbl>
      <w:tblPr>
        <w:tblW w:w="10080" w:type="dxa"/>
        <w:tblInd w:w="-240" w:type="dxa"/>
        <w:tblCellMar>
          <w:left w:w="0" w:type="dxa"/>
          <w:right w:w="0" w:type="dxa"/>
        </w:tblCellMar>
        <w:tblLook w:val="0000" w:firstRow="0" w:lastRow="0" w:firstColumn="0" w:lastColumn="0" w:noHBand="0" w:noVBand="0"/>
      </w:tblPr>
      <w:tblGrid>
        <w:gridCol w:w="2340"/>
        <w:gridCol w:w="2160"/>
        <w:gridCol w:w="3960"/>
        <w:gridCol w:w="1620"/>
      </w:tblGrid>
      <w:tr w:rsidR="008051B0" w:rsidRPr="008051B0" w:rsidTr="00442F46">
        <w:trPr>
          <w:trHeight w:val="60"/>
        </w:trPr>
        <w:tc>
          <w:tcPr>
            <w:tcW w:w="2340" w:type="dxa"/>
            <w:tcBorders>
              <w:top w:val="single" w:sz="8" w:space="0" w:color="000000"/>
              <w:left w:val="single" w:sz="8" w:space="0" w:color="000000"/>
              <w:bottom w:val="single" w:sz="8" w:space="0" w:color="000000"/>
              <w:right w:val="single" w:sz="8" w:space="0" w:color="000000"/>
            </w:tcBorders>
            <w:shd w:val="clear" w:color="auto" w:fill="B3B3B3"/>
            <w:tcMar>
              <w:top w:w="0" w:type="dxa"/>
              <w:left w:w="120" w:type="dxa"/>
              <w:bottom w:w="0" w:type="dxa"/>
              <w:right w:w="120" w:type="dxa"/>
            </w:tcMar>
          </w:tcPr>
          <w:p w:rsidR="008051B0" w:rsidRPr="002D760B" w:rsidRDefault="008051B0" w:rsidP="008051B0">
            <w:pPr>
              <w:snapToGrid w:val="0"/>
            </w:pPr>
            <w:r w:rsidRPr="002D760B">
              <w:t> </w:t>
            </w:r>
          </w:p>
          <w:p w:rsidR="008051B0" w:rsidRPr="002D760B" w:rsidRDefault="008051B0" w:rsidP="008051B0">
            <w:pPr>
              <w:snapToGrid w:val="0"/>
              <w:spacing w:after="58"/>
              <w:jc w:val="center"/>
            </w:pPr>
            <w:r w:rsidRPr="002D760B">
              <w:rPr>
                <w:b/>
                <w:bCs/>
              </w:rPr>
              <w:t>Dates</w:t>
            </w:r>
          </w:p>
        </w:tc>
        <w:tc>
          <w:tcPr>
            <w:tcW w:w="2160" w:type="dxa"/>
            <w:tcBorders>
              <w:top w:val="single" w:sz="8" w:space="0" w:color="000000"/>
              <w:left w:val="nil"/>
              <w:bottom w:val="single" w:sz="8" w:space="0" w:color="000000"/>
              <w:right w:val="single" w:sz="8" w:space="0" w:color="000000"/>
            </w:tcBorders>
            <w:shd w:val="clear" w:color="auto" w:fill="B3B3B3"/>
            <w:tcMar>
              <w:top w:w="0" w:type="dxa"/>
              <w:left w:w="120" w:type="dxa"/>
              <w:bottom w:w="0" w:type="dxa"/>
              <w:right w:w="120" w:type="dxa"/>
            </w:tcMar>
          </w:tcPr>
          <w:p w:rsidR="008051B0" w:rsidRPr="002D760B" w:rsidRDefault="008051B0" w:rsidP="008051B0">
            <w:pPr>
              <w:snapToGrid w:val="0"/>
            </w:pPr>
            <w:r w:rsidRPr="002D760B">
              <w:rPr>
                <w:b/>
                <w:bCs/>
              </w:rPr>
              <w:t> </w:t>
            </w:r>
          </w:p>
          <w:p w:rsidR="008051B0" w:rsidRPr="002D760B" w:rsidRDefault="008051B0" w:rsidP="008051B0">
            <w:pPr>
              <w:snapToGrid w:val="0"/>
              <w:spacing w:after="58"/>
              <w:jc w:val="center"/>
            </w:pPr>
            <w:r w:rsidRPr="002D760B">
              <w:rPr>
                <w:b/>
                <w:bCs/>
              </w:rPr>
              <w:t>Title</w:t>
            </w:r>
          </w:p>
        </w:tc>
        <w:tc>
          <w:tcPr>
            <w:tcW w:w="3960" w:type="dxa"/>
            <w:tcBorders>
              <w:top w:val="single" w:sz="8" w:space="0" w:color="000000"/>
              <w:left w:val="nil"/>
              <w:bottom w:val="single" w:sz="8" w:space="0" w:color="000000"/>
              <w:right w:val="single" w:sz="8" w:space="0" w:color="000000"/>
            </w:tcBorders>
            <w:shd w:val="clear" w:color="auto" w:fill="B3B3B3"/>
            <w:tcMar>
              <w:top w:w="0" w:type="dxa"/>
              <w:left w:w="120" w:type="dxa"/>
              <w:bottom w:w="0" w:type="dxa"/>
              <w:right w:w="120" w:type="dxa"/>
            </w:tcMar>
          </w:tcPr>
          <w:p w:rsidR="008051B0" w:rsidRPr="002D760B" w:rsidRDefault="008051B0" w:rsidP="008051B0">
            <w:pPr>
              <w:snapToGrid w:val="0"/>
            </w:pPr>
            <w:r w:rsidRPr="002D760B">
              <w:rPr>
                <w:b/>
                <w:bCs/>
              </w:rPr>
              <w:t> </w:t>
            </w:r>
          </w:p>
          <w:p w:rsidR="008051B0" w:rsidRPr="002D760B" w:rsidRDefault="008051B0" w:rsidP="008051B0">
            <w:pPr>
              <w:snapToGrid w:val="0"/>
              <w:spacing w:after="58"/>
              <w:jc w:val="center"/>
            </w:pPr>
            <w:r w:rsidRPr="002D760B">
              <w:rPr>
                <w:b/>
                <w:bCs/>
              </w:rPr>
              <w:t>Institution</w:t>
            </w:r>
          </w:p>
        </w:tc>
        <w:tc>
          <w:tcPr>
            <w:tcW w:w="1620" w:type="dxa"/>
            <w:tcBorders>
              <w:top w:val="single" w:sz="8" w:space="0" w:color="000000"/>
              <w:left w:val="nil"/>
              <w:bottom w:val="single" w:sz="8" w:space="0" w:color="000000"/>
              <w:right w:val="single" w:sz="8" w:space="0" w:color="000000"/>
            </w:tcBorders>
            <w:shd w:val="clear" w:color="auto" w:fill="B3B3B3"/>
            <w:tcMar>
              <w:top w:w="0" w:type="dxa"/>
              <w:left w:w="120" w:type="dxa"/>
              <w:bottom w:w="0" w:type="dxa"/>
              <w:right w:w="120" w:type="dxa"/>
            </w:tcMar>
          </w:tcPr>
          <w:p w:rsidR="008051B0" w:rsidRPr="002D760B" w:rsidRDefault="008051B0" w:rsidP="008051B0">
            <w:pPr>
              <w:snapToGrid w:val="0"/>
            </w:pPr>
            <w:r w:rsidRPr="002D760B">
              <w:rPr>
                <w:b/>
                <w:bCs/>
              </w:rPr>
              <w:t> </w:t>
            </w:r>
          </w:p>
          <w:p w:rsidR="008051B0" w:rsidRPr="002D760B" w:rsidRDefault="001A0E0E" w:rsidP="008051B0">
            <w:pPr>
              <w:snapToGrid w:val="0"/>
              <w:spacing w:after="58"/>
              <w:jc w:val="center"/>
            </w:pPr>
            <w:r>
              <w:rPr>
                <w:b/>
                <w:bCs/>
              </w:rPr>
              <w:t>School</w:t>
            </w:r>
          </w:p>
        </w:tc>
      </w:tr>
      <w:tr w:rsidR="00442F46" w:rsidRPr="00370C86" w:rsidTr="001D37F3">
        <w:tc>
          <w:tcPr>
            <w:tcW w:w="234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442F46" w:rsidRPr="00370C86" w:rsidRDefault="00442F46" w:rsidP="001D37F3">
            <w:pPr>
              <w:snapToGrid w:val="0"/>
              <w:spacing w:after="58"/>
              <w:jc w:val="center"/>
              <w:rPr>
                <w:sz w:val="22"/>
                <w:szCs w:val="22"/>
              </w:rPr>
            </w:pPr>
            <w:r w:rsidRPr="00370C86">
              <w:rPr>
                <w:sz w:val="22"/>
                <w:szCs w:val="22"/>
              </w:rPr>
              <w:t> </w:t>
            </w:r>
          </w:p>
          <w:p w:rsidR="00442F46" w:rsidRDefault="00442F46" w:rsidP="001D37F3">
            <w:pPr>
              <w:snapToGrid w:val="0"/>
              <w:spacing w:after="58"/>
              <w:jc w:val="center"/>
              <w:rPr>
                <w:sz w:val="22"/>
                <w:szCs w:val="22"/>
              </w:rPr>
            </w:pPr>
          </w:p>
          <w:p w:rsidR="00442F46" w:rsidRPr="00370C86" w:rsidRDefault="00442F46" w:rsidP="001D37F3">
            <w:pPr>
              <w:snapToGrid w:val="0"/>
              <w:spacing w:after="58"/>
              <w:jc w:val="center"/>
              <w:rPr>
                <w:sz w:val="22"/>
                <w:szCs w:val="22"/>
              </w:rPr>
            </w:pPr>
            <w:r w:rsidRPr="00370C86">
              <w:rPr>
                <w:sz w:val="22"/>
                <w:szCs w:val="22"/>
              </w:rPr>
              <w:t>July 201</w:t>
            </w:r>
            <w:r>
              <w:rPr>
                <w:sz w:val="22"/>
                <w:szCs w:val="22"/>
              </w:rPr>
              <w:t>3</w:t>
            </w:r>
            <w:r>
              <w:rPr>
                <w:sz w:val="22"/>
                <w:szCs w:val="22"/>
              </w:rPr>
              <w:t xml:space="preserve"> – </w:t>
            </w:r>
            <w:r>
              <w:rPr>
                <w:sz w:val="22"/>
                <w:szCs w:val="22"/>
              </w:rPr>
              <w:t>Present</w:t>
            </w:r>
            <w:r w:rsidRPr="00370C86">
              <w:rPr>
                <w:sz w:val="22"/>
                <w:szCs w:val="22"/>
              </w:rPr>
              <w:t xml:space="preserve"> </w:t>
            </w:r>
          </w:p>
          <w:p w:rsidR="00442F46" w:rsidRPr="00370C86" w:rsidRDefault="00442F46" w:rsidP="001D37F3">
            <w:pPr>
              <w:snapToGrid w:val="0"/>
              <w:spacing w:after="58"/>
              <w:jc w:val="center"/>
              <w:rPr>
                <w:sz w:val="22"/>
                <w:szCs w:val="22"/>
              </w:rPr>
            </w:pPr>
            <w:r w:rsidRPr="00370C86">
              <w:rPr>
                <w:sz w:val="22"/>
                <w:szCs w:val="22"/>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tcPr>
          <w:p w:rsidR="00442F46" w:rsidRPr="00370C86" w:rsidRDefault="00442F46" w:rsidP="001D37F3">
            <w:pPr>
              <w:snapToGrid w:val="0"/>
              <w:spacing w:after="58"/>
              <w:jc w:val="center"/>
              <w:rPr>
                <w:sz w:val="22"/>
                <w:szCs w:val="22"/>
              </w:rPr>
            </w:pPr>
            <w:r w:rsidRPr="00370C86">
              <w:rPr>
                <w:sz w:val="22"/>
                <w:szCs w:val="22"/>
              </w:rPr>
              <w:t> </w:t>
            </w:r>
          </w:p>
          <w:p w:rsidR="00442F46" w:rsidRPr="00370C86" w:rsidRDefault="00442F46" w:rsidP="001D37F3">
            <w:pPr>
              <w:snapToGrid w:val="0"/>
              <w:spacing w:after="58"/>
              <w:jc w:val="center"/>
              <w:rPr>
                <w:sz w:val="22"/>
                <w:szCs w:val="22"/>
              </w:rPr>
            </w:pPr>
            <w:r>
              <w:rPr>
                <w:sz w:val="22"/>
                <w:szCs w:val="22"/>
              </w:rPr>
              <w:t>Simulation Nurse Educator</w:t>
            </w:r>
          </w:p>
        </w:tc>
        <w:tc>
          <w:tcPr>
            <w:tcW w:w="3960" w:type="dxa"/>
            <w:tcBorders>
              <w:top w:val="nil"/>
              <w:left w:val="nil"/>
              <w:bottom w:val="single" w:sz="8" w:space="0" w:color="000000"/>
              <w:right w:val="single" w:sz="8" w:space="0" w:color="000000"/>
            </w:tcBorders>
            <w:tcMar>
              <w:top w:w="0" w:type="dxa"/>
              <w:left w:w="120" w:type="dxa"/>
              <w:bottom w:w="0" w:type="dxa"/>
              <w:right w:w="120" w:type="dxa"/>
            </w:tcMar>
          </w:tcPr>
          <w:p w:rsidR="00442F46" w:rsidRDefault="00442F46" w:rsidP="001D37F3">
            <w:pPr>
              <w:snapToGrid w:val="0"/>
              <w:jc w:val="center"/>
              <w:rPr>
                <w:sz w:val="22"/>
                <w:szCs w:val="22"/>
              </w:rPr>
            </w:pPr>
          </w:p>
          <w:p w:rsidR="00442F46" w:rsidRDefault="00442F46" w:rsidP="001D37F3">
            <w:pPr>
              <w:snapToGrid w:val="0"/>
              <w:jc w:val="center"/>
              <w:rPr>
                <w:sz w:val="22"/>
                <w:szCs w:val="22"/>
              </w:rPr>
            </w:pPr>
          </w:p>
          <w:p w:rsidR="00442F46" w:rsidRPr="00370C86" w:rsidRDefault="00442F46" w:rsidP="001D37F3">
            <w:pPr>
              <w:snapToGrid w:val="0"/>
              <w:jc w:val="center"/>
              <w:rPr>
                <w:sz w:val="22"/>
                <w:szCs w:val="22"/>
              </w:rPr>
            </w:pPr>
            <w:r>
              <w:rPr>
                <w:sz w:val="22"/>
                <w:szCs w:val="22"/>
              </w:rPr>
              <w:t>The University of West Georgia</w:t>
            </w:r>
            <w:r w:rsidRPr="00370C86">
              <w:rPr>
                <w:sz w:val="22"/>
                <w:szCs w:val="22"/>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tcPr>
          <w:p w:rsidR="00442F46" w:rsidRPr="00370C86" w:rsidRDefault="00442F46" w:rsidP="001D37F3">
            <w:pPr>
              <w:snapToGrid w:val="0"/>
              <w:spacing w:after="58"/>
              <w:jc w:val="center"/>
              <w:rPr>
                <w:sz w:val="22"/>
                <w:szCs w:val="22"/>
              </w:rPr>
            </w:pPr>
            <w:r w:rsidRPr="00370C86">
              <w:rPr>
                <w:sz w:val="22"/>
                <w:szCs w:val="22"/>
              </w:rPr>
              <w:t> </w:t>
            </w:r>
          </w:p>
          <w:p w:rsidR="00442F46" w:rsidRPr="00370C86" w:rsidRDefault="00442F46" w:rsidP="001D37F3">
            <w:pPr>
              <w:snapToGrid w:val="0"/>
              <w:spacing w:after="58"/>
              <w:jc w:val="center"/>
              <w:rPr>
                <w:sz w:val="22"/>
                <w:szCs w:val="22"/>
              </w:rPr>
            </w:pPr>
            <w:r>
              <w:rPr>
                <w:sz w:val="22"/>
                <w:szCs w:val="22"/>
              </w:rPr>
              <w:t>Nursing</w:t>
            </w:r>
          </w:p>
        </w:tc>
      </w:tr>
      <w:tr w:rsidR="008051B0" w:rsidRPr="008051B0">
        <w:tc>
          <w:tcPr>
            <w:tcW w:w="234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spacing w:after="58"/>
              <w:jc w:val="center"/>
              <w:rPr>
                <w:sz w:val="22"/>
                <w:szCs w:val="22"/>
              </w:rPr>
            </w:pPr>
            <w:r w:rsidRPr="00370C86">
              <w:rPr>
                <w:sz w:val="22"/>
                <w:szCs w:val="22"/>
              </w:rPr>
              <w:t> </w:t>
            </w:r>
          </w:p>
          <w:p w:rsidR="008051B0" w:rsidRPr="00370C86" w:rsidRDefault="005E1843" w:rsidP="008051B0">
            <w:pPr>
              <w:snapToGrid w:val="0"/>
              <w:spacing w:after="58"/>
              <w:jc w:val="center"/>
              <w:rPr>
                <w:sz w:val="22"/>
                <w:szCs w:val="22"/>
              </w:rPr>
            </w:pPr>
            <w:r w:rsidRPr="00370C86">
              <w:rPr>
                <w:sz w:val="22"/>
                <w:szCs w:val="22"/>
              </w:rPr>
              <w:t>July 2011</w:t>
            </w:r>
            <w:r w:rsidR="00442F46">
              <w:rPr>
                <w:sz w:val="22"/>
                <w:szCs w:val="22"/>
              </w:rPr>
              <w:t xml:space="preserve"> – June 2013</w:t>
            </w:r>
            <w:r w:rsidRPr="00370C86">
              <w:rPr>
                <w:sz w:val="22"/>
                <w:szCs w:val="22"/>
              </w:rPr>
              <w:t xml:space="preserve"> </w:t>
            </w:r>
          </w:p>
          <w:p w:rsidR="008051B0" w:rsidRPr="00370C86" w:rsidRDefault="008051B0" w:rsidP="008051B0">
            <w:pPr>
              <w:snapToGrid w:val="0"/>
              <w:spacing w:after="58"/>
              <w:jc w:val="center"/>
              <w:rPr>
                <w:sz w:val="22"/>
                <w:szCs w:val="22"/>
              </w:rPr>
            </w:pPr>
          </w:p>
          <w:p w:rsidR="008051B0" w:rsidRPr="00370C86" w:rsidRDefault="008051B0" w:rsidP="008051B0">
            <w:pPr>
              <w:snapToGrid w:val="0"/>
              <w:spacing w:after="58"/>
              <w:jc w:val="center"/>
              <w:rPr>
                <w:sz w:val="22"/>
                <w:szCs w:val="22"/>
              </w:rPr>
            </w:pPr>
            <w:r w:rsidRPr="00370C86">
              <w:rPr>
                <w:sz w:val="22"/>
                <w:szCs w:val="22"/>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spacing w:after="58"/>
              <w:jc w:val="center"/>
              <w:rPr>
                <w:sz w:val="22"/>
                <w:szCs w:val="22"/>
              </w:rPr>
            </w:pPr>
            <w:r w:rsidRPr="00370C86">
              <w:rPr>
                <w:sz w:val="22"/>
                <w:szCs w:val="22"/>
              </w:rPr>
              <w:t> </w:t>
            </w:r>
          </w:p>
          <w:p w:rsidR="008051B0" w:rsidRPr="00370C86" w:rsidRDefault="005E1843" w:rsidP="008051B0">
            <w:pPr>
              <w:snapToGrid w:val="0"/>
              <w:spacing w:after="58"/>
              <w:jc w:val="center"/>
              <w:rPr>
                <w:sz w:val="22"/>
                <w:szCs w:val="22"/>
              </w:rPr>
            </w:pPr>
            <w:r w:rsidRPr="00370C86">
              <w:rPr>
                <w:sz w:val="22"/>
                <w:szCs w:val="22"/>
              </w:rPr>
              <w:t>Skills/Simulation</w:t>
            </w:r>
          </w:p>
          <w:p w:rsidR="005E1843" w:rsidRPr="00370C86" w:rsidRDefault="005E1843" w:rsidP="008051B0">
            <w:pPr>
              <w:snapToGrid w:val="0"/>
              <w:spacing w:after="58"/>
              <w:jc w:val="center"/>
              <w:rPr>
                <w:sz w:val="22"/>
                <w:szCs w:val="22"/>
              </w:rPr>
            </w:pPr>
            <w:r w:rsidRPr="00370C86">
              <w:rPr>
                <w:sz w:val="22"/>
                <w:szCs w:val="22"/>
              </w:rPr>
              <w:t>Lab Coordinator</w:t>
            </w:r>
          </w:p>
        </w:tc>
        <w:tc>
          <w:tcPr>
            <w:tcW w:w="3960" w:type="dxa"/>
            <w:tcBorders>
              <w:top w:val="nil"/>
              <w:left w:val="nil"/>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jc w:val="center"/>
              <w:rPr>
                <w:sz w:val="22"/>
                <w:szCs w:val="22"/>
              </w:rPr>
            </w:pPr>
            <w:r w:rsidRPr="00370C86">
              <w:rPr>
                <w:sz w:val="22"/>
                <w:szCs w:val="22"/>
              </w:rPr>
              <w:t> </w:t>
            </w:r>
          </w:p>
          <w:p w:rsidR="008051B0" w:rsidRPr="00370C86" w:rsidRDefault="005E1843" w:rsidP="009B0513">
            <w:pPr>
              <w:snapToGrid w:val="0"/>
              <w:jc w:val="center"/>
              <w:rPr>
                <w:sz w:val="22"/>
                <w:szCs w:val="22"/>
              </w:rPr>
            </w:pPr>
            <w:r w:rsidRPr="00370C86">
              <w:rPr>
                <w:sz w:val="22"/>
                <w:szCs w:val="22"/>
              </w:rPr>
              <w:t>West Georgia Technical College</w:t>
            </w:r>
          </w:p>
          <w:p w:rsidR="009B0513" w:rsidRPr="00370C86" w:rsidRDefault="005E1843" w:rsidP="009B0513">
            <w:pPr>
              <w:snapToGrid w:val="0"/>
              <w:jc w:val="center"/>
              <w:rPr>
                <w:sz w:val="22"/>
                <w:szCs w:val="22"/>
              </w:rPr>
            </w:pPr>
            <w:r w:rsidRPr="00370C86">
              <w:rPr>
                <w:sz w:val="22"/>
                <w:szCs w:val="22"/>
              </w:rPr>
              <w:t>Health Sciences</w:t>
            </w:r>
          </w:p>
          <w:p w:rsidR="008051B0" w:rsidRPr="00370C86" w:rsidRDefault="005E1843" w:rsidP="008051B0">
            <w:pPr>
              <w:snapToGrid w:val="0"/>
              <w:jc w:val="center"/>
              <w:rPr>
                <w:sz w:val="22"/>
                <w:szCs w:val="22"/>
              </w:rPr>
            </w:pPr>
            <w:r w:rsidRPr="00370C86">
              <w:rPr>
                <w:sz w:val="22"/>
                <w:szCs w:val="22"/>
              </w:rPr>
              <w:t>Waco</w:t>
            </w:r>
            <w:r w:rsidR="008051B0" w:rsidRPr="00370C86">
              <w:rPr>
                <w:sz w:val="22"/>
                <w:szCs w:val="22"/>
              </w:rPr>
              <w:t>, Georgia</w:t>
            </w:r>
          </w:p>
          <w:p w:rsidR="008051B0" w:rsidRPr="00370C86" w:rsidRDefault="008051B0" w:rsidP="008051B0">
            <w:pPr>
              <w:snapToGrid w:val="0"/>
              <w:jc w:val="center"/>
              <w:rPr>
                <w:sz w:val="22"/>
                <w:szCs w:val="22"/>
              </w:rPr>
            </w:pPr>
            <w:r w:rsidRPr="00370C86">
              <w:rPr>
                <w:sz w:val="22"/>
                <w:szCs w:val="22"/>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spacing w:after="58"/>
              <w:jc w:val="center"/>
              <w:rPr>
                <w:sz w:val="22"/>
                <w:szCs w:val="22"/>
              </w:rPr>
            </w:pPr>
            <w:r w:rsidRPr="00370C86">
              <w:rPr>
                <w:sz w:val="22"/>
                <w:szCs w:val="22"/>
              </w:rPr>
              <w:t> </w:t>
            </w:r>
          </w:p>
          <w:p w:rsidR="008051B0" w:rsidRPr="00370C86" w:rsidRDefault="005E1843" w:rsidP="008051B0">
            <w:pPr>
              <w:snapToGrid w:val="0"/>
              <w:spacing w:after="58"/>
              <w:jc w:val="center"/>
              <w:rPr>
                <w:sz w:val="22"/>
                <w:szCs w:val="22"/>
              </w:rPr>
            </w:pPr>
            <w:r w:rsidRPr="00370C86">
              <w:rPr>
                <w:sz w:val="22"/>
                <w:szCs w:val="22"/>
              </w:rPr>
              <w:t>Health Science</w:t>
            </w:r>
            <w:r w:rsidR="00054326" w:rsidRPr="00370C86">
              <w:rPr>
                <w:sz w:val="22"/>
                <w:szCs w:val="22"/>
              </w:rPr>
              <w:t>s</w:t>
            </w:r>
          </w:p>
        </w:tc>
      </w:tr>
      <w:tr w:rsidR="008051B0" w:rsidRPr="008051B0">
        <w:tc>
          <w:tcPr>
            <w:tcW w:w="234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812418" w:rsidRPr="00370C86" w:rsidRDefault="00812418" w:rsidP="008051B0">
            <w:pPr>
              <w:snapToGrid w:val="0"/>
              <w:spacing w:after="58"/>
              <w:jc w:val="center"/>
              <w:rPr>
                <w:sz w:val="22"/>
                <w:szCs w:val="22"/>
              </w:rPr>
            </w:pPr>
          </w:p>
          <w:p w:rsidR="008051B0" w:rsidRPr="00370C86" w:rsidRDefault="00F675C5" w:rsidP="005F6D7A">
            <w:pPr>
              <w:snapToGrid w:val="0"/>
              <w:spacing w:after="58"/>
              <w:jc w:val="center"/>
              <w:rPr>
                <w:sz w:val="22"/>
                <w:szCs w:val="22"/>
              </w:rPr>
            </w:pPr>
            <w:r w:rsidRPr="00370C86">
              <w:rPr>
                <w:sz w:val="22"/>
                <w:szCs w:val="22"/>
              </w:rPr>
              <w:t xml:space="preserve">1998 - 1999, </w:t>
            </w:r>
          </w:p>
          <w:p w:rsidR="00F675C5" w:rsidRPr="00370C86" w:rsidRDefault="00F675C5" w:rsidP="005F6D7A">
            <w:pPr>
              <w:snapToGrid w:val="0"/>
              <w:spacing w:after="58"/>
              <w:jc w:val="center"/>
              <w:rPr>
                <w:sz w:val="22"/>
                <w:szCs w:val="22"/>
              </w:rPr>
            </w:pPr>
            <w:r w:rsidRPr="00370C86">
              <w:rPr>
                <w:sz w:val="22"/>
                <w:szCs w:val="22"/>
              </w:rPr>
              <w:t>2009,</w:t>
            </w:r>
          </w:p>
          <w:p w:rsidR="00F675C5" w:rsidRPr="00370C86" w:rsidRDefault="00F675C5" w:rsidP="005F6D7A">
            <w:pPr>
              <w:snapToGrid w:val="0"/>
              <w:spacing w:after="58"/>
              <w:jc w:val="center"/>
              <w:rPr>
                <w:sz w:val="22"/>
                <w:szCs w:val="22"/>
              </w:rPr>
            </w:pPr>
            <w:r w:rsidRPr="00370C86">
              <w:rPr>
                <w:sz w:val="22"/>
                <w:szCs w:val="22"/>
              </w:rPr>
              <w:t>2011 to present</w:t>
            </w:r>
          </w:p>
        </w:tc>
        <w:tc>
          <w:tcPr>
            <w:tcW w:w="2160" w:type="dxa"/>
            <w:tcBorders>
              <w:top w:val="nil"/>
              <w:left w:val="nil"/>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spacing w:after="58"/>
              <w:jc w:val="center"/>
              <w:rPr>
                <w:sz w:val="22"/>
                <w:szCs w:val="22"/>
              </w:rPr>
            </w:pPr>
          </w:p>
          <w:p w:rsidR="008051B0" w:rsidRPr="00370C86" w:rsidRDefault="005E1843" w:rsidP="008051B0">
            <w:pPr>
              <w:snapToGrid w:val="0"/>
              <w:spacing w:after="58"/>
              <w:jc w:val="center"/>
              <w:rPr>
                <w:sz w:val="22"/>
                <w:szCs w:val="22"/>
              </w:rPr>
            </w:pPr>
            <w:r w:rsidRPr="00370C86">
              <w:rPr>
                <w:sz w:val="22"/>
                <w:szCs w:val="22"/>
              </w:rPr>
              <w:t>Anatomy and Physiology Instructor</w:t>
            </w:r>
          </w:p>
        </w:tc>
        <w:tc>
          <w:tcPr>
            <w:tcW w:w="3960" w:type="dxa"/>
            <w:tcBorders>
              <w:top w:val="nil"/>
              <w:left w:val="nil"/>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jc w:val="center"/>
              <w:rPr>
                <w:sz w:val="22"/>
                <w:szCs w:val="22"/>
              </w:rPr>
            </w:pPr>
          </w:p>
          <w:p w:rsidR="005E1843" w:rsidRPr="00370C86" w:rsidRDefault="005E1843" w:rsidP="005E1843">
            <w:pPr>
              <w:snapToGrid w:val="0"/>
              <w:jc w:val="center"/>
              <w:rPr>
                <w:sz w:val="22"/>
                <w:szCs w:val="22"/>
              </w:rPr>
            </w:pPr>
            <w:r w:rsidRPr="00370C86">
              <w:rPr>
                <w:sz w:val="22"/>
                <w:szCs w:val="22"/>
              </w:rPr>
              <w:t>West Georgia Technical College</w:t>
            </w:r>
          </w:p>
          <w:p w:rsidR="005E1843" w:rsidRPr="00370C86" w:rsidRDefault="005E1843" w:rsidP="005E1843">
            <w:pPr>
              <w:snapToGrid w:val="0"/>
              <w:jc w:val="center"/>
              <w:rPr>
                <w:sz w:val="22"/>
                <w:szCs w:val="22"/>
              </w:rPr>
            </w:pPr>
            <w:r w:rsidRPr="00370C86">
              <w:rPr>
                <w:sz w:val="22"/>
                <w:szCs w:val="22"/>
              </w:rPr>
              <w:t>Health Sciences</w:t>
            </w:r>
          </w:p>
          <w:p w:rsidR="005E1843" w:rsidRPr="00370C86" w:rsidRDefault="005E1843" w:rsidP="005E1843">
            <w:pPr>
              <w:snapToGrid w:val="0"/>
              <w:jc w:val="center"/>
              <w:rPr>
                <w:sz w:val="22"/>
                <w:szCs w:val="22"/>
              </w:rPr>
            </w:pPr>
            <w:r w:rsidRPr="00370C86">
              <w:rPr>
                <w:sz w:val="22"/>
                <w:szCs w:val="22"/>
              </w:rPr>
              <w:t>Waco, Georgia</w:t>
            </w:r>
          </w:p>
          <w:p w:rsidR="008051B0" w:rsidRPr="00370C86" w:rsidRDefault="008051B0" w:rsidP="008051B0">
            <w:pPr>
              <w:snapToGrid w:val="0"/>
              <w:jc w:val="center"/>
              <w:rPr>
                <w:sz w:val="22"/>
                <w:szCs w:val="22"/>
              </w:rPr>
            </w:pPr>
          </w:p>
        </w:tc>
        <w:tc>
          <w:tcPr>
            <w:tcW w:w="1620" w:type="dxa"/>
            <w:tcBorders>
              <w:top w:val="nil"/>
              <w:left w:val="nil"/>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spacing w:after="58"/>
              <w:jc w:val="center"/>
              <w:rPr>
                <w:sz w:val="22"/>
                <w:szCs w:val="22"/>
              </w:rPr>
            </w:pPr>
          </w:p>
          <w:p w:rsidR="008051B0" w:rsidRPr="00370C86" w:rsidRDefault="005E1843" w:rsidP="008051B0">
            <w:pPr>
              <w:snapToGrid w:val="0"/>
              <w:spacing w:after="58"/>
              <w:jc w:val="center"/>
              <w:rPr>
                <w:sz w:val="22"/>
                <w:szCs w:val="22"/>
              </w:rPr>
            </w:pPr>
            <w:r w:rsidRPr="00370C86">
              <w:rPr>
                <w:sz w:val="22"/>
                <w:szCs w:val="22"/>
              </w:rPr>
              <w:t>Health</w:t>
            </w:r>
          </w:p>
          <w:p w:rsidR="005E1843" w:rsidRPr="00370C86" w:rsidRDefault="005E1843" w:rsidP="008051B0">
            <w:pPr>
              <w:snapToGrid w:val="0"/>
              <w:spacing w:after="58"/>
              <w:jc w:val="center"/>
              <w:rPr>
                <w:sz w:val="22"/>
                <w:szCs w:val="22"/>
              </w:rPr>
            </w:pPr>
            <w:r w:rsidRPr="00370C86">
              <w:rPr>
                <w:sz w:val="22"/>
                <w:szCs w:val="22"/>
              </w:rPr>
              <w:t>Science</w:t>
            </w:r>
            <w:r w:rsidR="00054326" w:rsidRPr="00370C86">
              <w:rPr>
                <w:sz w:val="22"/>
                <w:szCs w:val="22"/>
              </w:rPr>
              <w:t>s</w:t>
            </w:r>
          </w:p>
        </w:tc>
      </w:tr>
      <w:tr w:rsidR="008051B0" w:rsidRPr="008051B0">
        <w:tc>
          <w:tcPr>
            <w:tcW w:w="234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9B0513" w:rsidRPr="00370C86" w:rsidRDefault="009B0513" w:rsidP="008051B0">
            <w:pPr>
              <w:snapToGrid w:val="0"/>
              <w:spacing w:after="58"/>
              <w:jc w:val="center"/>
              <w:rPr>
                <w:sz w:val="22"/>
                <w:szCs w:val="22"/>
              </w:rPr>
            </w:pPr>
          </w:p>
          <w:p w:rsidR="00714A36" w:rsidRPr="00370C86" w:rsidRDefault="00714A36" w:rsidP="008051B0">
            <w:pPr>
              <w:snapToGrid w:val="0"/>
              <w:spacing w:after="58"/>
              <w:jc w:val="center"/>
              <w:rPr>
                <w:sz w:val="22"/>
                <w:szCs w:val="22"/>
              </w:rPr>
            </w:pPr>
          </w:p>
          <w:p w:rsidR="008051B0" w:rsidRPr="00370C86" w:rsidRDefault="00714A36" w:rsidP="008051B0">
            <w:pPr>
              <w:snapToGrid w:val="0"/>
              <w:spacing w:after="58"/>
              <w:jc w:val="center"/>
              <w:rPr>
                <w:sz w:val="22"/>
                <w:szCs w:val="22"/>
              </w:rPr>
            </w:pPr>
            <w:r w:rsidRPr="00370C86">
              <w:rPr>
                <w:sz w:val="22"/>
                <w:szCs w:val="22"/>
              </w:rPr>
              <w:t>1993-1995</w:t>
            </w:r>
          </w:p>
        </w:tc>
        <w:tc>
          <w:tcPr>
            <w:tcW w:w="2160" w:type="dxa"/>
            <w:tcBorders>
              <w:top w:val="nil"/>
              <w:left w:val="nil"/>
              <w:bottom w:val="single" w:sz="8" w:space="0" w:color="000000"/>
              <w:right w:val="single" w:sz="8" w:space="0" w:color="000000"/>
            </w:tcBorders>
            <w:tcMar>
              <w:top w:w="0" w:type="dxa"/>
              <w:left w:w="120" w:type="dxa"/>
              <w:bottom w:w="0" w:type="dxa"/>
              <w:right w:w="120" w:type="dxa"/>
            </w:tcMar>
          </w:tcPr>
          <w:p w:rsidR="00812418" w:rsidRPr="00370C86" w:rsidRDefault="00812418" w:rsidP="008051B0">
            <w:pPr>
              <w:snapToGrid w:val="0"/>
              <w:spacing w:after="58"/>
              <w:jc w:val="center"/>
              <w:rPr>
                <w:sz w:val="22"/>
                <w:szCs w:val="22"/>
              </w:rPr>
            </w:pPr>
          </w:p>
          <w:p w:rsidR="008051B0" w:rsidRPr="00370C86" w:rsidRDefault="009B0513" w:rsidP="005F6D7A">
            <w:pPr>
              <w:snapToGrid w:val="0"/>
              <w:spacing w:after="58"/>
              <w:jc w:val="center"/>
              <w:rPr>
                <w:sz w:val="22"/>
                <w:szCs w:val="22"/>
              </w:rPr>
            </w:pPr>
            <w:r w:rsidRPr="00370C86">
              <w:rPr>
                <w:sz w:val="22"/>
                <w:szCs w:val="22"/>
              </w:rPr>
              <w:t xml:space="preserve">Graduate </w:t>
            </w:r>
            <w:r w:rsidR="005F6D7A" w:rsidRPr="00370C86">
              <w:rPr>
                <w:sz w:val="22"/>
                <w:szCs w:val="22"/>
              </w:rPr>
              <w:t>Teaching Assistant</w:t>
            </w:r>
          </w:p>
        </w:tc>
        <w:tc>
          <w:tcPr>
            <w:tcW w:w="3960" w:type="dxa"/>
            <w:tcBorders>
              <w:top w:val="nil"/>
              <w:left w:val="nil"/>
              <w:bottom w:val="single" w:sz="8" w:space="0" w:color="000000"/>
              <w:right w:val="single" w:sz="8" w:space="0" w:color="000000"/>
            </w:tcBorders>
            <w:tcMar>
              <w:top w:w="0" w:type="dxa"/>
              <w:left w:w="120" w:type="dxa"/>
              <w:bottom w:w="0" w:type="dxa"/>
              <w:right w:w="120" w:type="dxa"/>
            </w:tcMar>
          </w:tcPr>
          <w:p w:rsidR="003351CB" w:rsidRPr="00370C86" w:rsidRDefault="003351CB" w:rsidP="003351CB">
            <w:pPr>
              <w:snapToGrid w:val="0"/>
              <w:jc w:val="center"/>
              <w:rPr>
                <w:sz w:val="22"/>
                <w:szCs w:val="22"/>
              </w:rPr>
            </w:pPr>
          </w:p>
          <w:p w:rsidR="003351CB" w:rsidRPr="00370C86" w:rsidRDefault="003351CB" w:rsidP="003351CB">
            <w:pPr>
              <w:snapToGrid w:val="0"/>
              <w:jc w:val="center"/>
              <w:rPr>
                <w:sz w:val="22"/>
                <w:szCs w:val="22"/>
              </w:rPr>
            </w:pPr>
            <w:r w:rsidRPr="00370C86">
              <w:rPr>
                <w:sz w:val="22"/>
                <w:szCs w:val="22"/>
              </w:rPr>
              <w:t>University of West Georgia</w:t>
            </w:r>
          </w:p>
          <w:p w:rsidR="005F6D7A" w:rsidRPr="00370C86" w:rsidRDefault="005F6D7A" w:rsidP="003351CB">
            <w:pPr>
              <w:snapToGrid w:val="0"/>
              <w:jc w:val="center"/>
              <w:rPr>
                <w:sz w:val="22"/>
                <w:szCs w:val="22"/>
              </w:rPr>
            </w:pPr>
            <w:r w:rsidRPr="00370C86">
              <w:rPr>
                <w:sz w:val="22"/>
                <w:szCs w:val="22"/>
              </w:rPr>
              <w:t>Biology Department</w:t>
            </w:r>
          </w:p>
          <w:p w:rsidR="003351CB" w:rsidRPr="00370C86" w:rsidRDefault="003351CB" w:rsidP="003351CB">
            <w:pPr>
              <w:snapToGrid w:val="0"/>
              <w:jc w:val="center"/>
              <w:rPr>
                <w:sz w:val="22"/>
                <w:szCs w:val="22"/>
              </w:rPr>
            </w:pPr>
            <w:r w:rsidRPr="00370C86">
              <w:rPr>
                <w:sz w:val="22"/>
                <w:szCs w:val="22"/>
              </w:rPr>
              <w:t>Carrollton, Georgia</w:t>
            </w:r>
          </w:p>
          <w:p w:rsidR="009B0513" w:rsidRPr="00370C86" w:rsidRDefault="009B0513" w:rsidP="008051B0">
            <w:pPr>
              <w:snapToGrid w:val="0"/>
              <w:spacing w:after="58"/>
              <w:jc w:val="center"/>
              <w:rPr>
                <w:sz w:val="22"/>
                <w:szCs w:val="22"/>
              </w:rPr>
            </w:pPr>
          </w:p>
        </w:tc>
        <w:tc>
          <w:tcPr>
            <w:tcW w:w="1620" w:type="dxa"/>
            <w:tcBorders>
              <w:top w:val="nil"/>
              <w:left w:val="nil"/>
              <w:bottom w:val="single" w:sz="8" w:space="0" w:color="000000"/>
              <w:right w:val="single" w:sz="8" w:space="0" w:color="000000"/>
            </w:tcBorders>
            <w:tcMar>
              <w:top w:w="0" w:type="dxa"/>
              <w:left w:w="120" w:type="dxa"/>
              <w:bottom w:w="0" w:type="dxa"/>
              <w:right w:w="120" w:type="dxa"/>
            </w:tcMar>
          </w:tcPr>
          <w:p w:rsidR="009B0513" w:rsidRPr="00370C86" w:rsidRDefault="009B0513" w:rsidP="008051B0">
            <w:pPr>
              <w:snapToGrid w:val="0"/>
              <w:spacing w:after="58"/>
              <w:jc w:val="center"/>
              <w:rPr>
                <w:sz w:val="22"/>
                <w:szCs w:val="22"/>
              </w:rPr>
            </w:pPr>
          </w:p>
          <w:p w:rsidR="008051B0" w:rsidRPr="00370C86" w:rsidRDefault="005F6D7A" w:rsidP="008051B0">
            <w:pPr>
              <w:snapToGrid w:val="0"/>
              <w:spacing w:after="58"/>
              <w:jc w:val="center"/>
              <w:rPr>
                <w:sz w:val="22"/>
                <w:szCs w:val="22"/>
              </w:rPr>
            </w:pPr>
            <w:r w:rsidRPr="00370C86">
              <w:rPr>
                <w:sz w:val="22"/>
                <w:szCs w:val="22"/>
              </w:rPr>
              <w:t>Biology</w:t>
            </w:r>
          </w:p>
        </w:tc>
      </w:tr>
      <w:tr w:rsidR="009B0513" w:rsidRPr="008051B0">
        <w:tc>
          <w:tcPr>
            <w:tcW w:w="234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9B0513" w:rsidRPr="00370C86" w:rsidRDefault="009B0513" w:rsidP="002473DF">
            <w:pPr>
              <w:snapToGrid w:val="0"/>
              <w:jc w:val="center"/>
              <w:rPr>
                <w:sz w:val="22"/>
                <w:szCs w:val="22"/>
              </w:rPr>
            </w:pPr>
          </w:p>
          <w:p w:rsidR="009B0513" w:rsidRPr="00370C86" w:rsidRDefault="00714A36" w:rsidP="002473DF">
            <w:pPr>
              <w:snapToGrid w:val="0"/>
              <w:spacing w:after="58"/>
              <w:jc w:val="center"/>
              <w:rPr>
                <w:sz w:val="22"/>
                <w:szCs w:val="22"/>
              </w:rPr>
            </w:pPr>
            <w:r w:rsidRPr="00370C86">
              <w:rPr>
                <w:sz w:val="22"/>
                <w:szCs w:val="22"/>
              </w:rPr>
              <w:t>1994</w:t>
            </w:r>
          </w:p>
        </w:tc>
        <w:tc>
          <w:tcPr>
            <w:tcW w:w="2160" w:type="dxa"/>
            <w:tcBorders>
              <w:top w:val="nil"/>
              <w:left w:val="nil"/>
              <w:bottom w:val="single" w:sz="8" w:space="0" w:color="000000"/>
              <w:right w:val="single" w:sz="8" w:space="0" w:color="000000"/>
            </w:tcBorders>
            <w:tcMar>
              <w:top w:w="0" w:type="dxa"/>
              <w:left w:w="120" w:type="dxa"/>
              <w:bottom w:w="0" w:type="dxa"/>
              <w:right w:w="120" w:type="dxa"/>
            </w:tcMar>
          </w:tcPr>
          <w:p w:rsidR="009B0513" w:rsidRPr="00370C86" w:rsidRDefault="009B0513" w:rsidP="002473DF">
            <w:pPr>
              <w:snapToGrid w:val="0"/>
              <w:jc w:val="center"/>
              <w:rPr>
                <w:sz w:val="22"/>
                <w:szCs w:val="22"/>
              </w:rPr>
            </w:pPr>
          </w:p>
          <w:p w:rsidR="009B0513" w:rsidRPr="00370C86" w:rsidRDefault="005F6D7A" w:rsidP="002473DF">
            <w:pPr>
              <w:snapToGrid w:val="0"/>
              <w:spacing w:after="58"/>
              <w:jc w:val="center"/>
              <w:rPr>
                <w:sz w:val="22"/>
                <w:szCs w:val="22"/>
              </w:rPr>
            </w:pPr>
            <w:r w:rsidRPr="00370C86">
              <w:rPr>
                <w:sz w:val="22"/>
                <w:szCs w:val="22"/>
              </w:rPr>
              <w:t>Anatomy and Physiology Instructor</w:t>
            </w:r>
          </w:p>
        </w:tc>
        <w:tc>
          <w:tcPr>
            <w:tcW w:w="3960" w:type="dxa"/>
            <w:tcBorders>
              <w:top w:val="nil"/>
              <w:left w:val="nil"/>
              <w:bottom w:val="single" w:sz="8" w:space="0" w:color="000000"/>
              <w:right w:val="single" w:sz="8" w:space="0" w:color="000000"/>
            </w:tcBorders>
            <w:tcMar>
              <w:top w:w="0" w:type="dxa"/>
              <w:left w:w="120" w:type="dxa"/>
              <w:bottom w:w="0" w:type="dxa"/>
              <w:right w:w="120" w:type="dxa"/>
            </w:tcMar>
          </w:tcPr>
          <w:p w:rsidR="009B0513" w:rsidRPr="00370C86" w:rsidRDefault="009B0513" w:rsidP="002473DF">
            <w:pPr>
              <w:snapToGrid w:val="0"/>
              <w:jc w:val="center"/>
              <w:rPr>
                <w:sz w:val="22"/>
                <w:szCs w:val="22"/>
              </w:rPr>
            </w:pPr>
          </w:p>
          <w:p w:rsidR="009B0513" w:rsidRPr="00370C86" w:rsidRDefault="005F6D7A" w:rsidP="003351CB">
            <w:pPr>
              <w:snapToGrid w:val="0"/>
              <w:jc w:val="center"/>
              <w:rPr>
                <w:sz w:val="22"/>
                <w:szCs w:val="22"/>
              </w:rPr>
            </w:pPr>
            <w:r w:rsidRPr="00370C86">
              <w:rPr>
                <w:sz w:val="22"/>
                <w:szCs w:val="22"/>
              </w:rPr>
              <w:t>Georgia Highlands College</w:t>
            </w:r>
          </w:p>
          <w:p w:rsidR="009B0513" w:rsidRPr="00370C86" w:rsidRDefault="005819D4" w:rsidP="002473DF">
            <w:pPr>
              <w:snapToGrid w:val="0"/>
              <w:jc w:val="center"/>
              <w:rPr>
                <w:sz w:val="22"/>
                <w:szCs w:val="22"/>
              </w:rPr>
            </w:pPr>
            <w:r w:rsidRPr="00370C86">
              <w:rPr>
                <w:sz w:val="22"/>
                <w:szCs w:val="22"/>
              </w:rPr>
              <w:t>ADN</w:t>
            </w:r>
            <w:r w:rsidR="009B0513" w:rsidRPr="00370C86">
              <w:rPr>
                <w:sz w:val="22"/>
                <w:szCs w:val="22"/>
              </w:rPr>
              <w:t xml:space="preserve"> Program</w:t>
            </w:r>
          </w:p>
          <w:p w:rsidR="009B0513" w:rsidRPr="00370C86" w:rsidRDefault="005819D4" w:rsidP="002473DF">
            <w:pPr>
              <w:snapToGrid w:val="0"/>
              <w:spacing w:after="58"/>
              <w:jc w:val="center"/>
              <w:rPr>
                <w:sz w:val="22"/>
                <w:szCs w:val="22"/>
              </w:rPr>
            </w:pPr>
            <w:r w:rsidRPr="00370C86">
              <w:rPr>
                <w:sz w:val="22"/>
                <w:szCs w:val="22"/>
              </w:rPr>
              <w:t>Rome</w:t>
            </w:r>
            <w:r w:rsidR="009B0513" w:rsidRPr="00370C86">
              <w:rPr>
                <w:sz w:val="22"/>
                <w:szCs w:val="22"/>
              </w:rPr>
              <w:t>, Georgia</w:t>
            </w:r>
          </w:p>
        </w:tc>
        <w:tc>
          <w:tcPr>
            <w:tcW w:w="1620" w:type="dxa"/>
            <w:tcBorders>
              <w:top w:val="nil"/>
              <w:left w:val="nil"/>
              <w:bottom w:val="single" w:sz="8" w:space="0" w:color="000000"/>
              <w:right w:val="single" w:sz="8" w:space="0" w:color="000000"/>
            </w:tcBorders>
            <w:tcMar>
              <w:top w:w="0" w:type="dxa"/>
              <w:left w:w="120" w:type="dxa"/>
              <w:bottom w:w="0" w:type="dxa"/>
              <w:right w:w="120" w:type="dxa"/>
            </w:tcMar>
          </w:tcPr>
          <w:p w:rsidR="009B0513" w:rsidRPr="00370C86" w:rsidRDefault="009B0513" w:rsidP="002473DF">
            <w:pPr>
              <w:snapToGrid w:val="0"/>
              <w:jc w:val="center"/>
              <w:rPr>
                <w:sz w:val="22"/>
                <w:szCs w:val="22"/>
              </w:rPr>
            </w:pPr>
          </w:p>
          <w:p w:rsidR="009B0513" w:rsidRPr="00370C86" w:rsidRDefault="005F6D7A" w:rsidP="002473DF">
            <w:pPr>
              <w:snapToGrid w:val="0"/>
              <w:spacing w:after="58"/>
              <w:jc w:val="center"/>
              <w:rPr>
                <w:sz w:val="22"/>
                <w:szCs w:val="22"/>
              </w:rPr>
            </w:pPr>
            <w:r w:rsidRPr="00370C86">
              <w:rPr>
                <w:sz w:val="22"/>
                <w:szCs w:val="22"/>
              </w:rPr>
              <w:t>Biology</w:t>
            </w:r>
          </w:p>
        </w:tc>
      </w:tr>
    </w:tbl>
    <w:p w:rsidR="009B0513" w:rsidRDefault="009B0513" w:rsidP="008051B0">
      <w:pPr>
        <w:snapToGrid w:val="0"/>
        <w:rPr>
          <w:b/>
          <w:bCs/>
          <w:snapToGrid w:val="0"/>
          <w:sz w:val="28"/>
          <w:szCs w:val="28"/>
        </w:rPr>
      </w:pPr>
    </w:p>
    <w:p w:rsidR="00B542D7" w:rsidRDefault="00B542D7" w:rsidP="008051B0">
      <w:pPr>
        <w:snapToGrid w:val="0"/>
        <w:rPr>
          <w:b/>
          <w:bCs/>
          <w:snapToGrid w:val="0"/>
          <w:sz w:val="28"/>
          <w:szCs w:val="28"/>
        </w:rPr>
      </w:pPr>
    </w:p>
    <w:p w:rsidR="008051B0" w:rsidRDefault="00264372" w:rsidP="008051B0">
      <w:pPr>
        <w:snapToGrid w:val="0"/>
        <w:rPr>
          <w:b/>
          <w:bCs/>
          <w:u w:val="single"/>
        </w:rPr>
      </w:pPr>
      <w:r>
        <w:rPr>
          <w:b/>
          <w:bCs/>
          <w:u w:val="single"/>
        </w:rPr>
        <w:t>COMMITTEE APPOINTMENTS</w:t>
      </w:r>
    </w:p>
    <w:p w:rsidR="00D67BFF" w:rsidRPr="00A138D3" w:rsidRDefault="00D67BFF" w:rsidP="008051B0">
      <w:pPr>
        <w:snapToGrid w:val="0"/>
        <w:rPr>
          <w:u w:val="single"/>
        </w:rPr>
      </w:pPr>
    </w:p>
    <w:p w:rsidR="008051B0" w:rsidRDefault="008051B0" w:rsidP="008051B0">
      <w:pPr>
        <w:snapToGrid w:val="0"/>
      </w:pPr>
      <w:r w:rsidRPr="008051B0">
        <w:rPr>
          <w:sz w:val="22"/>
          <w:szCs w:val="22"/>
        </w:rPr>
        <w:t> </w:t>
      </w:r>
    </w:p>
    <w:tbl>
      <w:tblPr>
        <w:tblW w:w="938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4"/>
        <w:gridCol w:w="4694"/>
      </w:tblGrid>
      <w:tr w:rsidR="006C428D" w:rsidRPr="008051B0" w:rsidTr="006C428D">
        <w:trPr>
          <w:trHeight w:val="208"/>
        </w:trPr>
        <w:tc>
          <w:tcPr>
            <w:tcW w:w="4694" w:type="dxa"/>
            <w:tcMar>
              <w:top w:w="0" w:type="dxa"/>
              <w:left w:w="120" w:type="dxa"/>
              <w:bottom w:w="0" w:type="dxa"/>
              <w:right w:w="120" w:type="dxa"/>
            </w:tcMar>
          </w:tcPr>
          <w:p w:rsidR="006C428D" w:rsidRPr="00370C86" w:rsidRDefault="006C428D" w:rsidP="008051B0">
            <w:pPr>
              <w:snapToGrid w:val="0"/>
              <w:rPr>
                <w:sz w:val="22"/>
                <w:szCs w:val="22"/>
              </w:rPr>
            </w:pPr>
            <w:r w:rsidRPr="00370C86">
              <w:rPr>
                <w:sz w:val="22"/>
                <w:szCs w:val="22"/>
              </w:rPr>
              <w:t> </w:t>
            </w:r>
          </w:p>
          <w:p w:rsidR="000C00B1" w:rsidRDefault="000C00B1" w:rsidP="006C428D">
            <w:pPr>
              <w:snapToGrid w:val="0"/>
              <w:jc w:val="center"/>
              <w:rPr>
                <w:sz w:val="22"/>
                <w:szCs w:val="22"/>
              </w:rPr>
            </w:pPr>
          </w:p>
          <w:p w:rsidR="006C428D" w:rsidRDefault="00DD1F2D" w:rsidP="006C428D">
            <w:pPr>
              <w:snapToGrid w:val="0"/>
              <w:jc w:val="center"/>
              <w:rPr>
                <w:sz w:val="22"/>
                <w:szCs w:val="22"/>
              </w:rPr>
            </w:pPr>
            <w:r w:rsidRPr="00370C86">
              <w:rPr>
                <w:sz w:val="22"/>
                <w:szCs w:val="22"/>
              </w:rPr>
              <w:t>Advisory Board Committee</w:t>
            </w:r>
          </w:p>
          <w:p w:rsidR="000C00B1" w:rsidRDefault="000C00B1" w:rsidP="006C428D">
            <w:pPr>
              <w:snapToGrid w:val="0"/>
              <w:jc w:val="center"/>
              <w:rPr>
                <w:sz w:val="22"/>
                <w:szCs w:val="22"/>
              </w:rPr>
            </w:pPr>
          </w:p>
          <w:p w:rsidR="000C00B1" w:rsidRDefault="000C00B1" w:rsidP="006C428D">
            <w:pPr>
              <w:snapToGrid w:val="0"/>
              <w:jc w:val="center"/>
              <w:rPr>
                <w:sz w:val="22"/>
                <w:szCs w:val="22"/>
              </w:rPr>
            </w:pPr>
          </w:p>
          <w:p w:rsidR="000C00B1" w:rsidRPr="00370C86" w:rsidRDefault="000C00B1" w:rsidP="006C428D">
            <w:pPr>
              <w:snapToGrid w:val="0"/>
              <w:jc w:val="center"/>
              <w:rPr>
                <w:sz w:val="22"/>
                <w:szCs w:val="22"/>
              </w:rPr>
            </w:pPr>
          </w:p>
        </w:tc>
        <w:tc>
          <w:tcPr>
            <w:tcW w:w="4694" w:type="dxa"/>
          </w:tcPr>
          <w:p w:rsidR="006C428D" w:rsidRPr="00370C86" w:rsidRDefault="006C428D" w:rsidP="008051B0">
            <w:pPr>
              <w:snapToGrid w:val="0"/>
              <w:rPr>
                <w:sz w:val="22"/>
                <w:szCs w:val="22"/>
              </w:rPr>
            </w:pPr>
          </w:p>
          <w:p w:rsidR="006C428D" w:rsidRPr="00370C86" w:rsidRDefault="00DD1F2D" w:rsidP="006C428D">
            <w:pPr>
              <w:snapToGrid w:val="0"/>
              <w:jc w:val="center"/>
              <w:rPr>
                <w:sz w:val="22"/>
                <w:szCs w:val="22"/>
              </w:rPr>
            </w:pPr>
            <w:r w:rsidRPr="00370C86">
              <w:rPr>
                <w:sz w:val="22"/>
                <w:szCs w:val="22"/>
              </w:rPr>
              <w:t>ADN/PN Programs</w:t>
            </w:r>
          </w:p>
          <w:p w:rsidR="00DD1F2D" w:rsidRPr="00370C86" w:rsidRDefault="00DD1F2D" w:rsidP="006C428D">
            <w:pPr>
              <w:snapToGrid w:val="0"/>
              <w:jc w:val="center"/>
              <w:rPr>
                <w:sz w:val="22"/>
                <w:szCs w:val="22"/>
              </w:rPr>
            </w:pPr>
            <w:r w:rsidRPr="00370C86">
              <w:rPr>
                <w:sz w:val="22"/>
                <w:szCs w:val="22"/>
              </w:rPr>
              <w:t>West Georgia Technical College</w:t>
            </w:r>
          </w:p>
          <w:p w:rsidR="006C428D" w:rsidRPr="00370C86" w:rsidRDefault="006C428D" w:rsidP="008051B0">
            <w:pPr>
              <w:snapToGrid w:val="0"/>
              <w:rPr>
                <w:sz w:val="22"/>
                <w:szCs w:val="22"/>
              </w:rPr>
            </w:pPr>
          </w:p>
        </w:tc>
      </w:tr>
      <w:tr w:rsidR="006C428D" w:rsidRPr="008051B0" w:rsidTr="006C428D">
        <w:trPr>
          <w:trHeight w:val="208"/>
        </w:trPr>
        <w:tc>
          <w:tcPr>
            <w:tcW w:w="4694" w:type="dxa"/>
            <w:tcMar>
              <w:top w:w="0" w:type="dxa"/>
              <w:left w:w="120" w:type="dxa"/>
              <w:bottom w:w="0" w:type="dxa"/>
              <w:right w:w="120" w:type="dxa"/>
            </w:tcMar>
          </w:tcPr>
          <w:p w:rsidR="00DD1F2D" w:rsidRPr="00370C86" w:rsidRDefault="00DD1F2D" w:rsidP="005C1AC0">
            <w:pPr>
              <w:snapToGrid w:val="0"/>
              <w:jc w:val="center"/>
              <w:rPr>
                <w:sz w:val="22"/>
                <w:szCs w:val="22"/>
              </w:rPr>
            </w:pPr>
          </w:p>
          <w:p w:rsidR="005C1AC0" w:rsidRPr="00370C86" w:rsidRDefault="00DD1F2D" w:rsidP="00DD1F2D">
            <w:pPr>
              <w:snapToGrid w:val="0"/>
              <w:jc w:val="center"/>
              <w:rPr>
                <w:sz w:val="22"/>
                <w:szCs w:val="22"/>
              </w:rPr>
            </w:pPr>
            <w:r w:rsidRPr="00370C86">
              <w:rPr>
                <w:sz w:val="22"/>
                <w:szCs w:val="22"/>
              </w:rPr>
              <w:t>New Campus Planning Committee</w:t>
            </w:r>
          </w:p>
          <w:p w:rsidR="00DD1F2D" w:rsidRPr="00370C86" w:rsidRDefault="00DD1F2D" w:rsidP="00DD1F2D">
            <w:pPr>
              <w:snapToGrid w:val="0"/>
              <w:jc w:val="center"/>
              <w:rPr>
                <w:sz w:val="22"/>
                <w:szCs w:val="22"/>
              </w:rPr>
            </w:pPr>
          </w:p>
          <w:p w:rsidR="00DD1F2D" w:rsidRPr="00370C86" w:rsidRDefault="00DD1F2D" w:rsidP="00DD1F2D">
            <w:pPr>
              <w:snapToGrid w:val="0"/>
              <w:jc w:val="center"/>
              <w:rPr>
                <w:sz w:val="22"/>
                <w:szCs w:val="22"/>
              </w:rPr>
            </w:pPr>
          </w:p>
        </w:tc>
        <w:tc>
          <w:tcPr>
            <w:tcW w:w="4694" w:type="dxa"/>
          </w:tcPr>
          <w:p w:rsidR="006C428D" w:rsidRPr="00370C86" w:rsidRDefault="006C428D" w:rsidP="008051B0">
            <w:pPr>
              <w:snapToGrid w:val="0"/>
              <w:rPr>
                <w:sz w:val="22"/>
                <w:szCs w:val="22"/>
              </w:rPr>
            </w:pPr>
          </w:p>
          <w:p w:rsidR="006C428D" w:rsidRPr="00370C86" w:rsidRDefault="00DD1F2D" w:rsidP="006C428D">
            <w:pPr>
              <w:snapToGrid w:val="0"/>
              <w:jc w:val="center"/>
              <w:rPr>
                <w:sz w:val="22"/>
                <w:szCs w:val="22"/>
              </w:rPr>
            </w:pPr>
            <w:r w:rsidRPr="00370C86">
              <w:rPr>
                <w:sz w:val="22"/>
                <w:szCs w:val="22"/>
              </w:rPr>
              <w:t>ADN/PN Programs</w:t>
            </w:r>
          </w:p>
          <w:p w:rsidR="00DD1F2D" w:rsidRPr="00370C86" w:rsidRDefault="00DD1F2D" w:rsidP="006C428D">
            <w:pPr>
              <w:snapToGrid w:val="0"/>
              <w:jc w:val="center"/>
              <w:rPr>
                <w:sz w:val="22"/>
                <w:szCs w:val="22"/>
              </w:rPr>
            </w:pPr>
            <w:r w:rsidRPr="00370C86">
              <w:rPr>
                <w:sz w:val="22"/>
                <w:szCs w:val="22"/>
              </w:rPr>
              <w:t>Coweta Campus</w:t>
            </w:r>
          </w:p>
          <w:p w:rsidR="00DD1F2D" w:rsidRPr="00370C86" w:rsidRDefault="00DD1F2D" w:rsidP="00DD1F2D">
            <w:pPr>
              <w:snapToGrid w:val="0"/>
              <w:jc w:val="center"/>
              <w:rPr>
                <w:sz w:val="22"/>
                <w:szCs w:val="22"/>
              </w:rPr>
            </w:pPr>
            <w:r w:rsidRPr="00370C86">
              <w:rPr>
                <w:sz w:val="22"/>
                <w:szCs w:val="22"/>
              </w:rPr>
              <w:t>West Georgia Technical College</w:t>
            </w:r>
          </w:p>
        </w:tc>
      </w:tr>
      <w:tr w:rsidR="006C428D" w:rsidRPr="008051B0" w:rsidTr="006C428D">
        <w:trPr>
          <w:trHeight w:val="953"/>
        </w:trPr>
        <w:tc>
          <w:tcPr>
            <w:tcW w:w="4694" w:type="dxa"/>
            <w:tcMar>
              <w:top w:w="0" w:type="dxa"/>
              <w:left w:w="120" w:type="dxa"/>
              <w:bottom w:w="0" w:type="dxa"/>
              <w:right w:w="120" w:type="dxa"/>
            </w:tcMar>
          </w:tcPr>
          <w:p w:rsidR="006C428D" w:rsidRPr="00370C86" w:rsidRDefault="006C428D" w:rsidP="00756FA8">
            <w:pPr>
              <w:snapToGrid w:val="0"/>
              <w:jc w:val="center"/>
              <w:rPr>
                <w:sz w:val="22"/>
                <w:szCs w:val="22"/>
              </w:rPr>
            </w:pPr>
          </w:p>
          <w:p w:rsidR="0096472F" w:rsidRPr="00370C86" w:rsidRDefault="00C664BA" w:rsidP="0096472F">
            <w:pPr>
              <w:snapToGrid w:val="0"/>
              <w:jc w:val="center"/>
              <w:rPr>
                <w:sz w:val="22"/>
                <w:szCs w:val="22"/>
              </w:rPr>
            </w:pPr>
            <w:r w:rsidRPr="00370C86">
              <w:rPr>
                <w:sz w:val="22"/>
                <w:szCs w:val="22"/>
              </w:rPr>
              <w:t>GANE Planning</w:t>
            </w:r>
          </w:p>
          <w:p w:rsidR="006C428D" w:rsidRPr="00370C86" w:rsidRDefault="0096472F" w:rsidP="00C664BA">
            <w:pPr>
              <w:snapToGrid w:val="0"/>
              <w:jc w:val="center"/>
              <w:rPr>
                <w:sz w:val="22"/>
                <w:szCs w:val="22"/>
              </w:rPr>
            </w:pPr>
            <w:r w:rsidRPr="00370C86">
              <w:rPr>
                <w:sz w:val="22"/>
                <w:szCs w:val="22"/>
              </w:rPr>
              <w:t xml:space="preserve"> Committee </w:t>
            </w:r>
            <w:r w:rsidR="00C664BA" w:rsidRPr="00370C86">
              <w:rPr>
                <w:sz w:val="22"/>
                <w:szCs w:val="22"/>
              </w:rPr>
              <w:t>and Simulation Committee</w:t>
            </w:r>
          </w:p>
        </w:tc>
        <w:tc>
          <w:tcPr>
            <w:tcW w:w="4694" w:type="dxa"/>
          </w:tcPr>
          <w:p w:rsidR="006C428D" w:rsidRPr="00370C86" w:rsidRDefault="006C428D" w:rsidP="00756FA8">
            <w:pPr>
              <w:snapToGrid w:val="0"/>
              <w:jc w:val="center"/>
              <w:rPr>
                <w:sz w:val="22"/>
                <w:szCs w:val="22"/>
              </w:rPr>
            </w:pPr>
          </w:p>
          <w:p w:rsidR="0096472F" w:rsidRPr="00370C86" w:rsidRDefault="0096472F" w:rsidP="0096472F">
            <w:pPr>
              <w:snapToGrid w:val="0"/>
              <w:jc w:val="center"/>
              <w:rPr>
                <w:sz w:val="22"/>
                <w:szCs w:val="22"/>
              </w:rPr>
            </w:pPr>
            <w:r w:rsidRPr="00370C86">
              <w:rPr>
                <w:sz w:val="22"/>
                <w:szCs w:val="22"/>
              </w:rPr>
              <w:t>ADN/PN Programs</w:t>
            </w:r>
          </w:p>
          <w:p w:rsidR="006C428D" w:rsidRPr="00370C86" w:rsidRDefault="0096472F" w:rsidP="00C664BA">
            <w:pPr>
              <w:snapToGrid w:val="0"/>
              <w:jc w:val="center"/>
              <w:rPr>
                <w:sz w:val="22"/>
                <w:szCs w:val="22"/>
              </w:rPr>
            </w:pPr>
            <w:r w:rsidRPr="00370C86">
              <w:rPr>
                <w:sz w:val="22"/>
                <w:szCs w:val="22"/>
              </w:rPr>
              <w:t>West Georgia Technical College</w:t>
            </w:r>
          </w:p>
        </w:tc>
      </w:tr>
      <w:tr w:rsidR="005B3BFD" w:rsidRPr="008051B0" w:rsidTr="006C428D">
        <w:trPr>
          <w:trHeight w:val="953"/>
        </w:trPr>
        <w:tc>
          <w:tcPr>
            <w:tcW w:w="4694" w:type="dxa"/>
            <w:tcMar>
              <w:top w:w="0" w:type="dxa"/>
              <w:left w:w="120" w:type="dxa"/>
              <w:bottom w:w="0" w:type="dxa"/>
              <w:right w:w="120" w:type="dxa"/>
            </w:tcMar>
          </w:tcPr>
          <w:p w:rsidR="005B3BFD" w:rsidRDefault="005B3BFD" w:rsidP="005B3BFD">
            <w:pPr>
              <w:snapToGrid w:val="0"/>
              <w:jc w:val="center"/>
            </w:pPr>
          </w:p>
          <w:p w:rsidR="005B3BFD" w:rsidRDefault="005B3BFD" w:rsidP="005B3BFD">
            <w:pPr>
              <w:snapToGrid w:val="0"/>
              <w:jc w:val="center"/>
            </w:pPr>
            <w:r>
              <w:t xml:space="preserve">TeamSTEPPS Implementation </w:t>
            </w:r>
          </w:p>
          <w:p w:rsidR="005B3BFD" w:rsidRPr="00756FA8" w:rsidRDefault="005B3BFD" w:rsidP="005B3BFD">
            <w:pPr>
              <w:snapToGrid w:val="0"/>
              <w:jc w:val="center"/>
            </w:pPr>
            <w:r>
              <w:t>Committee Chair</w:t>
            </w:r>
          </w:p>
        </w:tc>
        <w:tc>
          <w:tcPr>
            <w:tcW w:w="4694" w:type="dxa"/>
          </w:tcPr>
          <w:p w:rsidR="005B3BFD" w:rsidRDefault="005B3BFD" w:rsidP="005B3BFD">
            <w:pPr>
              <w:snapToGrid w:val="0"/>
              <w:jc w:val="center"/>
            </w:pPr>
          </w:p>
          <w:p w:rsidR="005B3BFD" w:rsidRDefault="005B3BFD" w:rsidP="005B3BFD">
            <w:pPr>
              <w:snapToGrid w:val="0"/>
              <w:jc w:val="center"/>
            </w:pPr>
            <w:r>
              <w:t>ADN/PN Programs</w:t>
            </w:r>
          </w:p>
          <w:p w:rsidR="005B3BFD" w:rsidRDefault="005B3BFD" w:rsidP="005B3BFD">
            <w:pPr>
              <w:snapToGrid w:val="0"/>
              <w:jc w:val="center"/>
            </w:pPr>
            <w:r>
              <w:t>West Georgia Technical College</w:t>
            </w:r>
          </w:p>
        </w:tc>
      </w:tr>
    </w:tbl>
    <w:p w:rsidR="005B3BFD" w:rsidRDefault="005B3BFD" w:rsidP="008051B0">
      <w:pPr>
        <w:snapToGrid w:val="0"/>
        <w:rPr>
          <w:b/>
          <w:bCs/>
          <w:sz w:val="22"/>
          <w:szCs w:val="22"/>
        </w:rPr>
      </w:pPr>
    </w:p>
    <w:p w:rsidR="00370C86" w:rsidRDefault="008051B0" w:rsidP="008051B0">
      <w:pPr>
        <w:snapToGrid w:val="0"/>
        <w:rPr>
          <w:b/>
          <w:bCs/>
        </w:rPr>
      </w:pPr>
      <w:r w:rsidRPr="00370C86">
        <w:rPr>
          <w:b/>
          <w:bCs/>
        </w:rPr>
        <w:t> </w:t>
      </w:r>
    </w:p>
    <w:p w:rsidR="008051B0" w:rsidRDefault="008051B0" w:rsidP="008051B0">
      <w:pPr>
        <w:snapToGrid w:val="0"/>
        <w:rPr>
          <w:b/>
          <w:bCs/>
          <w:u w:val="single"/>
        </w:rPr>
      </w:pPr>
      <w:r w:rsidRPr="00A138D3">
        <w:rPr>
          <w:b/>
          <w:bCs/>
          <w:u w:val="single"/>
        </w:rPr>
        <w:t>ACADEMIC ACHIEVEMENT</w:t>
      </w:r>
    </w:p>
    <w:p w:rsidR="00D67BFF" w:rsidRPr="00A138D3" w:rsidRDefault="00D67BFF" w:rsidP="008051B0">
      <w:pPr>
        <w:snapToGrid w:val="0"/>
        <w:rPr>
          <w:b/>
          <w:u w:val="single"/>
        </w:rPr>
      </w:pPr>
    </w:p>
    <w:p w:rsidR="008051B0" w:rsidRPr="0096472F" w:rsidRDefault="008051B0" w:rsidP="008051B0">
      <w:pPr>
        <w:snapToGrid w:val="0"/>
        <w:rPr>
          <w:sz w:val="26"/>
          <w:szCs w:val="26"/>
        </w:rPr>
      </w:pPr>
      <w:r w:rsidRPr="0096472F">
        <w:rPr>
          <w:sz w:val="26"/>
          <w:szCs w:val="26"/>
        </w:rPr>
        <w:t> </w:t>
      </w:r>
    </w:p>
    <w:tbl>
      <w:tblPr>
        <w:tblW w:w="10260" w:type="dxa"/>
        <w:tblInd w:w="-240" w:type="dxa"/>
        <w:tblCellMar>
          <w:left w:w="0" w:type="dxa"/>
          <w:right w:w="0" w:type="dxa"/>
        </w:tblCellMar>
        <w:tblLook w:val="0000" w:firstRow="0" w:lastRow="0" w:firstColumn="0" w:lastColumn="0" w:noHBand="0" w:noVBand="0"/>
      </w:tblPr>
      <w:tblGrid>
        <w:gridCol w:w="2700"/>
        <w:gridCol w:w="3360"/>
        <w:gridCol w:w="1005"/>
        <w:gridCol w:w="3195"/>
      </w:tblGrid>
      <w:tr w:rsidR="008051B0" w:rsidRPr="008051B0" w:rsidTr="00280465">
        <w:tc>
          <w:tcPr>
            <w:tcW w:w="2700" w:type="dxa"/>
            <w:tcBorders>
              <w:top w:val="single" w:sz="8" w:space="0" w:color="000000"/>
              <w:left w:val="single" w:sz="8" w:space="0" w:color="000000"/>
              <w:bottom w:val="single" w:sz="8" w:space="0" w:color="000000"/>
              <w:right w:val="single" w:sz="8" w:space="0" w:color="000000"/>
            </w:tcBorders>
            <w:shd w:val="clear" w:color="auto" w:fill="B3B3B3"/>
            <w:tcMar>
              <w:top w:w="0" w:type="dxa"/>
              <w:left w:w="120" w:type="dxa"/>
              <w:bottom w:w="0" w:type="dxa"/>
              <w:right w:w="120" w:type="dxa"/>
            </w:tcMar>
          </w:tcPr>
          <w:p w:rsidR="008051B0" w:rsidRPr="002473DF" w:rsidRDefault="008051B0" w:rsidP="008051B0">
            <w:pPr>
              <w:snapToGrid w:val="0"/>
            </w:pPr>
            <w:r w:rsidRPr="002473DF">
              <w:t> </w:t>
            </w:r>
          </w:p>
          <w:p w:rsidR="008051B0" w:rsidRPr="002473DF" w:rsidRDefault="008051B0" w:rsidP="008051B0">
            <w:pPr>
              <w:snapToGrid w:val="0"/>
              <w:spacing w:after="58"/>
              <w:jc w:val="center"/>
            </w:pPr>
            <w:r w:rsidRPr="002473DF">
              <w:rPr>
                <w:b/>
                <w:bCs/>
              </w:rPr>
              <w:t>Degree</w:t>
            </w:r>
          </w:p>
        </w:tc>
        <w:tc>
          <w:tcPr>
            <w:tcW w:w="3360" w:type="dxa"/>
            <w:tcBorders>
              <w:top w:val="single" w:sz="8" w:space="0" w:color="000000"/>
              <w:left w:val="nil"/>
              <w:bottom w:val="single" w:sz="8" w:space="0" w:color="000000"/>
              <w:right w:val="single" w:sz="8" w:space="0" w:color="000000"/>
            </w:tcBorders>
            <w:shd w:val="clear" w:color="auto" w:fill="B3B3B3"/>
            <w:tcMar>
              <w:top w:w="0" w:type="dxa"/>
              <w:left w:w="120" w:type="dxa"/>
              <w:bottom w:w="0" w:type="dxa"/>
              <w:right w:w="120" w:type="dxa"/>
            </w:tcMar>
          </w:tcPr>
          <w:p w:rsidR="008051B0" w:rsidRPr="002473DF" w:rsidRDefault="008051B0" w:rsidP="008051B0">
            <w:pPr>
              <w:snapToGrid w:val="0"/>
            </w:pPr>
            <w:r w:rsidRPr="002473DF">
              <w:rPr>
                <w:b/>
                <w:bCs/>
              </w:rPr>
              <w:t> </w:t>
            </w:r>
          </w:p>
          <w:p w:rsidR="008051B0" w:rsidRPr="002473DF" w:rsidRDefault="008051B0" w:rsidP="008051B0">
            <w:pPr>
              <w:snapToGrid w:val="0"/>
              <w:spacing w:after="58"/>
              <w:jc w:val="center"/>
            </w:pPr>
            <w:r w:rsidRPr="002473DF">
              <w:rPr>
                <w:b/>
                <w:bCs/>
              </w:rPr>
              <w:t>School</w:t>
            </w:r>
          </w:p>
        </w:tc>
        <w:tc>
          <w:tcPr>
            <w:tcW w:w="1005" w:type="dxa"/>
            <w:tcBorders>
              <w:top w:val="single" w:sz="8" w:space="0" w:color="000000"/>
              <w:left w:val="nil"/>
              <w:bottom w:val="single" w:sz="8" w:space="0" w:color="000000"/>
              <w:right w:val="single" w:sz="8" w:space="0" w:color="000000"/>
            </w:tcBorders>
            <w:shd w:val="clear" w:color="auto" w:fill="B3B3B3"/>
            <w:tcMar>
              <w:top w:w="0" w:type="dxa"/>
              <w:left w:w="120" w:type="dxa"/>
              <w:bottom w:w="0" w:type="dxa"/>
              <w:right w:w="120" w:type="dxa"/>
            </w:tcMar>
          </w:tcPr>
          <w:p w:rsidR="008051B0" w:rsidRPr="002473DF" w:rsidRDefault="008051B0" w:rsidP="008051B0">
            <w:pPr>
              <w:snapToGrid w:val="0"/>
            </w:pPr>
            <w:r w:rsidRPr="002473DF">
              <w:rPr>
                <w:b/>
                <w:bCs/>
              </w:rPr>
              <w:t> </w:t>
            </w:r>
          </w:p>
          <w:p w:rsidR="008051B0" w:rsidRPr="002473DF" w:rsidRDefault="008051B0" w:rsidP="008051B0">
            <w:pPr>
              <w:snapToGrid w:val="0"/>
              <w:spacing w:after="58"/>
              <w:jc w:val="center"/>
            </w:pPr>
            <w:r w:rsidRPr="002473DF">
              <w:rPr>
                <w:b/>
                <w:bCs/>
              </w:rPr>
              <w:t>Year</w:t>
            </w:r>
          </w:p>
        </w:tc>
        <w:tc>
          <w:tcPr>
            <w:tcW w:w="3195" w:type="dxa"/>
            <w:tcBorders>
              <w:top w:val="single" w:sz="8" w:space="0" w:color="000000"/>
              <w:left w:val="nil"/>
              <w:bottom w:val="single" w:sz="8" w:space="0" w:color="000000"/>
              <w:right w:val="single" w:sz="8" w:space="0" w:color="000000"/>
            </w:tcBorders>
            <w:shd w:val="clear" w:color="auto" w:fill="B3B3B3"/>
            <w:tcMar>
              <w:top w:w="0" w:type="dxa"/>
              <w:left w:w="120" w:type="dxa"/>
              <w:bottom w:w="0" w:type="dxa"/>
              <w:right w:w="120" w:type="dxa"/>
            </w:tcMar>
          </w:tcPr>
          <w:p w:rsidR="008051B0" w:rsidRPr="002473DF" w:rsidRDefault="008051B0" w:rsidP="008051B0">
            <w:pPr>
              <w:snapToGrid w:val="0"/>
            </w:pPr>
            <w:r w:rsidRPr="002473DF">
              <w:rPr>
                <w:b/>
                <w:bCs/>
              </w:rPr>
              <w:t> </w:t>
            </w:r>
          </w:p>
          <w:p w:rsidR="008051B0" w:rsidRPr="002473DF" w:rsidRDefault="008051B0" w:rsidP="008051B0">
            <w:pPr>
              <w:snapToGrid w:val="0"/>
              <w:spacing w:after="58"/>
              <w:jc w:val="center"/>
            </w:pPr>
            <w:r w:rsidRPr="002473DF">
              <w:rPr>
                <w:b/>
                <w:bCs/>
              </w:rPr>
              <w:t>Area of Study</w:t>
            </w:r>
          </w:p>
        </w:tc>
      </w:tr>
      <w:tr w:rsidR="00193629" w:rsidRPr="00370C86" w:rsidTr="00280465">
        <w:tc>
          <w:tcPr>
            <w:tcW w:w="270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942C78" w:rsidRPr="00370C86" w:rsidRDefault="00942C78" w:rsidP="008C299C">
            <w:pPr>
              <w:snapToGrid w:val="0"/>
              <w:jc w:val="center"/>
              <w:rPr>
                <w:bCs/>
                <w:sz w:val="22"/>
                <w:szCs w:val="22"/>
              </w:rPr>
            </w:pPr>
          </w:p>
          <w:p w:rsidR="00193629" w:rsidRPr="00370C86" w:rsidRDefault="0096472F" w:rsidP="008C299C">
            <w:pPr>
              <w:snapToGrid w:val="0"/>
              <w:jc w:val="center"/>
              <w:rPr>
                <w:bCs/>
                <w:sz w:val="22"/>
                <w:szCs w:val="22"/>
              </w:rPr>
            </w:pPr>
            <w:r w:rsidRPr="00370C86">
              <w:rPr>
                <w:bCs/>
                <w:sz w:val="22"/>
                <w:szCs w:val="22"/>
              </w:rPr>
              <w:t>BSN</w:t>
            </w:r>
          </w:p>
          <w:p w:rsidR="00942C78" w:rsidRPr="00370C86" w:rsidRDefault="00942C78" w:rsidP="008C299C">
            <w:pPr>
              <w:snapToGrid w:val="0"/>
              <w:jc w:val="center"/>
              <w:rPr>
                <w:bCs/>
                <w:sz w:val="22"/>
                <w:szCs w:val="22"/>
              </w:rPr>
            </w:pPr>
          </w:p>
        </w:tc>
        <w:tc>
          <w:tcPr>
            <w:tcW w:w="3360" w:type="dxa"/>
            <w:tcBorders>
              <w:top w:val="nil"/>
              <w:left w:val="nil"/>
              <w:bottom w:val="single" w:sz="8" w:space="0" w:color="000000"/>
              <w:right w:val="single" w:sz="8" w:space="0" w:color="000000"/>
            </w:tcBorders>
            <w:tcMar>
              <w:top w:w="0" w:type="dxa"/>
              <w:left w:w="120" w:type="dxa"/>
              <w:bottom w:w="0" w:type="dxa"/>
              <w:right w:w="120" w:type="dxa"/>
            </w:tcMar>
          </w:tcPr>
          <w:p w:rsidR="00942C78" w:rsidRPr="00370C86" w:rsidRDefault="00942C78" w:rsidP="00193629">
            <w:pPr>
              <w:snapToGrid w:val="0"/>
              <w:jc w:val="center"/>
              <w:rPr>
                <w:sz w:val="22"/>
                <w:szCs w:val="22"/>
              </w:rPr>
            </w:pPr>
          </w:p>
          <w:p w:rsidR="00193629" w:rsidRPr="00370C86" w:rsidRDefault="0096472F" w:rsidP="00193629">
            <w:pPr>
              <w:snapToGrid w:val="0"/>
              <w:jc w:val="center"/>
              <w:rPr>
                <w:sz w:val="22"/>
                <w:szCs w:val="22"/>
              </w:rPr>
            </w:pPr>
            <w:r w:rsidRPr="00370C86">
              <w:rPr>
                <w:sz w:val="22"/>
                <w:szCs w:val="22"/>
              </w:rPr>
              <w:t>University of West Georgia</w:t>
            </w:r>
          </w:p>
          <w:p w:rsidR="0096472F" w:rsidRPr="00370C86" w:rsidRDefault="0096472F" w:rsidP="00193629">
            <w:pPr>
              <w:snapToGrid w:val="0"/>
              <w:jc w:val="center"/>
              <w:rPr>
                <w:sz w:val="22"/>
                <w:szCs w:val="22"/>
              </w:rPr>
            </w:pPr>
            <w:r w:rsidRPr="00370C86">
              <w:rPr>
                <w:sz w:val="22"/>
                <w:szCs w:val="22"/>
              </w:rPr>
              <w:t>Carrollton, Georgia</w:t>
            </w:r>
          </w:p>
        </w:tc>
        <w:tc>
          <w:tcPr>
            <w:tcW w:w="1005" w:type="dxa"/>
            <w:tcBorders>
              <w:top w:val="nil"/>
              <w:left w:val="nil"/>
              <w:bottom w:val="single" w:sz="8" w:space="0" w:color="000000"/>
              <w:right w:val="single" w:sz="8" w:space="0" w:color="000000"/>
            </w:tcBorders>
            <w:tcMar>
              <w:top w:w="0" w:type="dxa"/>
              <w:left w:w="120" w:type="dxa"/>
              <w:bottom w:w="0" w:type="dxa"/>
              <w:right w:w="120" w:type="dxa"/>
            </w:tcMar>
          </w:tcPr>
          <w:p w:rsidR="00942C78" w:rsidRPr="00370C86" w:rsidRDefault="00942C78" w:rsidP="00193629">
            <w:pPr>
              <w:snapToGrid w:val="0"/>
              <w:jc w:val="center"/>
              <w:rPr>
                <w:sz w:val="22"/>
                <w:szCs w:val="22"/>
              </w:rPr>
            </w:pPr>
          </w:p>
          <w:p w:rsidR="00193629" w:rsidRPr="00370C86" w:rsidRDefault="0096472F" w:rsidP="00193629">
            <w:pPr>
              <w:snapToGrid w:val="0"/>
              <w:jc w:val="center"/>
              <w:rPr>
                <w:sz w:val="22"/>
                <w:szCs w:val="22"/>
              </w:rPr>
            </w:pPr>
            <w:r w:rsidRPr="00370C86">
              <w:rPr>
                <w:sz w:val="22"/>
                <w:szCs w:val="22"/>
              </w:rPr>
              <w:t>2007</w:t>
            </w:r>
          </w:p>
        </w:tc>
        <w:tc>
          <w:tcPr>
            <w:tcW w:w="3195" w:type="dxa"/>
            <w:tcBorders>
              <w:top w:val="nil"/>
              <w:left w:val="nil"/>
              <w:bottom w:val="single" w:sz="8" w:space="0" w:color="000000"/>
              <w:right w:val="single" w:sz="8" w:space="0" w:color="000000"/>
            </w:tcBorders>
            <w:tcMar>
              <w:top w:w="0" w:type="dxa"/>
              <w:left w:w="120" w:type="dxa"/>
              <w:bottom w:w="0" w:type="dxa"/>
              <w:right w:w="120" w:type="dxa"/>
            </w:tcMar>
          </w:tcPr>
          <w:p w:rsidR="00942C78" w:rsidRPr="00370C86" w:rsidRDefault="00942C78" w:rsidP="00193629">
            <w:pPr>
              <w:snapToGrid w:val="0"/>
              <w:jc w:val="center"/>
              <w:rPr>
                <w:sz w:val="22"/>
                <w:szCs w:val="22"/>
              </w:rPr>
            </w:pPr>
          </w:p>
          <w:p w:rsidR="00193629" w:rsidRPr="00370C86" w:rsidRDefault="0096472F" w:rsidP="00193629">
            <w:pPr>
              <w:snapToGrid w:val="0"/>
              <w:jc w:val="center"/>
              <w:rPr>
                <w:sz w:val="22"/>
                <w:szCs w:val="22"/>
              </w:rPr>
            </w:pPr>
            <w:r w:rsidRPr="00370C86">
              <w:rPr>
                <w:sz w:val="22"/>
                <w:szCs w:val="22"/>
              </w:rPr>
              <w:t>Nursing</w:t>
            </w:r>
          </w:p>
        </w:tc>
      </w:tr>
      <w:tr w:rsidR="008051B0" w:rsidRPr="00370C86" w:rsidTr="00280465">
        <w:tc>
          <w:tcPr>
            <w:tcW w:w="270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rPr>
                <w:sz w:val="22"/>
                <w:szCs w:val="22"/>
              </w:rPr>
            </w:pPr>
            <w:r w:rsidRPr="00370C86">
              <w:rPr>
                <w:b/>
                <w:bCs/>
                <w:sz w:val="22"/>
                <w:szCs w:val="22"/>
              </w:rPr>
              <w:t> </w:t>
            </w:r>
          </w:p>
          <w:p w:rsidR="008051B0" w:rsidRPr="00370C86" w:rsidRDefault="0096472F" w:rsidP="008051B0">
            <w:pPr>
              <w:snapToGrid w:val="0"/>
              <w:spacing w:after="58"/>
              <w:jc w:val="center"/>
              <w:rPr>
                <w:sz w:val="22"/>
                <w:szCs w:val="22"/>
              </w:rPr>
            </w:pPr>
            <w:r w:rsidRPr="00370C86">
              <w:rPr>
                <w:sz w:val="22"/>
                <w:szCs w:val="22"/>
              </w:rPr>
              <w:t>MS</w:t>
            </w:r>
          </w:p>
        </w:tc>
        <w:tc>
          <w:tcPr>
            <w:tcW w:w="3360" w:type="dxa"/>
            <w:tcBorders>
              <w:top w:val="nil"/>
              <w:left w:val="nil"/>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rPr>
                <w:sz w:val="22"/>
                <w:szCs w:val="22"/>
              </w:rPr>
            </w:pPr>
            <w:r w:rsidRPr="00370C86">
              <w:rPr>
                <w:sz w:val="22"/>
                <w:szCs w:val="22"/>
              </w:rPr>
              <w:t> </w:t>
            </w:r>
          </w:p>
          <w:p w:rsidR="008051B0" w:rsidRPr="00370C86" w:rsidRDefault="008051B0" w:rsidP="008051B0">
            <w:pPr>
              <w:snapToGrid w:val="0"/>
              <w:jc w:val="center"/>
              <w:rPr>
                <w:sz w:val="22"/>
                <w:szCs w:val="22"/>
              </w:rPr>
            </w:pPr>
            <w:r w:rsidRPr="00370C86">
              <w:rPr>
                <w:sz w:val="22"/>
                <w:szCs w:val="22"/>
              </w:rPr>
              <w:t xml:space="preserve">University </w:t>
            </w:r>
            <w:r w:rsidR="00B542D7" w:rsidRPr="00370C86">
              <w:rPr>
                <w:sz w:val="22"/>
                <w:szCs w:val="22"/>
              </w:rPr>
              <w:t>of West Georgia</w:t>
            </w:r>
          </w:p>
          <w:p w:rsidR="008051B0" w:rsidRPr="00370C86" w:rsidRDefault="00B542D7" w:rsidP="008051B0">
            <w:pPr>
              <w:snapToGrid w:val="0"/>
              <w:spacing w:after="58"/>
              <w:jc w:val="center"/>
              <w:rPr>
                <w:sz w:val="22"/>
                <w:szCs w:val="22"/>
              </w:rPr>
            </w:pPr>
            <w:r w:rsidRPr="00370C86">
              <w:rPr>
                <w:sz w:val="22"/>
                <w:szCs w:val="22"/>
              </w:rPr>
              <w:t>Carrollton</w:t>
            </w:r>
            <w:r w:rsidR="008051B0" w:rsidRPr="00370C86">
              <w:rPr>
                <w:sz w:val="22"/>
                <w:szCs w:val="22"/>
              </w:rPr>
              <w:t>, Georgia</w:t>
            </w:r>
          </w:p>
        </w:tc>
        <w:tc>
          <w:tcPr>
            <w:tcW w:w="1005" w:type="dxa"/>
            <w:tcBorders>
              <w:top w:val="nil"/>
              <w:left w:val="nil"/>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rPr>
                <w:sz w:val="22"/>
                <w:szCs w:val="22"/>
              </w:rPr>
            </w:pPr>
            <w:r w:rsidRPr="00370C86">
              <w:rPr>
                <w:sz w:val="22"/>
                <w:szCs w:val="22"/>
              </w:rPr>
              <w:t> </w:t>
            </w:r>
          </w:p>
          <w:p w:rsidR="008051B0" w:rsidRPr="00370C86" w:rsidRDefault="0096472F" w:rsidP="008051B0">
            <w:pPr>
              <w:snapToGrid w:val="0"/>
              <w:spacing w:after="58"/>
              <w:jc w:val="center"/>
              <w:rPr>
                <w:sz w:val="22"/>
                <w:szCs w:val="22"/>
              </w:rPr>
            </w:pPr>
            <w:r w:rsidRPr="00370C86">
              <w:rPr>
                <w:sz w:val="22"/>
                <w:szCs w:val="22"/>
              </w:rPr>
              <w:t>1995</w:t>
            </w:r>
          </w:p>
        </w:tc>
        <w:tc>
          <w:tcPr>
            <w:tcW w:w="3195" w:type="dxa"/>
            <w:tcBorders>
              <w:top w:val="nil"/>
              <w:left w:val="nil"/>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rPr>
                <w:sz w:val="22"/>
                <w:szCs w:val="22"/>
              </w:rPr>
            </w:pPr>
            <w:r w:rsidRPr="00370C86">
              <w:rPr>
                <w:sz w:val="22"/>
                <w:szCs w:val="22"/>
              </w:rPr>
              <w:t> </w:t>
            </w:r>
          </w:p>
          <w:p w:rsidR="008051B0" w:rsidRPr="00370C86" w:rsidRDefault="0096472F" w:rsidP="008051B0">
            <w:pPr>
              <w:snapToGrid w:val="0"/>
              <w:spacing w:after="58"/>
              <w:jc w:val="center"/>
              <w:rPr>
                <w:sz w:val="22"/>
                <w:szCs w:val="22"/>
              </w:rPr>
            </w:pPr>
            <w:r w:rsidRPr="00370C86">
              <w:rPr>
                <w:sz w:val="22"/>
                <w:szCs w:val="22"/>
              </w:rPr>
              <w:t>Biology</w:t>
            </w:r>
          </w:p>
        </w:tc>
      </w:tr>
      <w:tr w:rsidR="008051B0" w:rsidRPr="00370C86" w:rsidTr="00280465">
        <w:tc>
          <w:tcPr>
            <w:tcW w:w="270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rPr>
                <w:sz w:val="22"/>
                <w:szCs w:val="22"/>
              </w:rPr>
            </w:pPr>
            <w:r w:rsidRPr="00370C86">
              <w:rPr>
                <w:sz w:val="22"/>
                <w:szCs w:val="22"/>
              </w:rPr>
              <w:t> </w:t>
            </w:r>
          </w:p>
          <w:p w:rsidR="008051B0" w:rsidRPr="00370C86" w:rsidRDefault="0096472F" w:rsidP="008051B0">
            <w:pPr>
              <w:snapToGrid w:val="0"/>
              <w:spacing w:after="58"/>
              <w:jc w:val="center"/>
              <w:rPr>
                <w:sz w:val="22"/>
                <w:szCs w:val="22"/>
              </w:rPr>
            </w:pPr>
            <w:r w:rsidRPr="00370C86">
              <w:rPr>
                <w:sz w:val="22"/>
                <w:szCs w:val="22"/>
              </w:rPr>
              <w:t>BS</w:t>
            </w:r>
          </w:p>
        </w:tc>
        <w:tc>
          <w:tcPr>
            <w:tcW w:w="3360" w:type="dxa"/>
            <w:tcBorders>
              <w:top w:val="nil"/>
              <w:left w:val="nil"/>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rPr>
                <w:sz w:val="22"/>
                <w:szCs w:val="22"/>
              </w:rPr>
            </w:pPr>
            <w:r w:rsidRPr="00370C86">
              <w:rPr>
                <w:sz w:val="22"/>
                <w:szCs w:val="22"/>
              </w:rPr>
              <w:t> </w:t>
            </w:r>
          </w:p>
          <w:p w:rsidR="00B542D7" w:rsidRPr="00370C86" w:rsidRDefault="00B542D7" w:rsidP="00B542D7">
            <w:pPr>
              <w:snapToGrid w:val="0"/>
              <w:jc w:val="center"/>
              <w:rPr>
                <w:sz w:val="22"/>
                <w:szCs w:val="22"/>
              </w:rPr>
            </w:pPr>
            <w:r w:rsidRPr="00370C86">
              <w:rPr>
                <w:sz w:val="22"/>
                <w:szCs w:val="22"/>
              </w:rPr>
              <w:t>University of West Georgia</w:t>
            </w:r>
          </w:p>
          <w:p w:rsidR="008051B0" w:rsidRPr="00370C86" w:rsidRDefault="00B542D7" w:rsidP="00B542D7">
            <w:pPr>
              <w:snapToGrid w:val="0"/>
              <w:spacing w:after="58"/>
              <w:jc w:val="center"/>
              <w:rPr>
                <w:sz w:val="22"/>
                <w:szCs w:val="22"/>
              </w:rPr>
            </w:pPr>
            <w:r w:rsidRPr="00370C86">
              <w:rPr>
                <w:sz w:val="22"/>
                <w:szCs w:val="22"/>
              </w:rPr>
              <w:t>Carrollton, Georgia</w:t>
            </w:r>
          </w:p>
        </w:tc>
        <w:tc>
          <w:tcPr>
            <w:tcW w:w="1005" w:type="dxa"/>
            <w:tcBorders>
              <w:top w:val="nil"/>
              <w:left w:val="nil"/>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rPr>
                <w:sz w:val="22"/>
                <w:szCs w:val="22"/>
              </w:rPr>
            </w:pPr>
            <w:r w:rsidRPr="00370C86">
              <w:rPr>
                <w:sz w:val="22"/>
                <w:szCs w:val="22"/>
              </w:rPr>
              <w:t> </w:t>
            </w:r>
          </w:p>
          <w:p w:rsidR="008051B0" w:rsidRPr="00370C86" w:rsidRDefault="0096472F" w:rsidP="008051B0">
            <w:pPr>
              <w:snapToGrid w:val="0"/>
              <w:spacing w:after="58"/>
              <w:jc w:val="center"/>
              <w:rPr>
                <w:sz w:val="22"/>
                <w:szCs w:val="22"/>
              </w:rPr>
            </w:pPr>
            <w:r w:rsidRPr="00370C86">
              <w:rPr>
                <w:sz w:val="22"/>
                <w:szCs w:val="22"/>
              </w:rPr>
              <w:t>1993</w:t>
            </w:r>
          </w:p>
        </w:tc>
        <w:tc>
          <w:tcPr>
            <w:tcW w:w="3195" w:type="dxa"/>
            <w:tcBorders>
              <w:top w:val="nil"/>
              <w:left w:val="nil"/>
              <w:bottom w:val="single" w:sz="8" w:space="0" w:color="000000"/>
              <w:right w:val="single" w:sz="8" w:space="0" w:color="000000"/>
            </w:tcBorders>
            <w:tcMar>
              <w:top w:w="0" w:type="dxa"/>
              <w:left w:w="120" w:type="dxa"/>
              <w:bottom w:w="0" w:type="dxa"/>
              <w:right w:w="120" w:type="dxa"/>
            </w:tcMar>
          </w:tcPr>
          <w:p w:rsidR="008051B0" w:rsidRPr="00370C86" w:rsidRDefault="008051B0" w:rsidP="008051B0">
            <w:pPr>
              <w:snapToGrid w:val="0"/>
              <w:rPr>
                <w:sz w:val="22"/>
                <w:szCs w:val="22"/>
              </w:rPr>
            </w:pPr>
            <w:r w:rsidRPr="00370C86">
              <w:rPr>
                <w:sz w:val="22"/>
                <w:szCs w:val="22"/>
              </w:rPr>
              <w:t> </w:t>
            </w:r>
          </w:p>
          <w:p w:rsidR="008051B0" w:rsidRPr="00370C86" w:rsidRDefault="0096472F" w:rsidP="008051B0">
            <w:pPr>
              <w:snapToGrid w:val="0"/>
              <w:spacing w:after="58"/>
              <w:jc w:val="center"/>
              <w:rPr>
                <w:sz w:val="22"/>
                <w:szCs w:val="22"/>
              </w:rPr>
            </w:pPr>
            <w:r w:rsidRPr="00370C86">
              <w:rPr>
                <w:sz w:val="22"/>
                <w:szCs w:val="22"/>
              </w:rPr>
              <w:t>Biology</w:t>
            </w:r>
          </w:p>
        </w:tc>
      </w:tr>
    </w:tbl>
    <w:p w:rsidR="0053001E" w:rsidRPr="00370C86" w:rsidRDefault="0053001E" w:rsidP="008051B0">
      <w:pPr>
        <w:snapToGrid w:val="0"/>
        <w:rPr>
          <w:b/>
          <w:bCs/>
          <w:sz w:val="22"/>
          <w:szCs w:val="22"/>
        </w:rPr>
      </w:pPr>
    </w:p>
    <w:p w:rsidR="0096472F" w:rsidRPr="00370C86" w:rsidRDefault="0096472F" w:rsidP="008051B0">
      <w:pPr>
        <w:snapToGrid w:val="0"/>
        <w:rPr>
          <w:b/>
          <w:bCs/>
          <w:sz w:val="22"/>
          <w:szCs w:val="22"/>
        </w:rPr>
      </w:pPr>
    </w:p>
    <w:p w:rsidR="008051B0" w:rsidRPr="00A138D3" w:rsidRDefault="008051B0" w:rsidP="008051B0">
      <w:pPr>
        <w:snapToGrid w:val="0"/>
        <w:rPr>
          <w:u w:val="single"/>
        </w:rPr>
      </w:pPr>
      <w:r w:rsidRPr="00A138D3">
        <w:rPr>
          <w:b/>
          <w:bCs/>
          <w:u w:val="single"/>
        </w:rPr>
        <w:t xml:space="preserve">PROFESSIONAL </w:t>
      </w:r>
      <w:r w:rsidR="00264372">
        <w:rPr>
          <w:b/>
          <w:bCs/>
          <w:u w:val="single"/>
        </w:rPr>
        <w:t>LICENSES/CERTIFICATIONS</w:t>
      </w:r>
    </w:p>
    <w:p w:rsidR="008051B0" w:rsidRDefault="008051B0" w:rsidP="008051B0">
      <w:pPr>
        <w:snapToGrid w:val="0"/>
        <w:ind w:firstLine="720"/>
      </w:pPr>
      <w:r w:rsidRPr="008051B0">
        <w:rPr>
          <w:sz w:val="22"/>
          <w:szCs w:val="22"/>
        </w:rPr>
        <w:t> </w:t>
      </w:r>
    </w:p>
    <w:p w:rsidR="008051B0" w:rsidRPr="00370C86" w:rsidRDefault="008051B0" w:rsidP="008051B0">
      <w:pPr>
        <w:snapToGrid w:val="0"/>
        <w:rPr>
          <w:sz w:val="22"/>
          <w:szCs w:val="22"/>
        </w:rPr>
      </w:pPr>
      <w:r w:rsidRPr="00370C86">
        <w:rPr>
          <w:b/>
          <w:bCs/>
          <w:sz w:val="22"/>
          <w:szCs w:val="22"/>
        </w:rPr>
        <w:t xml:space="preserve">Professional licensure as a Registered </w:t>
      </w:r>
      <w:r w:rsidR="00A138D3">
        <w:rPr>
          <w:b/>
          <w:bCs/>
          <w:sz w:val="22"/>
          <w:szCs w:val="22"/>
        </w:rPr>
        <w:t xml:space="preserve">Professional </w:t>
      </w:r>
      <w:r w:rsidRPr="00370C86">
        <w:rPr>
          <w:b/>
          <w:bCs/>
          <w:sz w:val="22"/>
          <w:szCs w:val="22"/>
        </w:rPr>
        <w:t>Nurse</w:t>
      </w:r>
    </w:p>
    <w:p w:rsidR="008051B0" w:rsidRPr="00370C86" w:rsidRDefault="008051B0" w:rsidP="008051B0">
      <w:pPr>
        <w:snapToGrid w:val="0"/>
        <w:rPr>
          <w:sz w:val="22"/>
          <w:szCs w:val="22"/>
        </w:rPr>
      </w:pPr>
      <w:r w:rsidRPr="00370C86">
        <w:rPr>
          <w:sz w:val="22"/>
          <w:szCs w:val="22"/>
        </w:rPr>
        <w:t> </w:t>
      </w:r>
    </w:p>
    <w:p w:rsidR="008051B0" w:rsidRPr="00370C86" w:rsidRDefault="008051B0" w:rsidP="008051B0">
      <w:pPr>
        <w:snapToGrid w:val="0"/>
        <w:ind w:firstLine="720"/>
        <w:rPr>
          <w:sz w:val="22"/>
          <w:szCs w:val="22"/>
        </w:rPr>
      </w:pPr>
      <w:r w:rsidRPr="00370C86">
        <w:rPr>
          <w:sz w:val="22"/>
          <w:szCs w:val="22"/>
        </w:rPr>
        <w:t>Georgia #R</w:t>
      </w:r>
      <w:r w:rsidR="00974F26" w:rsidRPr="00370C86">
        <w:rPr>
          <w:sz w:val="22"/>
          <w:szCs w:val="22"/>
        </w:rPr>
        <w:t>N</w:t>
      </w:r>
      <w:r w:rsidR="00626333" w:rsidRPr="00370C86">
        <w:rPr>
          <w:sz w:val="22"/>
          <w:szCs w:val="22"/>
        </w:rPr>
        <w:t>192290</w:t>
      </w:r>
      <w:r w:rsidR="00974F26" w:rsidRPr="00370C86">
        <w:rPr>
          <w:sz w:val="22"/>
          <w:szCs w:val="22"/>
        </w:rPr>
        <w:t xml:space="preserve"> (Expires 1/31/201</w:t>
      </w:r>
      <w:r w:rsidR="00626333" w:rsidRPr="00370C86">
        <w:rPr>
          <w:sz w:val="22"/>
          <w:szCs w:val="22"/>
        </w:rPr>
        <w:t>5</w:t>
      </w:r>
      <w:r w:rsidRPr="00370C86">
        <w:rPr>
          <w:sz w:val="22"/>
          <w:szCs w:val="22"/>
        </w:rPr>
        <w:t>)</w:t>
      </w:r>
    </w:p>
    <w:p w:rsidR="008051B0" w:rsidRPr="00370C86" w:rsidRDefault="008051B0" w:rsidP="008051B0">
      <w:pPr>
        <w:snapToGrid w:val="0"/>
        <w:rPr>
          <w:sz w:val="22"/>
          <w:szCs w:val="22"/>
        </w:rPr>
      </w:pPr>
      <w:r w:rsidRPr="00370C86">
        <w:rPr>
          <w:sz w:val="22"/>
          <w:szCs w:val="22"/>
        </w:rPr>
        <w:t> </w:t>
      </w:r>
    </w:p>
    <w:p w:rsidR="004D272C" w:rsidRPr="00370C86" w:rsidRDefault="004D272C" w:rsidP="008051B0">
      <w:pPr>
        <w:snapToGrid w:val="0"/>
        <w:rPr>
          <w:b/>
          <w:bCs/>
          <w:sz w:val="22"/>
          <w:szCs w:val="22"/>
        </w:rPr>
      </w:pPr>
      <w:r w:rsidRPr="00370C86">
        <w:rPr>
          <w:b/>
          <w:bCs/>
          <w:sz w:val="22"/>
          <w:szCs w:val="22"/>
        </w:rPr>
        <w:t>Certifications</w:t>
      </w:r>
    </w:p>
    <w:p w:rsidR="0096472F" w:rsidRPr="00370C86" w:rsidRDefault="00974F26" w:rsidP="0096472F">
      <w:pPr>
        <w:snapToGrid w:val="0"/>
        <w:rPr>
          <w:bCs/>
          <w:sz w:val="22"/>
          <w:szCs w:val="22"/>
        </w:rPr>
      </w:pPr>
      <w:r w:rsidRPr="00370C86">
        <w:rPr>
          <w:b/>
          <w:bCs/>
          <w:sz w:val="22"/>
          <w:szCs w:val="22"/>
        </w:rPr>
        <w:tab/>
      </w:r>
      <w:r w:rsidR="0096472F" w:rsidRPr="00370C86">
        <w:rPr>
          <w:bCs/>
          <w:sz w:val="22"/>
          <w:szCs w:val="22"/>
        </w:rPr>
        <w:t>Graduate Certificate in Simulation Leadership and Management</w:t>
      </w:r>
    </w:p>
    <w:p w:rsidR="004D272C" w:rsidRPr="00370C86" w:rsidRDefault="0096472F" w:rsidP="0096472F">
      <w:pPr>
        <w:snapToGrid w:val="0"/>
        <w:rPr>
          <w:sz w:val="22"/>
          <w:szCs w:val="22"/>
        </w:rPr>
      </w:pPr>
      <w:r w:rsidRPr="00370C86">
        <w:rPr>
          <w:b/>
          <w:bCs/>
          <w:sz w:val="22"/>
          <w:szCs w:val="22"/>
        </w:rPr>
        <w:tab/>
      </w:r>
      <w:r w:rsidR="004D272C" w:rsidRPr="00370C86">
        <w:rPr>
          <w:sz w:val="22"/>
          <w:szCs w:val="22"/>
        </w:rPr>
        <w:t>BLS for Healthcare Providers</w:t>
      </w:r>
      <w:r w:rsidR="005227AA" w:rsidRPr="00370C86">
        <w:rPr>
          <w:sz w:val="22"/>
          <w:szCs w:val="22"/>
        </w:rPr>
        <w:t xml:space="preserve"> (Expires 6/2014</w:t>
      </w:r>
      <w:r w:rsidR="00974F26" w:rsidRPr="00370C86">
        <w:rPr>
          <w:sz w:val="22"/>
          <w:szCs w:val="22"/>
        </w:rPr>
        <w:t>)</w:t>
      </w:r>
    </w:p>
    <w:p w:rsidR="004D272C" w:rsidRPr="00370C86" w:rsidRDefault="005227AA" w:rsidP="004D272C">
      <w:pPr>
        <w:autoSpaceDE w:val="0"/>
        <w:autoSpaceDN w:val="0"/>
        <w:adjustRightInd w:val="0"/>
        <w:ind w:left="360" w:firstLine="360"/>
        <w:jc w:val="both"/>
        <w:rPr>
          <w:sz w:val="22"/>
          <w:szCs w:val="22"/>
        </w:rPr>
      </w:pPr>
      <w:r w:rsidRPr="00370C86">
        <w:rPr>
          <w:sz w:val="22"/>
          <w:szCs w:val="22"/>
        </w:rPr>
        <w:t>ACLS Provider (Expires 6/201</w:t>
      </w:r>
      <w:r w:rsidR="00626333" w:rsidRPr="00370C86">
        <w:rPr>
          <w:sz w:val="22"/>
          <w:szCs w:val="22"/>
        </w:rPr>
        <w:t>3</w:t>
      </w:r>
      <w:r w:rsidR="00974F26" w:rsidRPr="00370C86">
        <w:rPr>
          <w:sz w:val="22"/>
          <w:szCs w:val="22"/>
        </w:rPr>
        <w:t>)</w:t>
      </w:r>
    </w:p>
    <w:p w:rsidR="005B6413" w:rsidRPr="00370C86" w:rsidRDefault="00273D62" w:rsidP="004D272C">
      <w:pPr>
        <w:autoSpaceDE w:val="0"/>
        <w:autoSpaceDN w:val="0"/>
        <w:adjustRightInd w:val="0"/>
        <w:ind w:left="360" w:firstLine="360"/>
        <w:jc w:val="both"/>
        <w:rPr>
          <w:sz w:val="22"/>
          <w:szCs w:val="22"/>
        </w:rPr>
      </w:pPr>
      <w:r>
        <w:rPr>
          <w:sz w:val="22"/>
          <w:szCs w:val="22"/>
        </w:rPr>
        <w:t xml:space="preserve">Will sit for Certified Healthcare Simulation Educator (CHSE) exam in </w:t>
      </w:r>
      <w:r w:rsidR="00B4672D">
        <w:rPr>
          <w:sz w:val="22"/>
          <w:szCs w:val="22"/>
        </w:rPr>
        <w:t>2</w:t>
      </w:r>
      <w:r>
        <w:rPr>
          <w:sz w:val="22"/>
          <w:szCs w:val="22"/>
        </w:rPr>
        <w:t>013</w:t>
      </w:r>
    </w:p>
    <w:p w:rsidR="005B6413" w:rsidRDefault="005B6413" w:rsidP="004D272C">
      <w:pPr>
        <w:autoSpaceDE w:val="0"/>
        <w:autoSpaceDN w:val="0"/>
        <w:adjustRightInd w:val="0"/>
        <w:ind w:left="360" w:firstLine="360"/>
        <w:jc w:val="both"/>
      </w:pPr>
    </w:p>
    <w:p w:rsidR="000C00B1" w:rsidRDefault="000C00B1" w:rsidP="008051B0">
      <w:pPr>
        <w:snapToGrid w:val="0"/>
        <w:rPr>
          <w:b/>
          <w:bCs/>
          <w:u w:val="single"/>
        </w:rPr>
      </w:pPr>
    </w:p>
    <w:p w:rsidR="000C00B1" w:rsidRDefault="000C00B1" w:rsidP="008051B0">
      <w:pPr>
        <w:snapToGrid w:val="0"/>
        <w:rPr>
          <w:b/>
          <w:bCs/>
          <w:u w:val="single"/>
        </w:rPr>
      </w:pPr>
    </w:p>
    <w:p w:rsidR="000C00B1" w:rsidRDefault="000C00B1" w:rsidP="008051B0">
      <w:pPr>
        <w:snapToGrid w:val="0"/>
        <w:rPr>
          <w:b/>
          <w:bCs/>
          <w:u w:val="single"/>
        </w:rPr>
      </w:pPr>
    </w:p>
    <w:p w:rsidR="000C00B1" w:rsidRDefault="000C00B1" w:rsidP="008051B0">
      <w:pPr>
        <w:snapToGrid w:val="0"/>
        <w:rPr>
          <w:b/>
          <w:bCs/>
          <w:u w:val="single"/>
        </w:rPr>
      </w:pPr>
    </w:p>
    <w:p w:rsidR="000C00B1" w:rsidRDefault="000C00B1" w:rsidP="008051B0">
      <w:pPr>
        <w:snapToGrid w:val="0"/>
        <w:rPr>
          <w:b/>
          <w:bCs/>
          <w:u w:val="single"/>
        </w:rPr>
      </w:pPr>
    </w:p>
    <w:p w:rsidR="000C00B1" w:rsidRDefault="000C00B1" w:rsidP="008051B0">
      <w:pPr>
        <w:snapToGrid w:val="0"/>
        <w:rPr>
          <w:b/>
          <w:bCs/>
          <w:u w:val="single"/>
        </w:rPr>
      </w:pPr>
    </w:p>
    <w:p w:rsidR="008051B0" w:rsidRDefault="00370C86" w:rsidP="008051B0">
      <w:pPr>
        <w:snapToGrid w:val="0"/>
        <w:rPr>
          <w:b/>
          <w:bCs/>
          <w:u w:val="single"/>
        </w:rPr>
      </w:pPr>
      <w:r w:rsidRPr="00A138D3">
        <w:rPr>
          <w:b/>
          <w:bCs/>
          <w:u w:val="single"/>
        </w:rPr>
        <w:lastRenderedPageBreak/>
        <w:t xml:space="preserve">PROFESSIONAL </w:t>
      </w:r>
      <w:r w:rsidR="008051B0" w:rsidRPr="00A138D3">
        <w:rPr>
          <w:b/>
          <w:bCs/>
          <w:u w:val="single"/>
        </w:rPr>
        <w:t>M</w:t>
      </w:r>
      <w:r w:rsidRPr="00A138D3">
        <w:rPr>
          <w:b/>
          <w:bCs/>
          <w:u w:val="single"/>
        </w:rPr>
        <w:t xml:space="preserve">EMBERSHIPS </w:t>
      </w:r>
      <w:r w:rsidR="008051B0" w:rsidRPr="00A138D3">
        <w:rPr>
          <w:b/>
          <w:bCs/>
          <w:u w:val="single"/>
        </w:rPr>
        <w:t xml:space="preserve"> </w:t>
      </w:r>
    </w:p>
    <w:p w:rsidR="00D67BFF" w:rsidRPr="00A138D3" w:rsidRDefault="00D67BFF" w:rsidP="008051B0">
      <w:pPr>
        <w:snapToGrid w:val="0"/>
        <w:rPr>
          <w:u w:val="single"/>
        </w:rPr>
      </w:pPr>
    </w:p>
    <w:p w:rsidR="008051B0" w:rsidRPr="00370C86" w:rsidRDefault="008051B0" w:rsidP="008051B0">
      <w:pPr>
        <w:snapToGrid w:val="0"/>
      </w:pPr>
      <w:r w:rsidRPr="00370C86">
        <w:rPr>
          <w:b/>
          <w:bCs/>
        </w:rPr>
        <w:t> </w:t>
      </w:r>
    </w:p>
    <w:tbl>
      <w:tblPr>
        <w:tblW w:w="10260" w:type="dxa"/>
        <w:tblInd w:w="-252" w:type="dxa"/>
        <w:tblCellMar>
          <w:left w:w="0" w:type="dxa"/>
          <w:right w:w="0" w:type="dxa"/>
        </w:tblCellMar>
        <w:tblLook w:val="0000" w:firstRow="0" w:lastRow="0" w:firstColumn="0" w:lastColumn="0" w:noHBand="0" w:noVBand="0"/>
      </w:tblPr>
      <w:tblGrid>
        <w:gridCol w:w="6300"/>
        <w:gridCol w:w="1620"/>
        <w:gridCol w:w="2340"/>
      </w:tblGrid>
      <w:tr w:rsidR="008051B0" w:rsidRPr="008051B0" w:rsidTr="00280465">
        <w:tc>
          <w:tcPr>
            <w:tcW w:w="6300"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8051B0" w:rsidRPr="002473DF" w:rsidRDefault="008051B0" w:rsidP="008051B0">
            <w:pPr>
              <w:snapToGrid w:val="0"/>
              <w:jc w:val="center"/>
              <w:rPr>
                <w:rFonts w:ascii="Arial" w:hAnsi="Arial" w:cs="Arial"/>
              </w:rPr>
            </w:pPr>
            <w:r w:rsidRPr="002473DF">
              <w:rPr>
                <w:b/>
                <w:bCs/>
              </w:rPr>
              <w:t> </w:t>
            </w:r>
          </w:p>
          <w:p w:rsidR="008051B0" w:rsidRPr="002473DF" w:rsidRDefault="008051B0" w:rsidP="008051B0">
            <w:pPr>
              <w:snapToGrid w:val="0"/>
              <w:jc w:val="center"/>
              <w:rPr>
                <w:rFonts w:ascii="Arial" w:hAnsi="Arial" w:cs="Arial"/>
              </w:rPr>
            </w:pPr>
            <w:r w:rsidRPr="002473DF">
              <w:rPr>
                <w:b/>
                <w:bCs/>
              </w:rPr>
              <w:t>Professional Society/Organization</w:t>
            </w:r>
          </w:p>
          <w:p w:rsidR="008051B0" w:rsidRPr="002473DF" w:rsidRDefault="008051B0" w:rsidP="008051B0">
            <w:pPr>
              <w:snapToGrid w:val="0"/>
              <w:jc w:val="center"/>
              <w:rPr>
                <w:rFonts w:ascii="Arial" w:hAnsi="Arial" w:cs="Arial"/>
              </w:rPr>
            </w:pPr>
            <w:r w:rsidRPr="002473DF">
              <w:rPr>
                <w:b/>
                <w:bCs/>
              </w:rPr>
              <w:t> </w:t>
            </w:r>
          </w:p>
        </w:tc>
        <w:tc>
          <w:tcPr>
            <w:tcW w:w="1620"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tcPr>
          <w:p w:rsidR="008051B0" w:rsidRPr="002473DF" w:rsidRDefault="008051B0" w:rsidP="008051B0">
            <w:pPr>
              <w:snapToGrid w:val="0"/>
              <w:jc w:val="center"/>
              <w:rPr>
                <w:rFonts w:ascii="Arial" w:hAnsi="Arial" w:cs="Arial"/>
              </w:rPr>
            </w:pPr>
            <w:r w:rsidRPr="002473DF">
              <w:rPr>
                <w:b/>
                <w:bCs/>
              </w:rPr>
              <w:t> </w:t>
            </w:r>
          </w:p>
          <w:p w:rsidR="008051B0" w:rsidRPr="002473DF" w:rsidRDefault="008051B0" w:rsidP="008051B0">
            <w:pPr>
              <w:snapToGrid w:val="0"/>
              <w:jc w:val="center"/>
              <w:rPr>
                <w:rFonts w:ascii="Arial" w:hAnsi="Arial" w:cs="Arial"/>
              </w:rPr>
            </w:pPr>
            <w:r w:rsidRPr="002473DF">
              <w:rPr>
                <w:b/>
                <w:bCs/>
              </w:rPr>
              <w:t>Position</w:t>
            </w:r>
          </w:p>
        </w:tc>
        <w:tc>
          <w:tcPr>
            <w:tcW w:w="2340"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tcPr>
          <w:p w:rsidR="008051B0" w:rsidRPr="002473DF" w:rsidRDefault="008051B0" w:rsidP="008051B0">
            <w:pPr>
              <w:snapToGrid w:val="0"/>
              <w:jc w:val="center"/>
              <w:rPr>
                <w:rFonts w:ascii="Arial" w:hAnsi="Arial" w:cs="Arial"/>
              </w:rPr>
            </w:pPr>
            <w:r w:rsidRPr="002473DF">
              <w:rPr>
                <w:b/>
                <w:bCs/>
              </w:rPr>
              <w:t> </w:t>
            </w:r>
          </w:p>
          <w:p w:rsidR="008051B0" w:rsidRPr="002473DF" w:rsidRDefault="008051B0" w:rsidP="008051B0">
            <w:pPr>
              <w:snapToGrid w:val="0"/>
              <w:jc w:val="center"/>
              <w:rPr>
                <w:rFonts w:ascii="Arial" w:hAnsi="Arial" w:cs="Arial"/>
              </w:rPr>
            </w:pPr>
            <w:r w:rsidRPr="002473DF">
              <w:rPr>
                <w:b/>
                <w:bCs/>
              </w:rPr>
              <w:t>Membership Term</w:t>
            </w:r>
          </w:p>
        </w:tc>
      </w:tr>
      <w:tr w:rsidR="000C00B1" w:rsidRPr="002473DF" w:rsidTr="001D37F3">
        <w:tc>
          <w:tcPr>
            <w:tcW w:w="630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C00B1" w:rsidRDefault="00830E72" w:rsidP="00830E72">
            <w:pPr>
              <w:snapToGrid w:val="0"/>
              <w:ind w:left="342" w:hanging="342"/>
              <w:jc w:val="center"/>
            </w:pPr>
            <w:r>
              <w:t>Sigma Theta Tau International</w:t>
            </w:r>
          </w:p>
          <w:p w:rsidR="00830E72" w:rsidRDefault="00830E72" w:rsidP="0071011B">
            <w:pPr>
              <w:snapToGrid w:val="0"/>
              <w:ind w:left="342" w:hanging="342"/>
              <w:jc w:val="center"/>
            </w:pPr>
            <w:r>
              <w:t>Honor Society of Nursing</w:t>
            </w:r>
            <w:r w:rsidR="0071011B">
              <w:t>, Upsilon Phi Chapter</w:t>
            </w:r>
          </w:p>
          <w:p w:rsidR="0071011B" w:rsidRPr="00626333" w:rsidRDefault="0071011B" w:rsidP="0071011B">
            <w:pPr>
              <w:snapToGrid w:val="0"/>
              <w:ind w:left="342" w:hanging="342"/>
              <w:jc w:val="center"/>
            </w:pP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0C00B1" w:rsidRPr="002473DF" w:rsidRDefault="000C00B1" w:rsidP="001D37F3">
            <w:pPr>
              <w:snapToGrid w:val="0"/>
              <w:jc w:val="center"/>
              <w:rPr>
                <w:rFonts w:ascii="Arial" w:hAnsi="Arial" w:cs="Arial"/>
              </w:rPr>
            </w:pPr>
          </w:p>
          <w:p w:rsidR="000C00B1" w:rsidRPr="002473DF" w:rsidRDefault="000C00B1" w:rsidP="001D37F3">
            <w:pPr>
              <w:snapToGrid w:val="0"/>
              <w:jc w:val="center"/>
              <w:rPr>
                <w:rFonts w:ascii="Arial" w:hAnsi="Arial" w:cs="Arial"/>
              </w:rPr>
            </w:pPr>
            <w:r w:rsidRPr="002473DF">
              <w:t>Member</w:t>
            </w:r>
          </w:p>
          <w:p w:rsidR="000C00B1" w:rsidRPr="002473DF" w:rsidRDefault="000C00B1" w:rsidP="001D37F3">
            <w:pPr>
              <w:snapToGrid w:val="0"/>
              <w:jc w:val="center"/>
              <w:rPr>
                <w:rFonts w:ascii="Arial" w:hAnsi="Arial" w:cs="Arial"/>
              </w:rPr>
            </w:pP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rsidR="000C00B1" w:rsidRPr="002473DF" w:rsidRDefault="000C00B1" w:rsidP="001D37F3">
            <w:pPr>
              <w:snapToGrid w:val="0"/>
              <w:jc w:val="center"/>
              <w:rPr>
                <w:rFonts w:ascii="Arial" w:hAnsi="Arial" w:cs="Arial"/>
              </w:rPr>
            </w:pPr>
          </w:p>
          <w:p w:rsidR="000C00B1" w:rsidRPr="002473DF" w:rsidRDefault="000C00B1" w:rsidP="0071011B">
            <w:pPr>
              <w:snapToGrid w:val="0"/>
              <w:jc w:val="center"/>
              <w:rPr>
                <w:rFonts w:ascii="Arial" w:hAnsi="Arial" w:cs="Arial"/>
              </w:rPr>
            </w:pPr>
            <w:r>
              <w:t>201</w:t>
            </w:r>
            <w:r w:rsidR="0071011B">
              <w:t>3</w:t>
            </w:r>
            <w:r w:rsidRPr="002473DF">
              <w:t xml:space="preserve"> to present</w:t>
            </w:r>
          </w:p>
        </w:tc>
      </w:tr>
      <w:tr w:rsidR="008051B0" w:rsidRPr="008051B0" w:rsidTr="00280465">
        <w:tc>
          <w:tcPr>
            <w:tcW w:w="630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051B0" w:rsidRDefault="000C00B1" w:rsidP="00626333">
            <w:pPr>
              <w:snapToGrid w:val="0"/>
              <w:ind w:left="342" w:hanging="342"/>
              <w:jc w:val="center"/>
            </w:pPr>
            <w:r>
              <w:t>I</w:t>
            </w:r>
            <w:r w:rsidR="00626333" w:rsidRPr="00626333">
              <w:t xml:space="preserve">nternational Nursing Association </w:t>
            </w:r>
            <w:r w:rsidR="00626333">
              <w:t>for Clinical Simulation Leadership</w:t>
            </w:r>
          </w:p>
          <w:p w:rsidR="001B1682" w:rsidRPr="00626333" w:rsidRDefault="001B1682" w:rsidP="00626333">
            <w:pPr>
              <w:snapToGrid w:val="0"/>
              <w:ind w:left="342" w:hanging="342"/>
              <w:jc w:val="center"/>
            </w:pP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8051B0" w:rsidRPr="002473DF" w:rsidRDefault="008051B0" w:rsidP="002473DF">
            <w:pPr>
              <w:snapToGrid w:val="0"/>
              <w:jc w:val="center"/>
              <w:rPr>
                <w:rFonts w:ascii="Arial" w:hAnsi="Arial" w:cs="Arial"/>
              </w:rPr>
            </w:pPr>
          </w:p>
          <w:p w:rsidR="008051B0" w:rsidRPr="002473DF" w:rsidRDefault="008051B0" w:rsidP="002473DF">
            <w:pPr>
              <w:snapToGrid w:val="0"/>
              <w:jc w:val="center"/>
              <w:rPr>
                <w:rFonts w:ascii="Arial" w:hAnsi="Arial" w:cs="Arial"/>
              </w:rPr>
            </w:pPr>
            <w:r w:rsidRPr="002473DF">
              <w:t>Member</w:t>
            </w:r>
          </w:p>
          <w:p w:rsidR="008051B0" w:rsidRPr="002473DF" w:rsidRDefault="008051B0" w:rsidP="002473DF">
            <w:pPr>
              <w:snapToGrid w:val="0"/>
              <w:jc w:val="center"/>
              <w:rPr>
                <w:rFonts w:ascii="Arial" w:hAnsi="Arial" w:cs="Arial"/>
              </w:rPr>
            </w:pP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rsidR="008051B0" w:rsidRPr="002473DF" w:rsidRDefault="008051B0" w:rsidP="002473DF">
            <w:pPr>
              <w:snapToGrid w:val="0"/>
              <w:jc w:val="center"/>
              <w:rPr>
                <w:rFonts w:ascii="Arial" w:hAnsi="Arial" w:cs="Arial"/>
              </w:rPr>
            </w:pPr>
          </w:p>
          <w:p w:rsidR="008051B0" w:rsidRPr="002473DF" w:rsidRDefault="00CA6BFF" w:rsidP="00626333">
            <w:pPr>
              <w:snapToGrid w:val="0"/>
              <w:jc w:val="center"/>
              <w:rPr>
                <w:rFonts w:ascii="Arial" w:hAnsi="Arial" w:cs="Arial"/>
              </w:rPr>
            </w:pPr>
            <w:r>
              <w:t>20</w:t>
            </w:r>
            <w:r w:rsidR="00626333">
              <w:t>12</w:t>
            </w:r>
            <w:r w:rsidR="008051B0" w:rsidRPr="002473DF">
              <w:t xml:space="preserve"> to present</w:t>
            </w:r>
          </w:p>
        </w:tc>
      </w:tr>
      <w:tr w:rsidR="008051B0" w:rsidRPr="008051B0" w:rsidTr="00D67BFF">
        <w:trPr>
          <w:trHeight w:val="1430"/>
        </w:trPr>
        <w:tc>
          <w:tcPr>
            <w:tcW w:w="6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51B0" w:rsidRPr="002473DF" w:rsidRDefault="008051B0" w:rsidP="002473DF">
            <w:pPr>
              <w:snapToGrid w:val="0"/>
              <w:jc w:val="center"/>
              <w:rPr>
                <w:rFonts w:ascii="Arial" w:hAnsi="Arial" w:cs="Arial"/>
              </w:rPr>
            </w:pPr>
          </w:p>
          <w:p w:rsidR="00523981" w:rsidRDefault="00523981" w:rsidP="002473DF">
            <w:pPr>
              <w:snapToGrid w:val="0"/>
              <w:jc w:val="center"/>
            </w:pPr>
          </w:p>
          <w:p w:rsidR="008051B0" w:rsidRPr="002473DF" w:rsidRDefault="008051B0" w:rsidP="000C00B1">
            <w:pPr>
              <w:snapToGrid w:val="0"/>
              <w:jc w:val="center"/>
              <w:rPr>
                <w:rFonts w:ascii="Arial" w:hAnsi="Arial" w:cs="Arial"/>
              </w:rPr>
            </w:pPr>
            <w:r w:rsidRPr="002473DF">
              <w:t xml:space="preserve">Georgia </w:t>
            </w:r>
            <w:r w:rsidR="002473DF" w:rsidRPr="002473DF">
              <w:t>Association</w:t>
            </w:r>
            <w:r w:rsidR="000C00B1">
              <w:t xml:space="preserve"> </w:t>
            </w:r>
            <w:r w:rsidR="002473DF" w:rsidRPr="002473DF">
              <w:t>for Nursing Education</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3981" w:rsidRDefault="00523981" w:rsidP="002473DF">
            <w:pPr>
              <w:snapToGrid w:val="0"/>
              <w:jc w:val="center"/>
            </w:pPr>
          </w:p>
          <w:p w:rsidR="00523981" w:rsidRDefault="00626333" w:rsidP="002473DF">
            <w:pPr>
              <w:snapToGrid w:val="0"/>
              <w:jc w:val="center"/>
            </w:pPr>
            <w:r>
              <w:t xml:space="preserve">Member </w:t>
            </w:r>
          </w:p>
          <w:p w:rsidR="00626333" w:rsidRDefault="00626333" w:rsidP="002473DF">
            <w:pPr>
              <w:snapToGrid w:val="0"/>
              <w:jc w:val="center"/>
            </w:pPr>
          </w:p>
          <w:p w:rsidR="008051B0" w:rsidRPr="00EE2EF3" w:rsidRDefault="00EE2EF3" w:rsidP="002473DF">
            <w:pPr>
              <w:snapToGrid w:val="0"/>
              <w:jc w:val="center"/>
            </w:pPr>
            <w:r>
              <w:t xml:space="preserve">Planning Committee </w:t>
            </w:r>
          </w:p>
          <w:p w:rsidR="008051B0" w:rsidRPr="002473DF" w:rsidRDefault="008051B0" w:rsidP="00523981">
            <w:pPr>
              <w:snapToGrid w:val="0"/>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51B0" w:rsidRPr="002473DF" w:rsidRDefault="008051B0" w:rsidP="002473DF">
            <w:pPr>
              <w:snapToGrid w:val="0"/>
              <w:jc w:val="center"/>
              <w:rPr>
                <w:rFonts w:ascii="Arial" w:hAnsi="Arial" w:cs="Arial"/>
              </w:rPr>
            </w:pPr>
          </w:p>
          <w:p w:rsidR="00523981" w:rsidRDefault="00523981" w:rsidP="002473DF">
            <w:pPr>
              <w:snapToGrid w:val="0"/>
              <w:jc w:val="center"/>
            </w:pPr>
          </w:p>
          <w:p w:rsidR="008051B0" w:rsidRPr="00890A44" w:rsidRDefault="00CA6BFF" w:rsidP="00626333">
            <w:pPr>
              <w:snapToGrid w:val="0"/>
              <w:jc w:val="center"/>
            </w:pPr>
            <w:r>
              <w:t>20</w:t>
            </w:r>
            <w:r w:rsidR="00626333">
              <w:t>12</w:t>
            </w:r>
            <w:r w:rsidR="00890A44" w:rsidRPr="00890A44">
              <w:t xml:space="preserve"> to present</w:t>
            </w:r>
          </w:p>
        </w:tc>
      </w:tr>
      <w:tr w:rsidR="00B3667C" w:rsidRPr="008051B0" w:rsidTr="00280465">
        <w:trPr>
          <w:trHeight w:val="800"/>
        </w:trPr>
        <w:tc>
          <w:tcPr>
            <w:tcW w:w="6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6BFF" w:rsidRDefault="00CA6BFF" w:rsidP="00CA6BFF">
            <w:pPr>
              <w:autoSpaceDE w:val="0"/>
              <w:autoSpaceDN w:val="0"/>
              <w:adjustRightInd w:val="0"/>
              <w:ind w:left="360"/>
              <w:jc w:val="center"/>
            </w:pPr>
          </w:p>
          <w:p w:rsidR="00D67BFF" w:rsidRDefault="00626333" w:rsidP="00CA6BFF">
            <w:pPr>
              <w:autoSpaceDE w:val="0"/>
              <w:autoSpaceDN w:val="0"/>
              <w:adjustRightInd w:val="0"/>
              <w:ind w:left="360"/>
              <w:jc w:val="center"/>
            </w:pPr>
            <w:r>
              <w:t>Society for Simulation in Healthcare</w:t>
            </w:r>
          </w:p>
          <w:p w:rsidR="00D67BFF" w:rsidRPr="00B3667C" w:rsidRDefault="00D67BFF" w:rsidP="00CA6BFF">
            <w:pPr>
              <w:autoSpaceDE w:val="0"/>
              <w:autoSpaceDN w:val="0"/>
              <w:adjustRightInd w:val="0"/>
              <w:ind w:left="360"/>
              <w:jc w:val="center"/>
            </w:pP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67C" w:rsidRDefault="00B3667C" w:rsidP="002473DF">
            <w:pPr>
              <w:snapToGrid w:val="0"/>
              <w:jc w:val="center"/>
            </w:pPr>
          </w:p>
          <w:p w:rsidR="00B3667C" w:rsidRPr="002473DF" w:rsidRDefault="00B3667C" w:rsidP="002473DF">
            <w:pPr>
              <w:snapToGrid w:val="0"/>
              <w:jc w:val="center"/>
              <w:rPr>
                <w:rFonts w:ascii="Arial" w:hAnsi="Arial" w:cs="Arial"/>
              </w:rPr>
            </w:pPr>
            <w:r>
              <w:t>Member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2662" w:rsidRDefault="000B2662" w:rsidP="002473DF">
            <w:pPr>
              <w:snapToGrid w:val="0"/>
              <w:jc w:val="center"/>
            </w:pPr>
          </w:p>
          <w:p w:rsidR="00B3667C" w:rsidRPr="00B3667C" w:rsidRDefault="00626333" w:rsidP="002473DF">
            <w:pPr>
              <w:snapToGrid w:val="0"/>
              <w:jc w:val="center"/>
            </w:pPr>
            <w:r>
              <w:t>2011 to present</w:t>
            </w:r>
          </w:p>
        </w:tc>
      </w:tr>
      <w:tr w:rsidR="0062200B" w:rsidRPr="008051B0" w:rsidTr="00280465">
        <w:trPr>
          <w:trHeight w:val="800"/>
        </w:trPr>
        <w:tc>
          <w:tcPr>
            <w:tcW w:w="6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200B" w:rsidRDefault="0062200B" w:rsidP="00CA6BFF">
            <w:pPr>
              <w:autoSpaceDE w:val="0"/>
              <w:autoSpaceDN w:val="0"/>
              <w:adjustRightInd w:val="0"/>
              <w:ind w:left="360"/>
              <w:jc w:val="center"/>
            </w:pPr>
          </w:p>
          <w:p w:rsidR="0062200B" w:rsidRDefault="00626333" w:rsidP="00626333">
            <w:pPr>
              <w:autoSpaceDE w:val="0"/>
              <w:autoSpaceDN w:val="0"/>
              <w:adjustRightInd w:val="0"/>
              <w:ind w:left="360"/>
              <w:jc w:val="center"/>
            </w:pPr>
            <w:r>
              <w:t>American Nursing Association</w:t>
            </w:r>
          </w:p>
          <w:p w:rsidR="00D67BFF" w:rsidRDefault="00D67BFF" w:rsidP="00626333">
            <w:pPr>
              <w:autoSpaceDE w:val="0"/>
              <w:autoSpaceDN w:val="0"/>
              <w:adjustRightInd w:val="0"/>
              <w:ind w:left="360"/>
              <w:jc w:val="center"/>
            </w:pP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200B" w:rsidRDefault="0062200B" w:rsidP="002473DF">
            <w:pPr>
              <w:snapToGrid w:val="0"/>
              <w:jc w:val="center"/>
            </w:pPr>
          </w:p>
          <w:p w:rsidR="0062200B" w:rsidRDefault="0062200B" w:rsidP="002473DF">
            <w:pPr>
              <w:snapToGrid w:val="0"/>
              <w:jc w:val="center"/>
            </w:pPr>
            <w:r>
              <w:t>Member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200B" w:rsidRDefault="0062200B" w:rsidP="002473DF">
            <w:pPr>
              <w:snapToGrid w:val="0"/>
              <w:jc w:val="center"/>
            </w:pPr>
          </w:p>
          <w:p w:rsidR="0062200B" w:rsidRDefault="0062200B" w:rsidP="00626333">
            <w:pPr>
              <w:snapToGrid w:val="0"/>
              <w:jc w:val="center"/>
            </w:pPr>
            <w:r>
              <w:t>20</w:t>
            </w:r>
            <w:r w:rsidR="00626333">
              <w:t>09</w:t>
            </w:r>
            <w:r>
              <w:t xml:space="preserve"> to present </w:t>
            </w:r>
          </w:p>
        </w:tc>
      </w:tr>
    </w:tbl>
    <w:p w:rsidR="00E43265" w:rsidRDefault="00E43265" w:rsidP="008051B0">
      <w:pPr>
        <w:keepNext/>
        <w:snapToGrid w:val="0"/>
        <w:outlineLvl w:val="6"/>
        <w:rPr>
          <w:b/>
          <w:bCs/>
        </w:rPr>
      </w:pPr>
    </w:p>
    <w:p w:rsidR="00770868" w:rsidRDefault="00770868" w:rsidP="008051B0">
      <w:pPr>
        <w:keepNext/>
        <w:snapToGrid w:val="0"/>
        <w:outlineLvl w:val="6"/>
        <w:rPr>
          <w:b/>
          <w:bCs/>
        </w:rPr>
      </w:pPr>
    </w:p>
    <w:p w:rsidR="008051B0" w:rsidRDefault="008051B0" w:rsidP="008051B0">
      <w:pPr>
        <w:keepNext/>
        <w:snapToGrid w:val="0"/>
        <w:outlineLvl w:val="6"/>
        <w:rPr>
          <w:b/>
          <w:bCs/>
          <w:u w:val="single"/>
        </w:rPr>
      </w:pPr>
      <w:r w:rsidRPr="00A138D3">
        <w:rPr>
          <w:b/>
          <w:bCs/>
          <w:u w:val="single"/>
        </w:rPr>
        <w:t>P</w:t>
      </w:r>
      <w:r w:rsidR="00770868" w:rsidRPr="00A138D3">
        <w:rPr>
          <w:b/>
          <w:bCs/>
          <w:u w:val="single"/>
        </w:rPr>
        <w:t>ROFESSIONAL HEALTHCARE/NURSING PRACTICE</w:t>
      </w:r>
      <w:r w:rsidRPr="00A138D3">
        <w:rPr>
          <w:b/>
          <w:bCs/>
          <w:u w:val="single"/>
        </w:rPr>
        <w:t xml:space="preserve">  </w:t>
      </w:r>
    </w:p>
    <w:p w:rsidR="00D67BFF" w:rsidRPr="00A138D3" w:rsidRDefault="00D67BFF" w:rsidP="008051B0">
      <w:pPr>
        <w:keepNext/>
        <w:snapToGrid w:val="0"/>
        <w:outlineLvl w:val="6"/>
        <w:rPr>
          <w:b/>
          <w:bCs/>
          <w:u w:val="single"/>
        </w:rPr>
      </w:pPr>
    </w:p>
    <w:p w:rsidR="008051B0" w:rsidRPr="00A138D3" w:rsidRDefault="008051B0" w:rsidP="008051B0">
      <w:pPr>
        <w:snapToGrid w:val="0"/>
        <w:rPr>
          <w:u w:val="single"/>
        </w:rPr>
      </w:pPr>
      <w:r w:rsidRPr="00A138D3">
        <w:rPr>
          <w:sz w:val="22"/>
          <w:szCs w:val="22"/>
          <w:u w:val="single"/>
        </w:rPr>
        <w:t> </w:t>
      </w:r>
    </w:p>
    <w:tbl>
      <w:tblPr>
        <w:tblW w:w="10260" w:type="dxa"/>
        <w:tblInd w:w="-252" w:type="dxa"/>
        <w:tblCellMar>
          <w:left w:w="0" w:type="dxa"/>
          <w:right w:w="0" w:type="dxa"/>
        </w:tblCellMar>
        <w:tblLook w:val="0000" w:firstRow="0" w:lastRow="0" w:firstColumn="0" w:lastColumn="0" w:noHBand="0" w:noVBand="0"/>
      </w:tblPr>
      <w:tblGrid>
        <w:gridCol w:w="4860"/>
        <w:gridCol w:w="2340"/>
        <w:gridCol w:w="3060"/>
      </w:tblGrid>
      <w:tr w:rsidR="008051B0" w:rsidRPr="008051B0" w:rsidTr="00280465">
        <w:tc>
          <w:tcPr>
            <w:tcW w:w="4860"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8051B0" w:rsidRDefault="008051B0" w:rsidP="008051B0">
            <w:pPr>
              <w:snapToGrid w:val="0"/>
            </w:pPr>
            <w:r w:rsidRPr="008051B0">
              <w:rPr>
                <w:sz w:val="22"/>
                <w:szCs w:val="22"/>
              </w:rPr>
              <w:t> </w:t>
            </w:r>
          </w:p>
          <w:p w:rsidR="008051B0" w:rsidRPr="008051B0" w:rsidRDefault="00890A44" w:rsidP="008051B0">
            <w:pPr>
              <w:snapToGrid w:val="0"/>
              <w:spacing w:after="58"/>
              <w:jc w:val="center"/>
            </w:pPr>
            <w:r>
              <w:rPr>
                <w:b/>
                <w:bCs/>
                <w:sz w:val="22"/>
                <w:szCs w:val="22"/>
              </w:rPr>
              <w:t>Organization</w:t>
            </w:r>
          </w:p>
        </w:tc>
        <w:tc>
          <w:tcPr>
            <w:tcW w:w="2340"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tcPr>
          <w:p w:rsidR="008051B0" w:rsidRDefault="008051B0" w:rsidP="008051B0">
            <w:pPr>
              <w:snapToGrid w:val="0"/>
            </w:pPr>
            <w:r w:rsidRPr="008051B0">
              <w:rPr>
                <w:b/>
                <w:bCs/>
                <w:sz w:val="22"/>
                <w:szCs w:val="22"/>
              </w:rPr>
              <w:t> </w:t>
            </w:r>
          </w:p>
          <w:p w:rsidR="008051B0" w:rsidRPr="008051B0" w:rsidRDefault="008051B0" w:rsidP="008051B0">
            <w:pPr>
              <w:snapToGrid w:val="0"/>
              <w:spacing w:after="58"/>
              <w:jc w:val="center"/>
            </w:pPr>
            <w:r w:rsidRPr="008051B0">
              <w:rPr>
                <w:b/>
                <w:bCs/>
                <w:sz w:val="22"/>
                <w:szCs w:val="22"/>
              </w:rPr>
              <w:t>Position</w:t>
            </w:r>
          </w:p>
        </w:tc>
        <w:tc>
          <w:tcPr>
            <w:tcW w:w="3060"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tcPr>
          <w:p w:rsidR="008051B0" w:rsidRDefault="008051B0" w:rsidP="008051B0">
            <w:pPr>
              <w:snapToGrid w:val="0"/>
            </w:pPr>
            <w:r w:rsidRPr="008051B0">
              <w:rPr>
                <w:b/>
                <w:bCs/>
                <w:sz w:val="22"/>
                <w:szCs w:val="22"/>
              </w:rPr>
              <w:t> </w:t>
            </w:r>
          </w:p>
          <w:p w:rsidR="008051B0" w:rsidRPr="008051B0" w:rsidRDefault="008051B0" w:rsidP="008051B0">
            <w:pPr>
              <w:snapToGrid w:val="0"/>
              <w:spacing w:after="58"/>
              <w:jc w:val="center"/>
            </w:pPr>
            <w:r w:rsidRPr="008051B0">
              <w:rPr>
                <w:b/>
                <w:bCs/>
                <w:sz w:val="22"/>
                <w:szCs w:val="22"/>
              </w:rPr>
              <w:t>Employment Dates</w:t>
            </w:r>
          </w:p>
        </w:tc>
      </w:tr>
      <w:tr w:rsidR="008051B0" w:rsidRPr="00770868" w:rsidTr="00280465">
        <w:trPr>
          <w:trHeight w:val="673"/>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203" w:rsidRPr="00770868" w:rsidRDefault="00420203" w:rsidP="00D82839">
            <w:pPr>
              <w:snapToGrid w:val="0"/>
              <w:jc w:val="center"/>
              <w:rPr>
                <w:sz w:val="22"/>
                <w:szCs w:val="22"/>
              </w:rPr>
            </w:pPr>
          </w:p>
          <w:p w:rsidR="00CA6888" w:rsidRPr="00770868" w:rsidRDefault="00CA6888" w:rsidP="00D82839">
            <w:pPr>
              <w:snapToGrid w:val="0"/>
              <w:jc w:val="center"/>
              <w:rPr>
                <w:sz w:val="22"/>
                <w:szCs w:val="22"/>
              </w:rPr>
            </w:pPr>
            <w:r w:rsidRPr="00770868">
              <w:rPr>
                <w:sz w:val="22"/>
                <w:szCs w:val="22"/>
              </w:rPr>
              <w:t>McIntosh Trail Management Services</w:t>
            </w:r>
          </w:p>
          <w:p w:rsidR="00CA6888" w:rsidRPr="00770868" w:rsidRDefault="00CA6888" w:rsidP="00D82839">
            <w:pPr>
              <w:snapToGrid w:val="0"/>
              <w:jc w:val="center"/>
              <w:rPr>
                <w:sz w:val="22"/>
                <w:szCs w:val="22"/>
              </w:rPr>
            </w:pPr>
            <w:r w:rsidRPr="00770868">
              <w:rPr>
                <w:sz w:val="22"/>
                <w:szCs w:val="22"/>
              </w:rPr>
              <w:t>Community Care Services Program</w:t>
            </w:r>
          </w:p>
          <w:p w:rsidR="00CA6888" w:rsidRPr="00770868" w:rsidRDefault="00CA6888" w:rsidP="00D82839">
            <w:pPr>
              <w:snapToGrid w:val="0"/>
              <w:jc w:val="center"/>
              <w:rPr>
                <w:sz w:val="22"/>
                <w:szCs w:val="22"/>
              </w:rPr>
            </w:pPr>
            <w:r w:rsidRPr="00770868">
              <w:rPr>
                <w:sz w:val="22"/>
                <w:szCs w:val="22"/>
              </w:rPr>
              <w:t>Franklin, Georgia</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420203" w:rsidRPr="00770868" w:rsidRDefault="00420203" w:rsidP="00890A44">
            <w:pPr>
              <w:snapToGrid w:val="0"/>
              <w:jc w:val="center"/>
              <w:rPr>
                <w:sz w:val="22"/>
                <w:szCs w:val="22"/>
                <w:highlight w:val="yellow"/>
              </w:rPr>
            </w:pPr>
          </w:p>
          <w:p w:rsidR="008051B0" w:rsidRPr="00770868" w:rsidRDefault="00E43265" w:rsidP="00E43265">
            <w:pPr>
              <w:snapToGrid w:val="0"/>
              <w:jc w:val="center"/>
              <w:rPr>
                <w:sz w:val="22"/>
                <w:szCs w:val="22"/>
              </w:rPr>
            </w:pPr>
            <w:r w:rsidRPr="00770868">
              <w:rPr>
                <w:sz w:val="22"/>
                <w:szCs w:val="22"/>
              </w:rPr>
              <w:t>R</w:t>
            </w:r>
            <w:r w:rsidR="00CA6888" w:rsidRPr="00770868">
              <w:rPr>
                <w:sz w:val="22"/>
                <w:szCs w:val="22"/>
              </w:rPr>
              <w:t>N</w:t>
            </w:r>
            <w:r w:rsidRPr="00770868">
              <w:rPr>
                <w:sz w:val="22"/>
                <w:szCs w:val="22"/>
              </w:rPr>
              <w:t>/Case</w:t>
            </w:r>
            <w:r w:rsidR="00CA6888" w:rsidRPr="00770868">
              <w:rPr>
                <w:sz w:val="22"/>
                <w:szCs w:val="22"/>
              </w:rPr>
              <w:t xml:space="preserve"> Manager</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8051B0" w:rsidRPr="00770868" w:rsidRDefault="008051B0" w:rsidP="00890A44">
            <w:pPr>
              <w:snapToGrid w:val="0"/>
              <w:jc w:val="center"/>
              <w:rPr>
                <w:sz w:val="22"/>
                <w:szCs w:val="22"/>
              </w:rPr>
            </w:pPr>
          </w:p>
          <w:p w:rsidR="00CA6888" w:rsidRPr="00770868" w:rsidRDefault="007F1B04" w:rsidP="00890A44">
            <w:pPr>
              <w:snapToGrid w:val="0"/>
              <w:jc w:val="center"/>
              <w:rPr>
                <w:sz w:val="22"/>
                <w:szCs w:val="22"/>
              </w:rPr>
            </w:pPr>
            <w:r w:rsidRPr="00770868">
              <w:rPr>
                <w:sz w:val="22"/>
                <w:szCs w:val="22"/>
              </w:rPr>
              <w:t>2009-2011</w:t>
            </w:r>
          </w:p>
        </w:tc>
      </w:tr>
      <w:tr w:rsidR="00B30B50" w:rsidRPr="00770868" w:rsidTr="00280465">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0B50" w:rsidRPr="00770868" w:rsidRDefault="00CA6888" w:rsidP="00D82839">
            <w:pPr>
              <w:snapToGrid w:val="0"/>
              <w:jc w:val="center"/>
              <w:rPr>
                <w:sz w:val="22"/>
                <w:szCs w:val="22"/>
              </w:rPr>
            </w:pPr>
            <w:r w:rsidRPr="00770868">
              <w:rPr>
                <w:sz w:val="22"/>
                <w:szCs w:val="22"/>
              </w:rPr>
              <w:t>Tanner Medical Center</w:t>
            </w:r>
          </w:p>
          <w:p w:rsidR="00E43265" w:rsidRPr="00770868" w:rsidRDefault="00E43265" w:rsidP="00D82839">
            <w:pPr>
              <w:snapToGrid w:val="0"/>
              <w:jc w:val="center"/>
              <w:rPr>
                <w:sz w:val="22"/>
                <w:szCs w:val="22"/>
              </w:rPr>
            </w:pPr>
            <w:r w:rsidRPr="00770868">
              <w:rPr>
                <w:sz w:val="22"/>
                <w:szCs w:val="22"/>
              </w:rPr>
              <w:t xml:space="preserve">Higgins General Hospital </w:t>
            </w:r>
            <w:r w:rsidR="00B226EF">
              <w:rPr>
                <w:sz w:val="22"/>
                <w:szCs w:val="22"/>
              </w:rPr>
              <w:t>(</w:t>
            </w:r>
            <w:r w:rsidRPr="00770868">
              <w:rPr>
                <w:sz w:val="22"/>
                <w:szCs w:val="22"/>
              </w:rPr>
              <w:t>ED</w:t>
            </w:r>
            <w:r w:rsidR="00B226EF">
              <w:rPr>
                <w:sz w:val="22"/>
                <w:szCs w:val="22"/>
              </w:rPr>
              <w:t>)</w:t>
            </w:r>
          </w:p>
          <w:p w:rsidR="00E43265" w:rsidRPr="00770868" w:rsidRDefault="00E43265" w:rsidP="00D82839">
            <w:pPr>
              <w:snapToGrid w:val="0"/>
              <w:jc w:val="center"/>
              <w:rPr>
                <w:sz w:val="22"/>
                <w:szCs w:val="22"/>
              </w:rPr>
            </w:pPr>
            <w:r w:rsidRPr="00770868">
              <w:rPr>
                <w:sz w:val="22"/>
                <w:szCs w:val="22"/>
              </w:rPr>
              <w:t>Tanner Occupational Health</w:t>
            </w:r>
          </w:p>
          <w:p w:rsidR="00E43265" w:rsidRPr="00770868" w:rsidRDefault="00E43265" w:rsidP="00D82839">
            <w:pPr>
              <w:snapToGrid w:val="0"/>
              <w:jc w:val="center"/>
              <w:rPr>
                <w:sz w:val="22"/>
                <w:szCs w:val="22"/>
              </w:rPr>
            </w:pPr>
            <w:r w:rsidRPr="00770868">
              <w:rPr>
                <w:sz w:val="22"/>
                <w:szCs w:val="22"/>
              </w:rPr>
              <w:t>Tanner Immediate Care</w:t>
            </w:r>
          </w:p>
          <w:p w:rsidR="00B30B50" w:rsidRPr="00770868" w:rsidRDefault="00B30B50" w:rsidP="00D82839">
            <w:pPr>
              <w:snapToGrid w:val="0"/>
              <w:jc w:val="center"/>
              <w:rPr>
                <w:sz w:val="22"/>
                <w:szCs w:val="22"/>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B30B50" w:rsidRPr="00770868" w:rsidRDefault="00B30B50" w:rsidP="00D82839">
            <w:pPr>
              <w:snapToGrid w:val="0"/>
              <w:jc w:val="center"/>
              <w:rPr>
                <w:sz w:val="22"/>
                <w:szCs w:val="22"/>
              </w:rPr>
            </w:pPr>
          </w:p>
          <w:p w:rsidR="00B30B50" w:rsidRPr="00770868" w:rsidRDefault="00E43265" w:rsidP="00CA6888">
            <w:pPr>
              <w:snapToGrid w:val="0"/>
              <w:jc w:val="center"/>
              <w:rPr>
                <w:sz w:val="22"/>
                <w:szCs w:val="22"/>
              </w:rPr>
            </w:pPr>
            <w:r w:rsidRPr="00770868">
              <w:rPr>
                <w:sz w:val="22"/>
                <w:szCs w:val="22"/>
              </w:rPr>
              <w:t>RN/</w:t>
            </w:r>
            <w:r w:rsidR="00CA6888" w:rsidRPr="00770868">
              <w:rPr>
                <w:sz w:val="22"/>
                <w:szCs w:val="22"/>
              </w:rPr>
              <w:t>Staff Nurse</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B30B50" w:rsidRPr="00770868" w:rsidRDefault="00B30B50" w:rsidP="00890A44">
            <w:pPr>
              <w:snapToGrid w:val="0"/>
              <w:jc w:val="center"/>
              <w:rPr>
                <w:sz w:val="22"/>
                <w:szCs w:val="22"/>
              </w:rPr>
            </w:pPr>
          </w:p>
          <w:p w:rsidR="007F1B04" w:rsidRPr="00770868" w:rsidRDefault="007F1B04" w:rsidP="00890A44">
            <w:pPr>
              <w:snapToGrid w:val="0"/>
              <w:jc w:val="center"/>
              <w:rPr>
                <w:sz w:val="22"/>
                <w:szCs w:val="22"/>
              </w:rPr>
            </w:pPr>
            <w:r w:rsidRPr="00770868">
              <w:rPr>
                <w:sz w:val="22"/>
                <w:szCs w:val="22"/>
              </w:rPr>
              <w:t>2008-2010</w:t>
            </w:r>
          </w:p>
        </w:tc>
      </w:tr>
      <w:tr w:rsidR="00420203" w:rsidRPr="00770868" w:rsidTr="004D7DD5">
        <w:trPr>
          <w:trHeight w:val="907"/>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203" w:rsidRPr="00770868" w:rsidRDefault="00420203" w:rsidP="004D7DD5">
            <w:pPr>
              <w:snapToGrid w:val="0"/>
              <w:jc w:val="center"/>
              <w:rPr>
                <w:sz w:val="22"/>
                <w:szCs w:val="22"/>
              </w:rPr>
            </w:pPr>
            <w:r w:rsidRPr="00770868">
              <w:rPr>
                <w:sz w:val="22"/>
                <w:szCs w:val="22"/>
              </w:rPr>
              <w:t xml:space="preserve">Piedmont Hospital </w:t>
            </w:r>
          </w:p>
          <w:p w:rsidR="00420203" w:rsidRPr="00770868" w:rsidRDefault="00420203" w:rsidP="004D7DD5">
            <w:pPr>
              <w:snapToGrid w:val="0"/>
              <w:jc w:val="center"/>
              <w:rPr>
                <w:sz w:val="22"/>
                <w:szCs w:val="22"/>
              </w:rPr>
            </w:pPr>
            <w:r w:rsidRPr="00770868">
              <w:rPr>
                <w:sz w:val="22"/>
                <w:szCs w:val="22"/>
              </w:rPr>
              <w:t xml:space="preserve">Emergency </w:t>
            </w:r>
            <w:r w:rsidR="00E43265" w:rsidRPr="00770868">
              <w:rPr>
                <w:sz w:val="22"/>
                <w:szCs w:val="22"/>
              </w:rPr>
              <w:t>Department</w:t>
            </w:r>
            <w:r w:rsidR="00B226EF">
              <w:rPr>
                <w:sz w:val="22"/>
                <w:szCs w:val="22"/>
              </w:rPr>
              <w:t xml:space="preserve"> (ED)</w:t>
            </w:r>
          </w:p>
          <w:p w:rsidR="00420203" w:rsidRPr="00770868" w:rsidRDefault="00420203" w:rsidP="004D7DD5">
            <w:pPr>
              <w:snapToGrid w:val="0"/>
              <w:jc w:val="center"/>
              <w:rPr>
                <w:sz w:val="22"/>
                <w:szCs w:val="22"/>
              </w:rPr>
            </w:pPr>
            <w:r w:rsidRPr="00770868">
              <w:rPr>
                <w:sz w:val="22"/>
                <w:szCs w:val="22"/>
              </w:rPr>
              <w:t>Newnan, Georgia</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420203" w:rsidRPr="00770868" w:rsidRDefault="00420203" w:rsidP="004D7DD5">
            <w:pPr>
              <w:snapToGrid w:val="0"/>
              <w:jc w:val="center"/>
              <w:rPr>
                <w:sz w:val="22"/>
                <w:szCs w:val="22"/>
              </w:rPr>
            </w:pPr>
          </w:p>
          <w:p w:rsidR="00420203" w:rsidRPr="00770868" w:rsidRDefault="00E43265" w:rsidP="004D7DD5">
            <w:pPr>
              <w:snapToGrid w:val="0"/>
              <w:jc w:val="center"/>
              <w:rPr>
                <w:sz w:val="22"/>
                <w:szCs w:val="22"/>
              </w:rPr>
            </w:pPr>
            <w:r w:rsidRPr="00770868">
              <w:rPr>
                <w:sz w:val="22"/>
                <w:szCs w:val="22"/>
              </w:rPr>
              <w:t>RN/</w:t>
            </w:r>
            <w:r w:rsidR="00420203" w:rsidRPr="00770868">
              <w:rPr>
                <w:sz w:val="22"/>
                <w:szCs w:val="22"/>
              </w:rPr>
              <w:t>Staff Nurse</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7F1B04" w:rsidRPr="00770868" w:rsidRDefault="007F1B04" w:rsidP="004D7DD5">
            <w:pPr>
              <w:snapToGrid w:val="0"/>
              <w:jc w:val="center"/>
              <w:rPr>
                <w:sz w:val="22"/>
                <w:szCs w:val="22"/>
              </w:rPr>
            </w:pPr>
          </w:p>
          <w:p w:rsidR="00420203" w:rsidRPr="00770868" w:rsidRDefault="007F1B04" w:rsidP="004D7DD5">
            <w:pPr>
              <w:snapToGrid w:val="0"/>
              <w:jc w:val="center"/>
              <w:rPr>
                <w:sz w:val="22"/>
                <w:szCs w:val="22"/>
              </w:rPr>
            </w:pPr>
            <w:r w:rsidRPr="00770868">
              <w:rPr>
                <w:sz w:val="22"/>
                <w:szCs w:val="22"/>
              </w:rPr>
              <w:t>2008</w:t>
            </w:r>
          </w:p>
        </w:tc>
      </w:tr>
      <w:tr w:rsidR="005F2E4B" w:rsidRPr="00770868" w:rsidTr="00280465">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2E4B" w:rsidRPr="00770868" w:rsidRDefault="005F2E4B" w:rsidP="00890A44">
            <w:pPr>
              <w:snapToGrid w:val="0"/>
              <w:jc w:val="center"/>
              <w:rPr>
                <w:sz w:val="22"/>
                <w:szCs w:val="22"/>
              </w:rPr>
            </w:pPr>
          </w:p>
          <w:p w:rsidR="005F2E4B" w:rsidRPr="00770868" w:rsidRDefault="005F2E4B" w:rsidP="00890A44">
            <w:pPr>
              <w:snapToGrid w:val="0"/>
              <w:jc w:val="center"/>
              <w:rPr>
                <w:sz w:val="22"/>
                <w:szCs w:val="22"/>
              </w:rPr>
            </w:pPr>
            <w:r w:rsidRPr="00770868">
              <w:rPr>
                <w:sz w:val="22"/>
                <w:szCs w:val="22"/>
              </w:rPr>
              <w:t>Mt.Zion Primary Healthcare Clinic</w:t>
            </w:r>
          </w:p>
          <w:p w:rsidR="005F2E4B" w:rsidRPr="00770868" w:rsidRDefault="005F2E4B" w:rsidP="00890A44">
            <w:pPr>
              <w:snapToGrid w:val="0"/>
              <w:jc w:val="center"/>
              <w:rPr>
                <w:sz w:val="22"/>
                <w:szCs w:val="22"/>
              </w:rPr>
            </w:pPr>
            <w:r w:rsidRPr="00770868">
              <w:rPr>
                <w:sz w:val="22"/>
                <w:szCs w:val="22"/>
              </w:rPr>
              <w:t>Mt.Zion, GA</w:t>
            </w:r>
          </w:p>
          <w:p w:rsidR="005F2E4B" w:rsidRPr="00770868" w:rsidRDefault="005F2E4B" w:rsidP="00890A44">
            <w:pPr>
              <w:snapToGrid w:val="0"/>
              <w:jc w:val="center"/>
              <w:rPr>
                <w:sz w:val="22"/>
                <w:szCs w:val="22"/>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F2E4B" w:rsidRPr="00770868" w:rsidRDefault="005F2E4B" w:rsidP="00890A44">
            <w:pPr>
              <w:snapToGrid w:val="0"/>
              <w:jc w:val="center"/>
              <w:rPr>
                <w:sz w:val="22"/>
                <w:szCs w:val="22"/>
              </w:rPr>
            </w:pPr>
          </w:p>
          <w:p w:rsidR="005F2E4B" w:rsidRPr="00770868" w:rsidRDefault="005F2E4B" w:rsidP="00890A44">
            <w:pPr>
              <w:snapToGrid w:val="0"/>
              <w:jc w:val="center"/>
              <w:rPr>
                <w:sz w:val="22"/>
                <w:szCs w:val="22"/>
              </w:rPr>
            </w:pPr>
            <w:r w:rsidRPr="00770868">
              <w:rPr>
                <w:sz w:val="22"/>
                <w:szCs w:val="22"/>
              </w:rPr>
              <w:t>Student Nurse</w:t>
            </w:r>
          </w:p>
          <w:p w:rsidR="005F2E4B" w:rsidRPr="00770868" w:rsidRDefault="005F2E4B" w:rsidP="005F2E4B">
            <w:pPr>
              <w:snapToGrid w:val="0"/>
              <w:jc w:val="center"/>
              <w:rPr>
                <w:sz w:val="22"/>
                <w:szCs w:val="22"/>
              </w:rPr>
            </w:pPr>
            <w:r w:rsidRPr="00770868">
              <w:rPr>
                <w:sz w:val="22"/>
                <w:szCs w:val="22"/>
              </w:rPr>
              <w:t>Medical Assistant</w:t>
            </w:r>
          </w:p>
          <w:p w:rsidR="005F2E4B" w:rsidRPr="00770868" w:rsidRDefault="005F2E4B" w:rsidP="005F2E4B">
            <w:pPr>
              <w:snapToGrid w:val="0"/>
              <w:jc w:val="center"/>
              <w:rPr>
                <w:sz w:val="22"/>
                <w:szCs w:val="22"/>
              </w:rPr>
            </w:pPr>
            <w:r w:rsidRPr="00770868">
              <w:rPr>
                <w:sz w:val="22"/>
                <w:szCs w:val="22"/>
              </w:rPr>
              <w:t>Phlebotomist</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5F2E4B" w:rsidRPr="00770868" w:rsidRDefault="005F2E4B" w:rsidP="00411777">
            <w:pPr>
              <w:snapToGrid w:val="0"/>
              <w:jc w:val="center"/>
              <w:rPr>
                <w:sz w:val="22"/>
                <w:szCs w:val="22"/>
              </w:rPr>
            </w:pPr>
          </w:p>
          <w:p w:rsidR="007F1B04" w:rsidRPr="00770868" w:rsidRDefault="007F1B04" w:rsidP="00411777">
            <w:pPr>
              <w:snapToGrid w:val="0"/>
              <w:jc w:val="center"/>
              <w:rPr>
                <w:sz w:val="22"/>
                <w:szCs w:val="22"/>
              </w:rPr>
            </w:pPr>
            <w:r w:rsidRPr="00770868">
              <w:rPr>
                <w:sz w:val="22"/>
                <w:szCs w:val="22"/>
              </w:rPr>
              <w:t>2006-2007</w:t>
            </w:r>
          </w:p>
        </w:tc>
      </w:tr>
      <w:tr w:rsidR="00B30B50" w:rsidRPr="00770868" w:rsidTr="00280465">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26EF" w:rsidRDefault="00B226EF" w:rsidP="00890A44">
            <w:pPr>
              <w:snapToGrid w:val="0"/>
              <w:jc w:val="center"/>
              <w:rPr>
                <w:sz w:val="22"/>
                <w:szCs w:val="22"/>
              </w:rPr>
            </w:pPr>
          </w:p>
          <w:p w:rsidR="00B30B50" w:rsidRPr="00770868" w:rsidRDefault="0037668C" w:rsidP="00890A44">
            <w:pPr>
              <w:snapToGrid w:val="0"/>
              <w:jc w:val="center"/>
              <w:rPr>
                <w:sz w:val="22"/>
                <w:szCs w:val="22"/>
              </w:rPr>
            </w:pPr>
            <w:r w:rsidRPr="00770868">
              <w:rPr>
                <w:sz w:val="22"/>
                <w:szCs w:val="22"/>
              </w:rPr>
              <w:t>Portamedic- Hooper Homes</w:t>
            </w:r>
          </w:p>
          <w:p w:rsidR="00B226EF" w:rsidRDefault="0037668C" w:rsidP="0037668C">
            <w:pPr>
              <w:snapToGrid w:val="0"/>
              <w:jc w:val="center"/>
              <w:rPr>
                <w:sz w:val="22"/>
                <w:szCs w:val="22"/>
              </w:rPr>
            </w:pPr>
            <w:r w:rsidRPr="00770868">
              <w:rPr>
                <w:sz w:val="22"/>
                <w:szCs w:val="22"/>
              </w:rPr>
              <w:t>Marietta, Ga</w:t>
            </w:r>
          </w:p>
          <w:p w:rsidR="00B226EF" w:rsidRDefault="00B226EF" w:rsidP="0037668C">
            <w:pPr>
              <w:snapToGrid w:val="0"/>
              <w:jc w:val="center"/>
              <w:rPr>
                <w:sz w:val="22"/>
                <w:szCs w:val="22"/>
              </w:rPr>
            </w:pPr>
          </w:p>
          <w:p w:rsidR="000C00B1" w:rsidRPr="00770868" w:rsidRDefault="000C00B1" w:rsidP="0037668C">
            <w:pPr>
              <w:snapToGrid w:val="0"/>
              <w:jc w:val="center"/>
              <w:rPr>
                <w:sz w:val="22"/>
                <w:szCs w:val="22"/>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B226EF" w:rsidRDefault="00B226EF" w:rsidP="00890A44">
            <w:pPr>
              <w:snapToGrid w:val="0"/>
              <w:jc w:val="center"/>
              <w:rPr>
                <w:sz w:val="22"/>
                <w:szCs w:val="22"/>
              </w:rPr>
            </w:pPr>
          </w:p>
          <w:p w:rsidR="00B30B50" w:rsidRPr="00770868" w:rsidRDefault="00CA6888" w:rsidP="00890A44">
            <w:pPr>
              <w:snapToGrid w:val="0"/>
              <w:jc w:val="center"/>
              <w:rPr>
                <w:sz w:val="22"/>
                <w:szCs w:val="22"/>
              </w:rPr>
            </w:pPr>
            <w:r w:rsidRPr="00770868">
              <w:rPr>
                <w:sz w:val="22"/>
                <w:szCs w:val="22"/>
              </w:rPr>
              <w:t>Paramedical Insurance Examiner</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B30B50" w:rsidRPr="00770868" w:rsidRDefault="00B30B50" w:rsidP="00411777">
            <w:pPr>
              <w:snapToGrid w:val="0"/>
              <w:jc w:val="center"/>
              <w:rPr>
                <w:sz w:val="22"/>
                <w:szCs w:val="22"/>
              </w:rPr>
            </w:pPr>
          </w:p>
          <w:p w:rsidR="007F1B04" w:rsidRPr="00770868" w:rsidRDefault="000E7A42" w:rsidP="00411777">
            <w:pPr>
              <w:snapToGrid w:val="0"/>
              <w:jc w:val="center"/>
              <w:rPr>
                <w:sz w:val="22"/>
                <w:szCs w:val="22"/>
              </w:rPr>
            </w:pPr>
            <w:r w:rsidRPr="00770868">
              <w:rPr>
                <w:sz w:val="22"/>
                <w:szCs w:val="22"/>
              </w:rPr>
              <w:t>1999</w:t>
            </w:r>
            <w:r w:rsidR="007F1B04" w:rsidRPr="00770868">
              <w:rPr>
                <w:sz w:val="22"/>
                <w:szCs w:val="22"/>
              </w:rPr>
              <w:t>-2006</w:t>
            </w:r>
          </w:p>
        </w:tc>
      </w:tr>
      <w:tr w:rsidR="00CA6888" w:rsidRPr="00770868" w:rsidTr="00CA6888">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6888" w:rsidRPr="00770868" w:rsidRDefault="00CA6888" w:rsidP="004D7DD5">
            <w:pPr>
              <w:snapToGrid w:val="0"/>
              <w:jc w:val="center"/>
              <w:rPr>
                <w:sz w:val="22"/>
                <w:szCs w:val="22"/>
              </w:rPr>
            </w:pPr>
            <w:r w:rsidRPr="00770868">
              <w:rPr>
                <w:sz w:val="22"/>
                <w:szCs w:val="22"/>
              </w:rPr>
              <w:t>Tanner Medical Center</w:t>
            </w:r>
          </w:p>
          <w:p w:rsidR="00CA6888" w:rsidRPr="00770868" w:rsidRDefault="00CA6888" w:rsidP="004D7DD5">
            <w:pPr>
              <w:snapToGrid w:val="0"/>
              <w:jc w:val="center"/>
              <w:rPr>
                <w:sz w:val="22"/>
                <w:szCs w:val="22"/>
              </w:rPr>
            </w:pPr>
            <w:r w:rsidRPr="00770868">
              <w:rPr>
                <w:sz w:val="22"/>
                <w:szCs w:val="22"/>
              </w:rPr>
              <w:t>Occupational Health</w:t>
            </w:r>
          </w:p>
          <w:p w:rsidR="00CA6888" w:rsidRPr="00770868" w:rsidRDefault="00CA6888" w:rsidP="004D7DD5">
            <w:pPr>
              <w:snapToGrid w:val="0"/>
              <w:jc w:val="center"/>
              <w:rPr>
                <w:sz w:val="22"/>
                <w:szCs w:val="22"/>
              </w:rPr>
            </w:pPr>
            <w:r w:rsidRPr="00770868">
              <w:rPr>
                <w:sz w:val="22"/>
                <w:szCs w:val="22"/>
              </w:rPr>
              <w:t>Carrollton, Georgia</w:t>
            </w:r>
          </w:p>
          <w:p w:rsidR="00CA6888" w:rsidRPr="00770868" w:rsidRDefault="00CA6888" w:rsidP="004D7DD5">
            <w:pPr>
              <w:snapToGrid w:val="0"/>
              <w:jc w:val="center"/>
              <w:rPr>
                <w:sz w:val="22"/>
                <w:szCs w:val="22"/>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A6888" w:rsidRPr="00770868" w:rsidRDefault="00CA6888" w:rsidP="004D7DD5">
            <w:pPr>
              <w:snapToGrid w:val="0"/>
              <w:jc w:val="center"/>
              <w:rPr>
                <w:sz w:val="22"/>
                <w:szCs w:val="22"/>
              </w:rPr>
            </w:pPr>
          </w:p>
          <w:p w:rsidR="00CA6888" w:rsidRPr="00770868" w:rsidRDefault="00CA6888" w:rsidP="004D7DD5">
            <w:pPr>
              <w:snapToGrid w:val="0"/>
              <w:jc w:val="center"/>
              <w:rPr>
                <w:sz w:val="22"/>
                <w:szCs w:val="22"/>
              </w:rPr>
            </w:pPr>
            <w:r w:rsidRPr="00770868">
              <w:rPr>
                <w:sz w:val="22"/>
                <w:szCs w:val="22"/>
              </w:rPr>
              <w:t>Medical Assistant</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CA6888" w:rsidRPr="00770868" w:rsidRDefault="00CA6888" w:rsidP="004D7DD5">
            <w:pPr>
              <w:snapToGrid w:val="0"/>
              <w:jc w:val="center"/>
              <w:rPr>
                <w:sz w:val="22"/>
                <w:szCs w:val="22"/>
              </w:rPr>
            </w:pPr>
          </w:p>
          <w:p w:rsidR="007F1B04" w:rsidRPr="00770868" w:rsidRDefault="007F1B04" w:rsidP="004D7DD5">
            <w:pPr>
              <w:snapToGrid w:val="0"/>
              <w:jc w:val="center"/>
              <w:rPr>
                <w:sz w:val="22"/>
                <w:szCs w:val="22"/>
              </w:rPr>
            </w:pPr>
            <w:r w:rsidRPr="00770868">
              <w:rPr>
                <w:sz w:val="22"/>
                <w:szCs w:val="22"/>
              </w:rPr>
              <w:t>1997-1999</w:t>
            </w:r>
          </w:p>
        </w:tc>
      </w:tr>
    </w:tbl>
    <w:p w:rsidR="00F675C5" w:rsidRPr="00A138D3" w:rsidRDefault="008051B0" w:rsidP="00F675C5">
      <w:pPr>
        <w:keepNext/>
        <w:snapToGrid w:val="0"/>
        <w:spacing w:before="240" w:after="60"/>
        <w:outlineLvl w:val="0"/>
        <w:rPr>
          <w:b/>
          <w:bCs/>
          <w:kern w:val="36"/>
          <w:u w:val="single"/>
        </w:rPr>
      </w:pPr>
      <w:r w:rsidRPr="00A138D3">
        <w:rPr>
          <w:b/>
          <w:bCs/>
          <w:kern w:val="36"/>
          <w:u w:val="single"/>
        </w:rPr>
        <w:t>S</w:t>
      </w:r>
      <w:r w:rsidR="00770868" w:rsidRPr="00A138D3">
        <w:rPr>
          <w:b/>
          <w:bCs/>
          <w:kern w:val="36"/>
          <w:u w:val="single"/>
        </w:rPr>
        <w:t>CHOLARLY PRESENTATIONS</w:t>
      </w:r>
    </w:p>
    <w:p w:rsidR="005416AF" w:rsidRPr="00770868" w:rsidRDefault="005416AF" w:rsidP="00F675C5">
      <w:pPr>
        <w:keepNext/>
        <w:snapToGrid w:val="0"/>
        <w:spacing w:before="240" w:after="60"/>
        <w:outlineLvl w:val="0"/>
        <w:rPr>
          <w:b/>
          <w:bCs/>
          <w:kern w:val="36"/>
        </w:rPr>
      </w:pPr>
    </w:p>
    <w:p w:rsidR="00580694" w:rsidRDefault="0037668C" w:rsidP="004D272C">
      <w:pPr>
        <w:snapToGrid w:val="0"/>
        <w:rPr>
          <w:sz w:val="22"/>
          <w:szCs w:val="22"/>
        </w:rPr>
      </w:pPr>
      <w:r w:rsidRPr="00370C86">
        <w:rPr>
          <w:b/>
          <w:sz w:val="22"/>
          <w:szCs w:val="22"/>
        </w:rPr>
        <w:t>Speir, B</w:t>
      </w:r>
      <w:r w:rsidRPr="00370C86">
        <w:rPr>
          <w:sz w:val="22"/>
          <w:szCs w:val="22"/>
        </w:rPr>
        <w:t>., Long, R., Muallem, A., Kent, M. Development, Characterization, and Application of Microsatellite Sequences for DNA Typing Embryos Derived from Nuclear Transfer of Bovine Stem Cells. Presentation of abstract at the Proceedings of the International Gene Mapping and Cytogenetic Colloquium for Domestic Species held in Guelph, Ontario, Canada in July 1993.</w:t>
      </w:r>
    </w:p>
    <w:p w:rsidR="008229F0" w:rsidRPr="00370C86" w:rsidRDefault="008229F0" w:rsidP="004D272C">
      <w:pPr>
        <w:snapToGrid w:val="0"/>
        <w:rPr>
          <w:sz w:val="22"/>
          <w:szCs w:val="22"/>
        </w:rPr>
      </w:pPr>
    </w:p>
    <w:p w:rsidR="0037668C" w:rsidRPr="00370C86" w:rsidRDefault="0037668C" w:rsidP="004D272C">
      <w:pPr>
        <w:snapToGrid w:val="0"/>
        <w:rPr>
          <w:sz w:val="22"/>
          <w:szCs w:val="22"/>
        </w:rPr>
      </w:pPr>
    </w:p>
    <w:p w:rsidR="0037668C" w:rsidRPr="00370C86" w:rsidRDefault="0037668C" w:rsidP="0037668C">
      <w:pPr>
        <w:snapToGrid w:val="0"/>
        <w:rPr>
          <w:sz w:val="22"/>
          <w:szCs w:val="22"/>
        </w:rPr>
      </w:pPr>
      <w:r w:rsidRPr="00370C86">
        <w:rPr>
          <w:sz w:val="22"/>
          <w:szCs w:val="22"/>
        </w:rPr>
        <w:t xml:space="preserve">Muallem, A., Long, R., </w:t>
      </w:r>
      <w:r w:rsidRPr="00370C86">
        <w:rPr>
          <w:b/>
          <w:sz w:val="22"/>
          <w:szCs w:val="22"/>
        </w:rPr>
        <w:t>Speir, B</w:t>
      </w:r>
      <w:r w:rsidRPr="00370C86">
        <w:rPr>
          <w:sz w:val="22"/>
          <w:szCs w:val="22"/>
        </w:rPr>
        <w:t>., Kent, M. Expression of SRY and Isolation of a Suppressor Gene, “SR”, in XY Sex-Reversed Mares. Presentation of abstract at the Proceedings of the International Gene Mapping and Cytogenetic Colloquium for Domestic Species held in Guelph, Ontario, Canada in July 1993.</w:t>
      </w:r>
    </w:p>
    <w:p w:rsidR="0037668C" w:rsidRPr="00370C86" w:rsidRDefault="0037668C" w:rsidP="004D272C">
      <w:pPr>
        <w:snapToGrid w:val="0"/>
        <w:rPr>
          <w:sz w:val="22"/>
          <w:szCs w:val="22"/>
        </w:rPr>
      </w:pPr>
    </w:p>
    <w:p w:rsidR="0037668C" w:rsidRPr="00370C86" w:rsidRDefault="0037668C" w:rsidP="004D272C">
      <w:pPr>
        <w:snapToGrid w:val="0"/>
        <w:rPr>
          <w:sz w:val="22"/>
          <w:szCs w:val="22"/>
        </w:rPr>
      </w:pPr>
      <w:proofErr w:type="gramStart"/>
      <w:r w:rsidRPr="00370C86">
        <w:rPr>
          <w:sz w:val="22"/>
          <w:szCs w:val="22"/>
        </w:rPr>
        <w:t xml:space="preserve">Long, R., </w:t>
      </w:r>
      <w:r w:rsidRPr="00370C86">
        <w:rPr>
          <w:b/>
          <w:sz w:val="22"/>
          <w:szCs w:val="22"/>
        </w:rPr>
        <w:t>Speir, B.,</w:t>
      </w:r>
      <w:r w:rsidRPr="00370C86">
        <w:rPr>
          <w:sz w:val="22"/>
          <w:szCs w:val="22"/>
        </w:rPr>
        <w:t xml:space="preserve"> Kent, M. Evolutionary Conservation of SRX in Non-placental Mammals.</w:t>
      </w:r>
      <w:proofErr w:type="gramEnd"/>
    </w:p>
    <w:p w:rsidR="0037668C" w:rsidRDefault="0037668C" w:rsidP="0037668C">
      <w:pPr>
        <w:snapToGrid w:val="0"/>
        <w:rPr>
          <w:sz w:val="22"/>
          <w:szCs w:val="22"/>
        </w:rPr>
      </w:pPr>
      <w:r w:rsidRPr="00370C86">
        <w:rPr>
          <w:sz w:val="22"/>
          <w:szCs w:val="22"/>
        </w:rPr>
        <w:t>Presentation of abstract at the Proceedings of the International Gene Mapping and Cytogenetic Colloquium for Domestic Species held in Guelph, Ontario, Canada in July 1993.</w:t>
      </w:r>
    </w:p>
    <w:p w:rsidR="00770868" w:rsidRPr="00370C86" w:rsidRDefault="00770868" w:rsidP="0037668C">
      <w:pPr>
        <w:snapToGrid w:val="0"/>
        <w:rPr>
          <w:sz w:val="22"/>
          <w:szCs w:val="22"/>
        </w:rPr>
      </w:pPr>
    </w:p>
    <w:p w:rsidR="0037668C" w:rsidRPr="00370C86" w:rsidRDefault="0037668C" w:rsidP="004D272C">
      <w:pPr>
        <w:snapToGrid w:val="0"/>
        <w:rPr>
          <w:sz w:val="22"/>
          <w:szCs w:val="22"/>
        </w:rPr>
      </w:pPr>
    </w:p>
    <w:p w:rsidR="001E65D1" w:rsidRPr="00A138D3" w:rsidRDefault="001E65D1" w:rsidP="00B1299F">
      <w:pPr>
        <w:snapToGrid w:val="0"/>
        <w:rPr>
          <w:b/>
          <w:u w:val="single"/>
        </w:rPr>
      </w:pPr>
      <w:r w:rsidRPr="00A138D3">
        <w:rPr>
          <w:b/>
          <w:u w:val="single"/>
        </w:rPr>
        <w:t>P</w:t>
      </w:r>
      <w:r w:rsidR="00770868" w:rsidRPr="00A138D3">
        <w:rPr>
          <w:b/>
          <w:u w:val="single"/>
        </w:rPr>
        <w:t>UBLICATIONS</w:t>
      </w:r>
    </w:p>
    <w:p w:rsidR="0037668C" w:rsidRPr="00370C86" w:rsidRDefault="0037668C" w:rsidP="00B1299F">
      <w:pPr>
        <w:snapToGrid w:val="0"/>
        <w:rPr>
          <w:b/>
          <w:sz w:val="22"/>
          <w:szCs w:val="22"/>
          <w:u w:val="single"/>
        </w:rPr>
      </w:pPr>
    </w:p>
    <w:p w:rsidR="0037668C" w:rsidRPr="00370C86" w:rsidRDefault="0037668C" w:rsidP="00B1299F">
      <w:pPr>
        <w:snapToGrid w:val="0"/>
        <w:rPr>
          <w:sz w:val="22"/>
          <w:szCs w:val="22"/>
        </w:rPr>
      </w:pPr>
      <w:r w:rsidRPr="00370C86">
        <w:rPr>
          <w:sz w:val="22"/>
          <w:szCs w:val="22"/>
        </w:rPr>
        <w:t>Development, Characterization, and Application of Microsatellite Sequences for DNA Typing Embryos Derived from Nuclear Transfer of Bovine Stem Cells.</w:t>
      </w:r>
    </w:p>
    <w:p w:rsidR="00A7370C" w:rsidRPr="00370C86" w:rsidRDefault="00A7370C" w:rsidP="00B1299F">
      <w:pPr>
        <w:snapToGrid w:val="0"/>
        <w:rPr>
          <w:sz w:val="22"/>
          <w:szCs w:val="22"/>
        </w:rPr>
      </w:pPr>
      <w:r w:rsidRPr="00370C86">
        <w:rPr>
          <w:sz w:val="22"/>
          <w:szCs w:val="22"/>
        </w:rPr>
        <w:t>Senior author: Betty Speir</w:t>
      </w:r>
    </w:p>
    <w:p w:rsidR="00A7370C" w:rsidRPr="00370C86" w:rsidRDefault="00A7370C" w:rsidP="00B1299F">
      <w:pPr>
        <w:snapToGrid w:val="0"/>
        <w:rPr>
          <w:sz w:val="22"/>
          <w:szCs w:val="22"/>
        </w:rPr>
      </w:pPr>
      <w:r w:rsidRPr="00370C86">
        <w:rPr>
          <w:sz w:val="22"/>
          <w:szCs w:val="22"/>
        </w:rPr>
        <w:t>Co-authors: R. Long, A. Muallem, Dr. M. Kent</w:t>
      </w:r>
    </w:p>
    <w:p w:rsidR="0037668C" w:rsidRPr="00370C86" w:rsidRDefault="0037668C" w:rsidP="00B1299F">
      <w:pPr>
        <w:snapToGrid w:val="0"/>
        <w:rPr>
          <w:sz w:val="22"/>
          <w:szCs w:val="22"/>
        </w:rPr>
      </w:pPr>
    </w:p>
    <w:p w:rsidR="0037668C" w:rsidRPr="00370C86" w:rsidRDefault="000D1016" w:rsidP="00B1299F">
      <w:pPr>
        <w:snapToGrid w:val="0"/>
        <w:rPr>
          <w:sz w:val="22"/>
          <w:szCs w:val="22"/>
        </w:rPr>
      </w:pPr>
      <w:r w:rsidRPr="00370C86">
        <w:rPr>
          <w:sz w:val="22"/>
          <w:szCs w:val="22"/>
        </w:rPr>
        <w:t>Expression</w:t>
      </w:r>
      <w:r w:rsidR="0037668C" w:rsidRPr="00370C86">
        <w:rPr>
          <w:sz w:val="22"/>
          <w:szCs w:val="22"/>
        </w:rPr>
        <w:t xml:space="preserve"> of SRY and Isolation of a Suppressor Gene, “SR”, in XY Sex-Reversed Mares.</w:t>
      </w:r>
    </w:p>
    <w:p w:rsidR="00A7370C" w:rsidRPr="00370C86" w:rsidRDefault="00A7370C" w:rsidP="00B1299F">
      <w:pPr>
        <w:snapToGrid w:val="0"/>
        <w:rPr>
          <w:sz w:val="22"/>
          <w:szCs w:val="22"/>
        </w:rPr>
      </w:pPr>
      <w:r w:rsidRPr="00370C86">
        <w:rPr>
          <w:sz w:val="22"/>
          <w:szCs w:val="22"/>
        </w:rPr>
        <w:t>Senior author: Ariege Muallem</w:t>
      </w:r>
    </w:p>
    <w:p w:rsidR="00A7370C" w:rsidRPr="00370C86" w:rsidRDefault="00A7370C" w:rsidP="00B1299F">
      <w:pPr>
        <w:snapToGrid w:val="0"/>
        <w:rPr>
          <w:sz w:val="22"/>
          <w:szCs w:val="22"/>
        </w:rPr>
      </w:pPr>
      <w:r w:rsidRPr="00370C86">
        <w:rPr>
          <w:sz w:val="22"/>
          <w:szCs w:val="22"/>
        </w:rPr>
        <w:t xml:space="preserve">Co-authors: B. Speir, R. Long, Dr. </w:t>
      </w:r>
      <w:r w:rsidR="000A09C1" w:rsidRPr="00370C86">
        <w:rPr>
          <w:sz w:val="22"/>
          <w:szCs w:val="22"/>
        </w:rPr>
        <w:t>M</w:t>
      </w:r>
      <w:r w:rsidRPr="00370C86">
        <w:rPr>
          <w:sz w:val="22"/>
          <w:szCs w:val="22"/>
        </w:rPr>
        <w:t>. Kent</w:t>
      </w:r>
    </w:p>
    <w:p w:rsidR="0037668C" w:rsidRPr="00370C86" w:rsidRDefault="0037668C" w:rsidP="00B1299F">
      <w:pPr>
        <w:snapToGrid w:val="0"/>
        <w:rPr>
          <w:sz w:val="22"/>
          <w:szCs w:val="22"/>
        </w:rPr>
      </w:pPr>
    </w:p>
    <w:p w:rsidR="0037668C" w:rsidRPr="00370C86" w:rsidRDefault="0037668C" w:rsidP="00B1299F">
      <w:pPr>
        <w:snapToGrid w:val="0"/>
        <w:rPr>
          <w:sz w:val="22"/>
          <w:szCs w:val="22"/>
        </w:rPr>
      </w:pPr>
      <w:r w:rsidRPr="00370C86">
        <w:rPr>
          <w:sz w:val="22"/>
          <w:szCs w:val="22"/>
        </w:rPr>
        <w:t>Evolutionary Conservation of SRX in Non-placental Mammals</w:t>
      </w:r>
      <w:r w:rsidR="00E04C8D" w:rsidRPr="00370C86">
        <w:rPr>
          <w:sz w:val="22"/>
          <w:szCs w:val="22"/>
        </w:rPr>
        <w:t>.</w:t>
      </w:r>
    </w:p>
    <w:p w:rsidR="00A7370C" w:rsidRPr="00370C86" w:rsidRDefault="00A7370C" w:rsidP="00B1299F">
      <w:pPr>
        <w:snapToGrid w:val="0"/>
        <w:rPr>
          <w:sz w:val="22"/>
          <w:szCs w:val="22"/>
        </w:rPr>
      </w:pPr>
      <w:r w:rsidRPr="00370C86">
        <w:rPr>
          <w:sz w:val="22"/>
          <w:szCs w:val="22"/>
        </w:rPr>
        <w:t>Senior author: R. Long</w:t>
      </w:r>
    </w:p>
    <w:p w:rsidR="00A7370C" w:rsidRDefault="00A7370C" w:rsidP="00B1299F">
      <w:pPr>
        <w:snapToGrid w:val="0"/>
        <w:rPr>
          <w:sz w:val="22"/>
          <w:szCs w:val="22"/>
        </w:rPr>
      </w:pPr>
      <w:r w:rsidRPr="00370C86">
        <w:rPr>
          <w:sz w:val="22"/>
          <w:szCs w:val="22"/>
        </w:rPr>
        <w:t>Co-authors: B. Speir, A. Muallem, Dr. M. Kent</w:t>
      </w:r>
    </w:p>
    <w:p w:rsidR="00770868" w:rsidRPr="00370C86" w:rsidRDefault="00770868" w:rsidP="00B1299F">
      <w:pPr>
        <w:snapToGrid w:val="0"/>
        <w:rPr>
          <w:sz w:val="22"/>
          <w:szCs w:val="22"/>
        </w:rPr>
      </w:pPr>
    </w:p>
    <w:p w:rsidR="008051B0" w:rsidRPr="00A138D3" w:rsidRDefault="008051B0" w:rsidP="00B1299F">
      <w:pPr>
        <w:snapToGrid w:val="0"/>
        <w:rPr>
          <w:b/>
          <w:bCs/>
          <w:kern w:val="36"/>
          <w:u w:val="single"/>
        </w:rPr>
      </w:pPr>
      <w:r w:rsidRPr="00A138D3">
        <w:rPr>
          <w:b/>
          <w:bCs/>
          <w:kern w:val="36"/>
          <w:u w:val="single"/>
        </w:rPr>
        <w:t>R</w:t>
      </w:r>
      <w:r w:rsidR="00770868" w:rsidRPr="00A138D3">
        <w:rPr>
          <w:b/>
          <w:bCs/>
          <w:kern w:val="36"/>
          <w:u w:val="single"/>
        </w:rPr>
        <w:t>ESEARCH</w:t>
      </w:r>
    </w:p>
    <w:p w:rsidR="005B6413" w:rsidRPr="00370C86" w:rsidRDefault="005B6413" w:rsidP="00B1299F">
      <w:pPr>
        <w:snapToGrid w:val="0"/>
        <w:rPr>
          <w:b/>
          <w:bCs/>
          <w:kern w:val="36"/>
          <w:sz w:val="22"/>
          <w:szCs w:val="22"/>
        </w:rPr>
      </w:pPr>
    </w:p>
    <w:p w:rsidR="005A4923" w:rsidRPr="00370C86" w:rsidRDefault="0037668C" w:rsidP="00FB195D">
      <w:pPr>
        <w:pStyle w:val="BodyText"/>
        <w:snapToGrid/>
        <w:spacing w:after="120"/>
      </w:pPr>
      <w:proofErr w:type="gramStart"/>
      <w:r w:rsidRPr="00370C86">
        <w:rPr>
          <w:b/>
        </w:rPr>
        <w:t>Speir, B</w:t>
      </w:r>
      <w:r w:rsidRPr="00370C86">
        <w:t>. 1995.</w:t>
      </w:r>
      <w:proofErr w:type="gramEnd"/>
      <w:r w:rsidRPr="00370C86">
        <w:t xml:space="preserve"> Healthy As We Think: The Neuro–</w:t>
      </w:r>
      <w:r w:rsidR="004841EC" w:rsidRPr="00370C86">
        <w:t>Psycho-</w:t>
      </w:r>
      <w:r w:rsidRPr="00370C86">
        <w:t>Immun</w:t>
      </w:r>
      <w:r w:rsidR="004841EC" w:rsidRPr="00370C86">
        <w:t>e</w:t>
      </w:r>
      <w:r w:rsidRPr="00370C86">
        <w:t xml:space="preserve"> System Connection. </w:t>
      </w:r>
      <w:proofErr w:type="gramStart"/>
      <w:r w:rsidR="00E04C8D" w:rsidRPr="00370C86">
        <w:t>Graduate Research Project</w:t>
      </w:r>
      <w:r w:rsidR="0050178D" w:rsidRPr="00370C86">
        <w:t>.</w:t>
      </w:r>
      <w:proofErr w:type="gramEnd"/>
      <w:r w:rsidR="00E04C8D" w:rsidRPr="00370C86">
        <w:t xml:space="preserve"> West Georgia College.</w:t>
      </w:r>
    </w:p>
    <w:p w:rsidR="00E04C8D" w:rsidRDefault="0050178D" w:rsidP="00FB195D">
      <w:pPr>
        <w:pStyle w:val="BodyText"/>
        <w:snapToGrid/>
        <w:spacing w:after="120"/>
      </w:pPr>
      <w:proofErr w:type="gramStart"/>
      <w:r w:rsidRPr="00370C86">
        <w:rPr>
          <w:b/>
        </w:rPr>
        <w:t>Speir, B</w:t>
      </w:r>
      <w:r w:rsidRPr="00370C86">
        <w:t>. 2013.</w:t>
      </w:r>
      <w:proofErr w:type="gramEnd"/>
      <w:r w:rsidRPr="00370C86">
        <w:t xml:space="preserve"> </w:t>
      </w:r>
      <w:proofErr w:type="gramStart"/>
      <w:r w:rsidR="00E04C8D" w:rsidRPr="00370C86">
        <w:t xml:space="preserve">The </w:t>
      </w:r>
      <w:r w:rsidRPr="00370C86">
        <w:t>Effect</w:t>
      </w:r>
      <w:r w:rsidR="00E04C8D" w:rsidRPr="00370C86">
        <w:t>s</w:t>
      </w:r>
      <w:r w:rsidRPr="00370C86">
        <w:t xml:space="preserve"> of Preparatory SCE </w:t>
      </w:r>
      <w:r w:rsidR="00E04C8D" w:rsidRPr="00370C86">
        <w:t xml:space="preserve">(Simulated Clinical Experience) </w:t>
      </w:r>
      <w:r w:rsidRPr="00370C86">
        <w:t xml:space="preserve">on Anxiety and </w:t>
      </w:r>
      <w:r w:rsidR="00E04C8D" w:rsidRPr="00370C86">
        <w:t>Psychomotor and Communication Skills.</w:t>
      </w:r>
      <w:proofErr w:type="gramEnd"/>
      <w:r w:rsidR="00E04C8D" w:rsidRPr="00370C86">
        <w:t xml:space="preserve"> </w:t>
      </w:r>
      <w:proofErr w:type="gramStart"/>
      <w:r w:rsidR="00E04C8D" w:rsidRPr="00370C86">
        <w:t>Graduate Research Project.</w:t>
      </w:r>
      <w:proofErr w:type="gramEnd"/>
      <w:r w:rsidR="00E04C8D" w:rsidRPr="00370C86">
        <w:t xml:space="preserve"> Robert Morris University.</w:t>
      </w:r>
    </w:p>
    <w:p w:rsidR="005416AF" w:rsidRPr="00370C86" w:rsidRDefault="005416AF" w:rsidP="00FB195D">
      <w:pPr>
        <w:pStyle w:val="BodyText"/>
        <w:snapToGrid/>
        <w:spacing w:after="120"/>
      </w:pPr>
    </w:p>
    <w:p w:rsidR="008051B0" w:rsidRDefault="008051B0" w:rsidP="00F675C5">
      <w:pPr>
        <w:pStyle w:val="BodyText"/>
        <w:snapToGrid/>
        <w:spacing w:after="120"/>
        <w:rPr>
          <w:b/>
          <w:bCs/>
          <w:sz w:val="24"/>
          <w:szCs w:val="24"/>
          <w:u w:val="single"/>
        </w:rPr>
      </w:pPr>
      <w:r w:rsidRPr="00A138D3">
        <w:rPr>
          <w:b/>
          <w:bCs/>
          <w:sz w:val="24"/>
          <w:szCs w:val="24"/>
          <w:u w:val="single"/>
        </w:rPr>
        <w:t>P</w:t>
      </w:r>
      <w:r w:rsidR="00FD5985" w:rsidRPr="00A138D3">
        <w:rPr>
          <w:b/>
          <w:bCs/>
          <w:sz w:val="24"/>
          <w:szCs w:val="24"/>
          <w:u w:val="single"/>
        </w:rPr>
        <w:t>ROFESSIONAL MEETINGS/</w:t>
      </w:r>
      <w:r w:rsidR="009D4E70" w:rsidRPr="00A138D3">
        <w:rPr>
          <w:b/>
          <w:bCs/>
          <w:sz w:val="24"/>
          <w:szCs w:val="24"/>
          <w:u w:val="single"/>
        </w:rPr>
        <w:t>C</w:t>
      </w:r>
      <w:r w:rsidR="00FD5985" w:rsidRPr="00A138D3">
        <w:rPr>
          <w:b/>
          <w:bCs/>
          <w:sz w:val="24"/>
          <w:szCs w:val="24"/>
          <w:u w:val="single"/>
        </w:rPr>
        <w:t>ONTINUING EDUCATION</w:t>
      </w:r>
      <w:r w:rsidRPr="00A138D3">
        <w:rPr>
          <w:b/>
          <w:bCs/>
          <w:sz w:val="24"/>
          <w:szCs w:val="24"/>
          <w:u w:val="single"/>
        </w:rPr>
        <w:t xml:space="preserve"> </w:t>
      </w:r>
    </w:p>
    <w:p w:rsidR="008B5C07" w:rsidRDefault="008B5C07" w:rsidP="00F675C5">
      <w:pPr>
        <w:pStyle w:val="BodyText"/>
        <w:snapToGrid/>
        <w:spacing w:after="120"/>
        <w:rPr>
          <w:b/>
          <w:bCs/>
          <w:sz w:val="24"/>
          <w:szCs w:val="24"/>
          <w:u w:val="single"/>
        </w:rPr>
      </w:pPr>
    </w:p>
    <w:p w:rsidR="006D0D11" w:rsidRDefault="008B5C07" w:rsidP="00F675C5">
      <w:pPr>
        <w:pStyle w:val="BodyText"/>
        <w:snapToGrid/>
        <w:spacing w:after="120"/>
        <w:rPr>
          <w:bCs/>
          <w:sz w:val="24"/>
          <w:szCs w:val="24"/>
        </w:rPr>
      </w:pPr>
      <w:r>
        <w:rPr>
          <w:bCs/>
          <w:sz w:val="24"/>
          <w:szCs w:val="24"/>
        </w:rPr>
        <w:t xml:space="preserve">Laerdal </w:t>
      </w:r>
      <w:r w:rsidR="006D0D11">
        <w:rPr>
          <w:bCs/>
          <w:sz w:val="24"/>
          <w:szCs w:val="24"/>
        </w:rPr>
        <w:t>Medical Corporation on-site training July, August 2013: Intro to SimMan 3G, SimMan Essential, SimMom, SimJunior, SimBaby, SimNewB, VitalSim and SimPad, Scenario Programming, SimView and SimManager</w:t>
      </w:r>
    </w:p>
    <w:p w:rsidR="005C1E18" w:rsidRDefault="005C1E18" w:rsidP="00F675C5">
      <w:pPr>
        <w:pStyle w:val="BodyText"/>
        <w:snapToGrid/>
        <w:spacing w:after="120"/>
        <w:rPr>
          <w:bCs/>
          <w:sz w:val="24"/>
          <w:szCs w:val="24"/>
        </w:rPr>
      </w:pPr>
      <w:r>
        <w:rPr>
          <w:bCs/>
          <w:sz w:val="24"/>
          <w:szCs w:val="24"/>
        </w:rPr>
        <w:t>Lecture capture in-service, August 2013</w:t>
      </w:r>
    </w:p>
    <w:p w:rsidR="006D0D11" w:rsidRDefault="006D0D11" w:rsidP="00F675C5">
      <w:pPr>
        <w:pStyle w:val="BodyText"/>
        <w:snapToGrid/>
        <w:spacing w:after="120"/>
        <w:rPr>
          <w:bCs/>
          <w:sz w:val="24"/>
          <w:szCs w:val="24"/>
        </w:rPr>
      </w:pPr>
      <w:r>
        <w:rPr>
          <w:bCs/>
          <w:sz w:val="24"/>
          <w:szCs w:val="24"/>
        </w:rPr>
        <w:t>Lippincott and Laerdal MiniSUN Conference at Kennesaw State University</w:t>
      </w:r>
      <w:r w:rsidR="005C1E18">
        <w:rPr>
          <w:bCs/>
          <w:sz w:val="24"/>
          <w:szCs w:val="24"/>
        </w:rPr>
        <w:t>, August 2013</w:t>
      </w:r>
    </w:p>
    <w:p w:rsidR="006D0D11" w:rsidRDefault="006D0D11" w:rsidP="00F675C5">
      <w:pPr>
        <w:pStyle w:val="BodyText"/>
        <w:snapToGrid/>
        <w:spacing w:after="120"/>
        <w:rPr>
          <w:bCs/>
          <w:sz w:val="24"/>
          <w:szCs w:val="24"/>
        </w:rPr>
      </w:pPr>
      <w:r>
        <w:rPr>
          <w:bCs/>
          <w:sz w:val="24"/>
          <w:szCs w:val="24"/>
        </w:rPr>
        <w:t>Pyxis MedStation 4000 on-site training July 2013</w:t>
      </w:r>
    </w:p>
    <w:p w:rsidR="00D625BB" w:rsidRPr="00370C86" w:rsidRDefault="006D0D11" w:rsidP="005C1E18">
      <w:pPr>
        <w:pStyle w:val="BodyText"/>
        <w:snapToGrid/>
        <w:spacing w:after="120"/>
        <w:rPr>
          <w:b/>
          <w:bCs/>
          <w:u w:val="single"/>
        </w:rPr>
      </w:pPr>
      <w:r>
        <w:rPr>
          <w:bCs/>
          <w:sz w:val="24"/>
          <w:szCs w:val="24"/>
        </w:rPr>
        <w:t>Elsevier PageBurst and SimChart in-service July 2013</w:t>
      </w:r>
    </w:p>
    <w:p w:rsidR="00D625BB" w:rsidRPr="005416AF" w:rsidRDefault="00080C0E" w:rsidP="00080C0E">
      <w:pPr>
        <w:autoSpaceDE w:val="0"/>
        <w:autoSpaceDN w:val="0"/>
        <w:adjustRightInd w:val="0"/>
        <w:rPr>
          <w:bCs/>
          <w:sz w:val="22"/>
          <w:szCs w:val="22"/>
        </w:rPr>
      </w:pPr>
      <w:r w:rsidRPr="005416AF">
        <w:rPr>
          <w:bCs/>
          <w:sz w:val="22"/>
          <w:szCs w:val="22"/>
        </w:rPr>
        <w:t>12</w:t>
      </w:r>
      <w:r w:rsidRPr="005416AF">
        <w:rPr>
          <w:bCs/>
          <w:sz w:val="22"/>
          <w:szCs w:val="22"/>
          <w:vertAlign w:val="superscript"/>
        </w:rPr>
        <w:t>th</w:t>
      </w:r>
      <w:r w:rsidRPr="005416AF">
        <w:rPr>
          <w:bCs/>
          <w:sz w:val="22"/>
          <w:szCs w:val="22"/>
        </w:rPr>
        <w:t xml:space="preserve"> Annual International Nursing </w:t>
      </w:r>
      <w:r w:rsidR="00096D6B">
        <w:rPr>
          <w:bCs/>
          <w:sz w:val="22"/>
          <w:szCs w:val="22"/>
        </w:rPr>
        <w:t xml:space="preserve">Association </w:t>
      </w:r>
      <w:r w:rsidR="00DB0635">
        <w:rPr>
          <w:bCs/>
          <w:sz w:val="22"/>
          <w:szCs w:val="22"/>
        </w:rPr>
        <w:t>for</w:t>
      </w:r>
      <w:r w:rsidR="00096D6B">
        <w:rPr>
          <w:bCs/>
          <w:sz w:val="22"/>
          <w:szCs w:val="22"/>
        </w:rPr>
        <w:t xml:space="preserve"> Clinical </w:t>
      </w:r>
      <w:r w:rsidRPr="005416AF">
        <w:rPr>
          <w:bCs/>
          <w:sz w:val="22"/>
          <w:szCs w:val="22"/>
        </w:rPr>
        <w:t>Simulation</w:t>
      </w:r>
      <w:r w:rsidR="00096D6B">
        <w:rPr>
          <w:bCs/>
          <w:sz w:val="22"/>
          <w:szCs w:val="22"/>
        </w:rPr>
        <w:t xml:space="preserve"> and </w:t>
      </w:r>
      <w:r w:rsidRPr="005416AF">
        <w:rPr>
          <w:bCs/>
          <w:sz w:val="22"/>
          <w:szCs w:val="22"/>
        </w:rPr>
        <w:t xml:space="preserve">Learning </w:t>
      </w:r>
      <w:r w:rsidR="00096D6B">
        <w:rPr>
          <w:bCs/>
          <w:sz w:val="22"/>
          <w:szCs w:val="22"/>
        </w:rPr>
        <w:t xml:space="preserve">(INACSL) </w:t>
      </w:r>
      <w:r w:rsidRPr="005416AF">
        <w:rPr>
          <w:bCs/>
          <w:sz w:val="22"/>
          <w:szCs w:val="22"/>
        </w:rPr>
        <w:t>Conference in Las Vegas, NV in June 2013.</w:t>
      </w:r>
    </w:p>
    <w:p w:rsidR="00957F08" w:rsidRPr="005416AF" w:rsidRDefault="00957F08" w:rsidP="008051B0">
      <w:pPr>
        <w:snapToGrid w:val="0"/>
        <w:rPr>
          <w:bCs/>
          <w:sz w:val="22"/>
          <w:szCs w:val="22"/>
        </w:rPr>
      </w:pPr>
      <w:bookmarkStart w:id="0" w:name="_GoBack"/>
      <w:bookmarkEnd w:id="0"/>
    </w:p>
    <w:p w:rsidR="00501AB0" w:rsidRPr="005416AF" w:rsidRDefault="00501AB0" w:rsidP="00E04C8D">
      <w:pPr>
        <w:rPr>
          <w:bCs/>
          <w:sz w:val="22"/>
          <w:szCs w:val="22"/>
        </w:rPr>
      </w:pPr>
      <w:r w:rsidRPr="005416AF">
        <w:rPr>
          <w:bCs/>
          <w:sz w:val="22"/>
          <w:szCs w:val="22"/>
        </w:rPr>
        <w:t>Georgia Association of Nurses Conference, Peachtree City, GA, February, 2013.</w:t>
      </w:r>
    </w:p>
    <w:p w:rsidR="00501AB0" w:rsidRPr="005416AF" w:rsidRDefault="00501AB0" w:rsidP="00501AB0">
      <w:pPr>
        <w:ind w:left="720"/>
        <w:rPr>
          <w:bCs/>
          <w:sz w:val="22"/>
          <w:szCs w:val="22"/>
        </w:rPr>
      </w:pPr>
    </w:p>
    <w:p w:rsidR="00501AB0" w:rsidRPr="005416AF" w:rsidRDefault="00501AB0" w:rsidP="00E04C8D">
      <w:pPr>
        <w:rPr>
          <w:bCs/>
          <w:sz w:val="22"/>
          <w:szCs w:val="22"/>
        </w:rPr>
      </w:pPr>
      <w:r w:rsidRPr="005416AF">
        <w:rPr>
          <w:bCs/>
          <w:sz w:val="22"/>
          <w:szCs w:val="22"/>
        </w:rPr>
        <w:t>Teaching and Learning IOM Webinar, Waco, GA, February, 2013</w:t>
      </w:r>
    </w:p>
    <w:p w:rsidR="00501AB0" w:rsidRPr="005416AF" w:rsidRDefault="00501AB0" w:rsidP="00957F08">
      <w:pPr>
        <w:ind w:left="720"/>
        <w:rPr>
          <w:bCs/>
          <w:sz w:val="22"/>
          <w:szCs w:val="22"/>
        </w:rPr>
      </w:pPr>
    </w:p>
    <w:p w:rsidR="00501AB0" w:rsidRPr="005416AF" w:rsidRDefault="00501AB0" w:rsidP="00E04C8D">
      <w:pPr>
        <w:rPr>
          <w:bCs/>
          <w:sz w:val="22"/>
          <w:szCs w:val="22"/>
        </w:rPr>
      </w:pPr>
      <w:r w:rsidRPr="005416AF">
        <w:rPr>
          <w:bCs/>
          <w:sz w:val="22"/>
          <w:szCs w:val="22"/>
        </w:rPr>
        <w:t>Navigating Quality: Teaching and Learning IOM. American Nurses Association</w:t>
      </w:r>
      <w:r w:rsidR="00C9017E">
        <w:rPr>
          <w:bCs/>
          <w:sz w:val="22"/>
          <w:szCs w:val="22"/>
        </w:rPr>
        <w:t xml:space="preserve"> Webinar</w:t>
      </w:r>
      <w:r w:rsidRPr="005416AF">
        <w:rPr>
          <w:bCs/>
          <w:sz w:val="22"/>
          <w:szCs w:val="22"/>
        </w:rPr>
        <w:t>, January</w:t>
      </w:r>
      <w:r w:rsidR="003D3AD3" w:rsidRPr="005416AF">
        <w:rPr>
          <w:bCs/>
          <w:sz w:val="22"/>
          <w:szCs w:val="22"/>
        </w:rPr>
        <w:t>,</w:t>
      </w:r>
      <w:r w:rsidRPr="005416AF">
        <w:rPr>
          <w:bCs/>
          <w:sz w:val="22"/>
          <w:szCs w:val="22"/>
        </w:rPr>
        <w:t xml:space="preserve"> 2013</w:t>
      </w:r>
    </w:p>
    <w:p w:rsidR="00501AB0" w:rsidRPr="005416AF" w:rsidRDefault="00501AB0" w:rsidP="00957F08">
      <w:pPr>
        <w:ind w:left="720"/>
        <w:rPr>
          <w:bCs/>
          <w:sz w:val="22"/>
          <w:szCs w:val="22"/>
        </w:rPr>
      </w:pPr>
    </w:p>
    <w:p w:rsidR="00326986" w:rsidRDefault="00326986" w:rsidP="00E04C8D">
      <w:pPr>
        <w:rPr>
          <w:bCs/>
          <w:sz w:val="22"/>
          <w:szCs w:val="22"/>
        </w:rPr>
      </w:pPr>
      <w:r w:rsidRPr="005416AF">
        <w:rPr>
          <w:bCs/>
          <w:sz w:val="22"/>
          <w:szCs w:val="22"/>
        </w:rPr>
        <w:t xml:space="preserve">SSH Webinar </w:t>
      </w:r>
      <w:r w:rsidR="000D1016" w:rsidRPr="005416AF">
        <w:rPr>
          <w:bCs/>
          <w:sz w:val="22"/>
          <w:szCs w:val="22"/>
        </w:rPr>
        <w:t>in</w:t>
      </w:r>
      <w:r w:rsidRPr="005416AF">
        <w:rPr>
          <w:bCs/>
          <w:sz w:val="22"/>
          <w:szCs w:val="22"/>
        </w:rPr>
        <w:t xml:space="preserve"> Healthcare Simulation. </w:t>
      </w:r>
      <w:proofErr w:type="gramStart"/>
      <w:r w:rsidRPr="005416AF">
        <w:rPr>
          <w:bCs/>
          <w:sz w:val="22"/>
          <w:szCs w:val="22"/>
        </w:rPr>
        <w:t>Building a Better Scenario: Step-by-Step Instructions to Creating Scenarios.</w:t>
      </w:r>
      <w:proofErr w:type="gramEnd"/>
      <w:r w:rsidRPr="005416AF">
        <w:rPr>
          <w:bCs/>
          <w:sz w:val="22"/>
          <w:szCs w:val="22"/>
        </w:rPr>
        <w:t xml:space="preserve"> Waco, GA, December, 2012</w:t>
      </w:r>
    </w:p>
    <w:p w:rsidR="00A138D3" w:rsidRPr="005416AF" w:rsidRDefault="00A138D3" w:rsidP="00E04C8D">
      <w:pPr>
        <w:rPr>
          <w:bCs/>
          <w:sz w:val="22"/>
          <w:szCs w:val="22"/>
        </w:rPr>
      </w:pPr>
    </w:p>
    <w:p w:rsidR="009D2E94" w:rsidRDefault="00FC487D" w:rsidP="00E04C8D">
      <w:pPr>
        <w:rPr>
          <w:bCs/>
          <w:sz w:val="22"/>
          <w:szCs w:val="22"/>
        </w:rPr>
      </w:pPr>
      <w:r w:rsidRPr="005416AF">
        <w:rPr>
          <w:bCs/>
          <w:sz w:val="22"/>
          <w:szCs w:val="22"/>
        </w:rPr>
        <w:t>SSH Accreditation for Simulation Center</w:t>
      </w:r>
      <w:r w:rsidR="00713C19">
        <w:rPr>
          <w:bCs/>
          <w:sz w:val="22"/>
          <w:szCs w:val="22"/>
        </w:rPr>
        <w:t xml:space="preserve"> Webinar</w:t>
      </w:r>
      <w:r w:rsidRPr="005416AF">
        <w:rPr>
          <w:bCs/>
          <w:sz w:val="22"/>
          <w:szCs w:val="22"/>
        </w:rPr>
        <w:t xml:space="preserve">, </w:t>
      </w:r>
      <w:r w:rsidR="003D3AD3" w:rsidRPr="005416AF">
        <w:rPr>
          <w:bCs/>
          <w:sz w:val="22"/>
          <w:szCs w:val="22"/>
        </w:rPr>
        <w:t>Waco, GA, November, 2012</w:t>
      </w:r>
    </w:p>
    <w:p w:rsidR="008B5C07" w:rsidRPr="005416AF" w:rsidRDefault="008B5C07" w:rsidP="00E04C8D">
      <w:pPr>
        <w:rPr>
          <w:bCs/>
          <w:sz w:val="22"/>
          <w:szCs w:val="22"/>
        </w:rPr>
      </w:pPr>
    </w:p>
    <w:p w:rsidR="00FC487D" w:rsidRPr="005416AF" w:rsidRDefault="003D3AD3" w:rsidP="00E04C8D">
      <w:pPr>
        <w:rPr>
          <w:bCs/>
          <w:sz w:val="22"/>
          <w:szCs w:val="22"/>
        </w:rPr>
      </w:pPr>
      <w:r w:rsidRPr="005416AF">
        <w:rPr>
          <w:bCs/>
          <w:sz w:val="22"/>
          <w:szCs w:val="22"/>
        </w:rPr>
        <w:t>Virtual IV Simulator In-Service, Waco, GA, November, 2012</w:t>
      </w:r>
    </w:p>
    <w:p w:rsidR="00D05B3A" w:rsidRPr="005416AF" w:rsidRDefault="00D05B3A" w:rsidP="00957F08">
      <w:pPr>
        <w:ind w:left="720"/>
        <w:rPr>
          <w:bCs/>
          <w:sz w:val="22"/>
          <w:szCs w:val="22"/>
        </w:rPr>
      </w:pPr>
    </w:p>
    <w:p w:rsidR="00D05B3A" w:rsidRPr="005416AF" w:rsidRDefault="00D05B3A" w:rsidP="00E04C8D">
      <w:pPr>
        <w:rPr>
          <w:bCs/>
          <w:sz w:val="22"/>
          <w:szCs w:val="22"/>
        </w:rPr>
      </w:pPr>
      <w:r w:rsidRPr="005416AF">
        <w:rPr>
          <w:bCs/>
          <w:sz w:val="22"/>
          <w:szCs w:val="22"/>
        </w:rPr>
        <w:t>Mini SUN Conference, Bauder College, November, 2012</w:t>
      </w:r>
    </w:p>
    <w:p w:rsidR="00D05B3A" w:rsidRPr="005416AF" w:rsidRDefault="00D05B3A" w:rsidP="00957F08">
      <w:pPr>
        <w:ind w:left="720"/>
        <w:rPr>
          <w:bCs/>
          <w:sz w:val="22"/>
          <w:szCs w:val="22"/>
        </w:rPr>
      </w:pPr>
    </w:p>
    <w:p w:rsidR="00D05B3A" w:rsidRPr="005416AF" w:rsidRDefault="00D05B3A" w:rsidP="00E04C8D">
      <w:pPr>
        <w:rPr>
          <w:bCs/>
          <w:sz w:val="22"/>
          <w:szCs w:val="22"/>
        </w:rPr>
      </w:pPr>
      <w:r w:rsidRPr="005416AF">
        <w:rPr>
          <w:bCs/>
          <w:sz w:val="22"/>
          <w:szCs w:val="22"/>
        </w:rPr>
        <w:t>University Simulation Center, Kennesaw State University, Kennesaw, GA, November, 2012</w:t>
      </w:r>
    </w:p>
    <w:p w:rsidR="003D3AD3" w:rsidRPr="005416AF" w:rsidRDefault="003D3AD3" w:rsidP="00957F08">
      <w:pPr>
        <w:ind w:left="720"/>
        <w:rPr>
          <w:bCs/>
          <w:sz w:val="22"/>
          <w:szCs w:val="22"/>
        </w:rPr>
      </w:pPr>
    </w:p>
    <w:p w:rsidR="000846CD" w:rsidRPr="005416AF" w:rsidRDefault="000846CD" w:rsidP="00E04C8D">
      <w:pPr>
        <w:rPr>
          <w:bCs/>
          <w:sz w:val="22"/>
          <w:szCs w:val="22"/>
        </w:rPr>
      </w:pPr>
      <w:r w:rsidRPr="005416AF">
        <w:rPr>
          <w:bCs/>
          <w:sz w:val="22"/>
          <w:szCs w:val="22"/>
        </w:rPr>
        <w:t>Laerdal Medical SU</w:t>
      </w:r>
      <w:r w:rsidR="000D1016" w:rsidRPr="005416AF">
        <w:rPr>
          <w:bCs/>
          <w:sz w:val="22"/>
          <w:szCs w:val="22"/>
        </w:rPr>
        <w:t>N</w:t>
      </w:r>
      <w:r w:rsidRPr="005416AF">
        <w:rPr>
          <w:bCs/>
          <w:sz w:val="22"/>
          <w:szCs w:val="22"/>
        </w:rPr>
        <w:t xml:space="preserve"> </w:t>
      </w:r>
      <w:r w:rsidR="000D1016" w:rsidRPr="005416AF">
        <w:rPr>
          <w:bCs/>
          <w:sz w:val="22"/>
          <w:szCs w:val="22"/>
        </w:rPr>
        <w:t xml:space="preserve">Conference </w:t>
      </w:r>
      <w:r w:rsidR="00867E39" w:rsidRPr="005416AF">
        <w:rPr>
          <w:bCs/>
          <w:sz w:val="22"/>
          <w:szCs w:val="22"/>
        </w:rPr>
        <w:t>and iSim</w:t>
      </w:r>
      <w:r w:rsidR="000D1016" w:rsidRPr="005416AF">
        <w:rPr>
          <w:bCs/>
          <w:sz w:val="22"/>
          <w:szCs w:val="22"/>
        </w:rPr>
        <w:t xml:space="preserve"> Course</w:t>
      </w:r>
      <w:r w:rsidR="00096D6B">
        <w:rPr>
          <w:bCs/>
          <w:sz w:val="22"/>
          <w:szCs w:val="22"/>
        </w:rPr>
        <w:t>,</w:t>
      </w:r>
      <w:r w:rsidRPr="005416AF">
        <w:rPr>
          <w:bCs/>
          <w:sz w:val="22"/>
          <w:szCs w:val="22"/>
        </w:rPr>
        <w:t xml:space="preserve"> Phoenix, AZ. October, 2012</w:t>
      </w:r>
    </w:p>
    <w:p w:rsidR="000846CD" w:rsidRPr="005416AF" w:rsidRDefault="000846CD" w:rsidP="000846CD">
      <w:pPr>
        <w:ind w:left="720"/>
        <w:rPr>
          <w:bCs/>
          <w:sz w:val="22"/>
          <w:szCs w:val="22"/>
        </w:rPr>
      </w:pPr>
    </w:p>
    <w:p w:rsidR="003D3AD3" w:rsidRPr="005416AF" w:rsidRDefault="003D3AD3" w:rsidP="00E04C8D">
      <w:pPr>
        <w:rPr>
          <w:bCs/>
          <w:sz w:val="22"/>
          <w:szCs w:val="22"/>
        </w:rPr>
      </w:pPr>
      <w:r w:rsidRPr="005416AF">
        <w:rPr>
          <w:bCs/>
          <w:sz w:val="22"/>
          <w:szCs w:val="22"/>
        </w:rPr>
        <w:t>Scripted Debriefing for Simulation-Based Education Webinar, Waco, GA, October, 2012</w:t>
      </w:r>
    </w:p>
    <w:p w:rsidR="003D3AD3" w:rsidRPr="005416AF" w:rsidRDefault="003D3AD3" w:rsidP="003D3AD3">
      <w:pPr>
        <w:ind w:left="720"/>
        <w:rPr>
          <w:bCs/>
          <w:sz w:val="22"/>
          <w:szCs w:val="22"/>
        </w:rPr>
      </w:pPr>
    </w:p>
    <w:p w:rsidR="00092CED" w:rsidRPr="005416AF" w:rsidRDefault="00092CED" w:rsidP="00E04C8D">
      <w:pPr>
        <w:rPr>
          <w:bCs/>
          <w:sz w:val="22"/>
          <w:szCs w:val="22"/>
        </w:rPr>
      </w:pPr>
      <w:r w:rsidRPr="005416AF">
        <w:rPr>
          <w:bCs/>
          <w:sz w:val="22"/>
          <w:szCs w:val="22"/>
        </w:rPr>
        <w:t>Exploring Controversies in Simulation, October, 2012</w:t>
      </w:r>
    </w:p>
    <w:p w:rsidR="00867E39" w:rsidRPr="005416AF" w:rsidRDefault="00867E39" w:rsidP="00957F08">
      <w:pPr>
        <w:ind w:left="720"/>
        <w:rPr>
          <w:bCs/>
          <w:sz w:val="22"/>
          <w:szCs w:val="22"/>
        </w:rPr>
      </w:pPr>
    </w:p>
    <w:p w:rsidR="00867E39" w:rsidRPr="005416AF" w:rsidRDefault="00867E39" w:rsidP="00E04C8D">
      <w:pPr>
        <w:rPr>
          <w:bCs/>
          <w:sz w:val="22"/>
          <w:szCs w:val="22"/>
        </w:rPr>
      </w:pPr>
      <w:r w:rsidRPr="005416AF">
        <w:rPr>
          <w:bCs/>
          <w:sz w:val="22"/>
          <w:szCs w:val="22"/>
        </w:rPr>
        <w:t>SimPad</w:t>
      </w:r>
      <w:r w:rsidR="00E04C8D" w:rsidRPr="005416AF">
        <w:rPr>
          <w:bCs/>
          <w:sz w:val="22"/>
          <w:szCs w:val="22"/>
        </w:rPr>
        <w:t xml:space="preserve"> In-Service</w:t>
      </w:r>
      <w:r w:rsidRPr="005416AF">
        <w:rPr>
          <w:bCs/>
          <w:sz w:val="22"/>
          <w:szCs w:val="22"/>
        </w:rPr>
        <w:t>, October, 2012</w:t>
      </w:r>
    </w:p>
    <w:p w:rsidR="00FC487D" w:rsidRPr="005416AF" w:rsidRDefault="00FC487D" w:rsidP="00957F08">
      <w:pPr>
        <w:ind w:left="720"/>
        <w:rPr>
          <w:bCs/>
          <w:sz w:val="22"/>
          <w:szCs w:val="22"/>
        </w:rPr>
      </w:pPr>
    </w:p>
    <w:p w:rsidR="00FD0514" w:rsidRPr="005416AF" w:rsidRDefault="0081013A" w:rsidP="00E04C8D">
      <w:pPr>
        <w:rPr>
          <w:bCs/>
          <w:sz w:val="22"/>
          <w:szCs w:val="22"/>
        </w:rPr>
      </w:pPr>
      <w:r w:rsidRPr="005416AF">
        <w:rPr>
          <w:bCs/>
          <w:sz w:val="22"/>
          <w:szCs w:val="22"/>
        </w:rPr>
        <w:t>HSAM 6400</w:t>
      </w:r>
      <w:r>
        <w:rPr>
          <w:bCs/>
          <w:sz w:val="22"/>
          <w:szCs w:val="22"/>
        </w:rPr>
        <w:t xml:space="preserve"> - </w:t>
      </w:r>
      <w:r w:rsidR="00B72B46" w:rsidRPr="005416AF">
        <w:rPr>
          <w:bCs/>
          <w:sz w:val="22"/>
          <w:szCs w:val="22"/>
        </w:rPr>
        <w:t>Organizational Leadership and Management in Simulation, MSN Program, Robert Morris University, Pittsburgh, PA, August, 2012</w:t>
      </w:r>
    </w:p>
    <w:p w:rsidR="00B72B46" w:rsidRPr="005416AF" w:rsidRDefault="00B72B46" w:rsidP="00957F08">
      <w:pPr>
        <w:ind w:left="720"/>
        <w:rPr>
          <w:bCs/>
          <w:sz w:val="22"/>
          <w:szCs w:val="22"/>
        </w:rPr>
      </w:pPr>
    </w:p>
    <w:p w:rsidR="00B72B46" w:rsidRDefault="0081013A" w:rsidP="00E04C8D">
      <w:pPr>
        <w:rPr>
          <w:bCs/>
          <w:sz w:val="22"/>
          <w:szCs w:val="22"/>
        </w:rPr>
      </w:pPr>
      <w:r>
        <w:rPr>
          <w:bCs/>
          <w:sz w:val="22"/>
          <w:szCs w:val="22"/>
        </w:rPr>
        <w:t xml:space="preserve">HSAM 6200 - </w:t>
      </w:r>
      <w:r w:rsidR="00BF509B" w:rsidRPr="005416AF">
        <w:rPr>
          <w:bCs/>
          <w:sz w:val="22"/>
          <w:szCs w:val="22"/>
        </w:rPr>
        <w:t>Leadership in Simulation Facilitation and Instruction, MSN Program, Robert Morris University, Pittsburgh, PA, August, 2012</w:t>
      </w:r>
    </w:p>
    <w:p w:rsidR="000E1C34" w:rsidRDefault="000E1C34" w:rsidP="00E04C8D">
      <w:pPr>
        <w:rPr>
          <w:bCs/>
          <w:sz w:val="22"/>
          <w:szCs w:val="22"/>
        </w:rPr>
      </w:pPr>
    </w:p>
    <w:p w:rsidR="000E1C34" w:rsidRDefault="000E1C34" w:rsidP="000E1C34">
      <w:pPr>
        <w:rPr>
          <w:bCs/>
          <w:sz w:val="22"/>
          <w:szCs w:val="22"/>
        </w:rPr>
      </w:pPr>
      <w:r w:rsidRPr="005416AF">
        <w:rPr>
          <w:bCs/>
          <w:sz w:val="22"/>
          <w:szCs w:val="22"/>
        </w:rPr>
        <w:t>EDUC 6010</w:t>
      </w:r>
      <w:r>
        <w:rPr>
          <w:bCs/>
          <w:sz w:val="22"/>
          <w:szCs w:val="22"/>
        </w:rPr>
        <w:t xml:space="preserve"> - </w:t>
      </w:r>
      <w:r w:rsidRPr="005416AF">
        <w:rPr>
          <w:bCs/>
          <w:sz w:val="22"/>
          <w:szCs w:val="22"/>
        </w:rPr>
        <w:t>Theory of Learning and Instruction, MSN Program, Robert Morris University. Pittsburgh, PA, December, 2012</w:t>
      </w:r>
    </w:p>
    <w:p w:rsidR="000E1C34" w:rsidRDefault="000E1C34" w:rsidP="000E1C34">
      <w:pPr>
        <w:rPr>
          <w:bCs/>
          <w:sz w:val="22"/>
          <w:szCs w:val="22"/>
        </w:rPr>
      </w:pPr>
    </w:p>
    <w:p w:rsidR="000E1C34" w:rsidRDefault="000E1C34" w:rsidP="000E1C34">
      <w:pPr>
        <w:rPr>
          <w:bCs/>
          <w:sz w:val="22"/>
          <w:szCs w:val="22"/>
        </w:rPr>
      </w:pPr>
      <w:r>
        <w:rPr>
          <w:bCs/>
          <w:sz w:val="22"/>
          <w:szCs w:val="22"/>
        </w:rPr>
        <w:lastRenderedPageBreak/>
        <w:t xml:space="preserve">HSAM 6120 - </w:t>
      </w:r>
      <w:r w:rsidRPr="005416AF">
        <w:rPr>
          <w:bCs/>
          <w:sz w:val="22"/>
          <w:szCs w:val="22"/>
        </w:rPr>
        <w:t>Ethics and Legal Issues in Healthcare, MSN Program, Robert Morris University, Pittsburgh, PA, December, 2012</w:t>
      </w:r>
    </w:p>
    <w:p w:rsidR="0081013A" w:rsidRDefault="0081013A" w:rsidP="00E04C8D">
      <w:pPr>
        <w:rPr>
          <w:bCs/>
          <w:sz w:val="22"/>
          <w:szCs w:val="22"/>
        </w:rPr>
      </w:pPr>
    </w:p>
    <w:p w:rsidR="00647C37" w:rsidRDefault="0081013A" w:rsidP="00647C37">
      <w:pPr>
        <w:rPr>
          <w:bCs/>
          <w:sz w:val="22"/>
          <w:szCs w:val="22"/>
        </w:rPr>
      </w:pPr>
      <w:r>
        <w:rPr>
          <w:bCs/>
          <w:sz w:val="22"/>
          <w:szCs w:val="22"/>
        </w:rPr>
        <w:t xml:space="preserve">HSAM 7200 – </w:t>
      </w:r>
      <w:r w:rsidR="00647C37">
        <w:rPr>
          <w:bCs/>
          <w:sz w:val="22"/>
          <w:szCs w:val="22"/>
        </w:rPr>
        <w:t xml:space="preserve">Innovative </w:t>
      </w:r>
      <w:r>
        <w:rPr>
          <w:bCs/>
          <w:sz w:val="22"/>
          <w:szCs w:val="22"/>
        </w:rPr>
        <w:t xml:space="preserve">Trends in </w:t>
      </w:r>
      <w:r w:rsidR="00647C37">
        <w:rPr>
          <w:bCs/>
          <w:sz w:val="22"/>
          <w:szCs w:val="22"/>
        </w:rPr>
        <w:t xml:space="preserve">Healthcare Simulation, </w:t>
      </w:r>
      <w:r w:rsidR="00647C37" w:rsidRPr="005416AF">
        <w:rPr>
          <w:bCs/>
          <w:sz w:val="22"/>
          <w:szCs w:val="22"/>
        </w:rPr>
        <w:t xml:space="preserve">MSN Program, Robert Morris University, Pittsburgh, PA, </w:t>
      </w:r>
      <w:r w:rsidR="00647C37">
        <w:rPr>
          <w:bCs/>
          <w:sz w:val="22"/>
          <w:szCs w:val="22"/>
        </w:rPr>
        <w:t>January</w:t>
      </w:r>
      <w:r w:rsidR="00647C37" w:rsidRPr="005416AF">
        <w:rPr>
          <w:bCs/>
          <w:sz w:val="22"/>
          <w:szCs w:val="22"/>
        </w:rPr>
        <w:t xml:space="preserve"> 201</w:t>
      </w:r>
      <w:r w:rsidR="00647C37">
        <w:rPr>
          <w:bCs/>
          <w:sz w:val="22"/>
          <w:szCs w:val="22"/>
        </w:rPr>
        <w:t>3</w:t>
      </w:r>
    </w:p>
    <w:p w:rsidR="00BF509B" w:rsidRPr="005416AF" w:rsidRDefault="00BF509B" w:rsidP="00957F08">
      <w:pPr>
        <w:ind w:left="720"/>
        <w:rPr>
          <w:bCs/>
          <w:sz w:val="22"/>
          <w:szCs w:val="22"/>
        </w:rPr>
      </w:pPr>
    </w:p>
    <w:p w:rsidR="00867E39" w:rsidRPr="005416AF" w:rsidRDefault="00647C37" w:rsidP="00E04C8D">
      <w:pPr>
        <w:rPr>
          <w:bCs/>
          <w:sz w:val="22"/>
          <w:szCs w:val="22"/>
        </w:rPr>
      </w:pPr>
      <w:r>
        <w:rPr>
          <w:bCs/>
          <w:sz w:val="22"/>
          <w:szCs w:val="22"/>
        </w:rPr>
        <w:t xml:space="preserve">NURS 6230 – Clinical Focus Seminar and Practicum I, </w:t>
      </w:r>
      <w:r w:rsidRPr="005416AF">
        <w:rPr>
          <w:bCs/>
          <w:sz w:val="22"/>
          <w:szCs w:val="22"/>
        </w:rPr>
        <w:t xml:space="preserve">MSN Program, Robert Morris University, Pittsburgh, PA, </w:t>
      </w:r>
      <w:r>
        <w:rPr>
          <w:bCs/>
          <w:sz w:val="22"/>
          <w:szCs w:val="22"/>
        </w:rPr>
        <w:t>March</w:t>
      </w:r>
      <w:r w:rsidRPr="005416AF">
        <w:rPr>
          <w:bCs/>
          <w:sz w:val="22"/>
          <w:szCs w:val="22"/>
        </w:rPr>
        <w:t xml:space="preserve"> 201</w:t>
      </w:r>
      <w:r>
        <w:rPr>
          <w:bCs/>
          <w:sz w:val="22"/>
          <w:szCs w:val="22"/>
        </w:rPr>
        <w:t>3</w:t>
      </w:r>
    </w:p>
    <w:p w:rsidR="00867E39" w:rsidRPr="005416AF" w:rsidRDefault="00867E39" w:rsidP="00957F08">
      <w:pPr>
        <w:ind w:left="720"/>
        <w:rPr>
          <w:bCs/>
          <w:sz w:val="22"/>
          <w:szCs w:val="22"/>
        </w:rPr>
      </w:pPr>
    </w:p>
    <w:p w:rsidR="00867E39" w:rsidRPr="005416AF" w:rsidRDefault="00867E39" w:rsidP="00E04C8D">
      <w:pPr>
        <w:rPr>
          <w:bCs/>
          <w:sz w:val="22"/>
          <w:szCs w:val="22"/>
        </w:rPr>
      </w:pPr>
      <w:r w:rsidRPr="005416AF">
        <w:rPr>
          <w:bCs/>
          <w:sz w:val="22"/>
          <w:szCs w:val="22"/>
        </w:rPr>
        <w:t>Laerdal Medical SUN Conference</w:t>
      </w:r>
      <w:r w:rsidR="00647C37">
        <w:rPr>
          <w:bCs/>
          <w:sz w:val="22"/>
          <w:szCs w:val="22"/>
        </w:rPr>
        <w:t xml:space="preserve"> at </w:t>
      </w:r>
      <w:r w:rsidR="00647C37" w:rsidRPr="005416AF">
        <w:rPr>
          <w:bCs/>
          <w:sz w:val="22"/>
          <w:szCs w:val="22"/>
        </w:rPr>
        <w:t>Gordon College</w:t>
      </w:r>
      <w:r w:rsidR="00647C37">
        <w:rPr>
          <w:bCs/>
          <w:sz w:val="22"/>
          <w:szCs w:val="22"/>
        </w:rPr>
        <w:t xml:space="preserve"> in</w:t>
      </w:r>
      <w:r w:rsidRPr="005416AF">
        <w:rPr>
          <w:bCs/>
          <w:sz w:val="22"/>
          <w:szCs w:val="22"/>
        </w:rPr>
        <w:t xml:space="preserve"> Barnesville, GA, </w:t>
      </w:r>
      <w:r w:rsidR="00096D6B">
        <w:rPr>
          <w:bCs/>
          <w:sz w:val="22"/>
          <w:szCs w:val="22"/>
        </w:rPr>
        <w:t>October</w:t>
      </w:r>
      <w:r w:rsidRPr="005416AF">
        <w:rPr>
          <w:bCs/>
          <w:sz w:val="22"/>
          <w:szCs w:val="22"/>
        </w:rPr>
        <w:t>, 201</w:t>
      </w:r>
      <w:r w:rsidR="00096D6B">
        <w:rPr>
          <w:bCs/>
          <w:sz w:val="22"/>
          <w:szCs w:val="22"/>
        </w:rPr>
        <w:t>1</w:t>
      </w:r>
    </w:p>
    <w:p w:rsidR="00867E39" w:rsidRPr="005416AF" w:rsidRDefault="00867E39" w:rsidP="00957F08">
      <w:pPr>
        <w:ind w:left="720"/>
        <w:rPr>
          <w:bCs/>
          <w:sz w:val="22"/>
          <w:szCs w:val="22"/>
        </w:rPr>
      </w:pPr>
    </w:p>
    <w:p w:rsidR="00411777" w:rsidRPr="005416AF" w:rsidRDefault="00501AB0" w:rsidP="00E04C8D">
      <w:pPr>
        <w:rPr>
          <w:bCs/>
          <w:sz w:val="22"/>
          <w:szCs w:val="22"/>
        </w:rPr>
      </w:pPr>
      <w:r w:rsidRPr="005416AF">
        <w:rPr>
          <w:bCs/>
          <w:sz w:val="22"/>
          <w:szCs w:val="22"/>
        </w:rPr>
        <w:t>Introduction to Sim</w:t>
      </w:r>
      <w:r w:rsidR="000D1016" w:rsidRPr="005416AF">
        <w:rPr>
          <w:bCs/>
          <w:sz w:val="22"/>
          <w:szCs w:val="22"/>
        </w:rPr>
        <w:t>-</w:t>
      </w:r>
      <w:r w:rsidRPr="005416AF">
        <w:rPr>
          <w:bCs/>
          <w:sz w:val="22"/>
          <w:szCs w:val="22"/>
        </w:rPr>
        <w:t>Man</w:t>
      </w:r>
      <w:r w:rsidR="00A8123A">
        <w:rPr>
          <w:bCs/>
          <w:sz w:val="22"/>
          <w:szCs w:val="22"/>
        </w:rPr>
        <w:t xml:space="preserve"> On-Site Training</w:t>
      </w:r>
      <w:r w:rsidRPr="005416AF">
        <w:rPr>
          <w:bCs/>
          <w:sz w:val="22"/>
          <w:szCs w:val="22"/>
        </w:rPr>
        <w:t>,</w:t>
      </w:r>
      <w:r w:rsidR="00411777" w:rsidRPr="005416AF">
        <w:rPr>
          <w:bCs/>
          <w:sz w:val="22"/>
          <w:szCs w:val="22"/>
        </w:rPr>
        <w:t xml:space="preserve"> </w:t>
      </w:r>
      <w:r w:rsidRPr="005416AF">
        <w:rPr>
          <w:bCs/>
          <w:sz w:val="22"/>
          <w:szCs w:val="22"/>
        </w:rPr>
        <w:t>December</w:t>
      </w:r>
      <w:r w:rsidR="007655AA" w:rsidRPr="005416AF">
        <w:rPr>
          <w:bCs/>
          <w:sz w:val="22"/>
          <w:szCs w:val="22"/>
        </w:rPr>
        <w:t>,</w:t>
      </w:r>
      <w:r w:rsidRPr="005416AF">
        <w:rPr>
          <w:bCs/>
          <w:sz w:val="22"/>
          <w:szCs w:val="22"/>
        </w:rPr>
        <w:t xml:space="preserve"> 2011</w:t>
      </w:r>
    </w:p>
    <w:p w:rsidR="00411777" w:rsidRPr="005416AF" w:rsidRDefault="00411777" w:rsidP="00957F08">
      <w:pPr>
        <w:ind w:left="720"/>
        <w:rPr>
          <w:bCs/>
          <w:sz w:val="22"/>
          <w:szCs w:val="22"/>
        </w:rPr>
      </w:pPr>
    </w:p>
    <w:p w:rsidR="009D521A" w:rsidRPr="005416AF" w:rsidRDefault="009D521A" w:rsidP="009D521A">
      <w:pPr>
        <w:snapToGrid w:val="0"/>
        <w:rPr>
          <w:bCs/>
          <w:sz w:val="22"/>
          <w:szCs w:val="22"/>
        </w:rPr>
      </w:pPr>
      <w:r w:rsidRPr="005416AF">
        <w:rPr>
          <w:bCs/>
          <w:sz w:val="22"/>
          <w:szCs w:val="22"/>
        </w:rPr>
        <w:t>Tanner Healthcare System 3</w:t>
      </w:r>
      <w:r w:rsidRPr="005416AF">
        <w:rPr>
          <w:bCs/>
          <w:sz w:val="22"/>
          <w:szCs w:val="22"/>
          <w:vertAlign w:val="superscript"/>
        </w:rPr>
        <w:t>rd</w:t>
      </w:r>
      <w:r w:rsidRPr="005416AF">
        <w:rPr>
          <w:bCs/>
          <w:sz w:val="22"/>
          <w:szCs w:val="22"/>
        </w:rPr>
        <w:t xml:space="preserve"> Annual Medical/Su</w:t>
      </w:r>
      <w:r w:rsidR="00E04C8D" w:rsidRPr="005416AF">
        <w:rPr>
          <w:bCs/>
          <w:sz w:val="22"/>
          <w:szCs w:val="22"/>
        </w:rPr>
        <w:t xml:space="preserve">rgical Conference, Carrollton, </w:t>
      </w:r>
      <w:r w:rsidRPr="005416AF">
        <w:rPr>
          <w:bCs/>
          <w:sz w:val="22"/>
          <w:szCs w:val="22"/>
        </w:rPr>
        <w:t>GA, November, 2011</w:t>
      </w:r>
    </w:p>
    <w:p w:rsidR="009D521A" w:rsidRPr="005416AF" w:rsidRDefault="009D521A" w:rsidP="009D521A">
      <w:pPr>
        <w:snapToGrid w:val="0"/>
        <w:rPr>
          <w:sz w:val="22"/>
          <w:szCs w:val="22"/>
        </w:rPr>
      </w:pPr>
    </w:p>
    <w:p w:rsidR="004072A1" w:rsidRPr="005416AF" w:rsidRDefault="004072A1" w:rsidP="004072A1">
      <w:pPr>
        <w:snapToGrid w:val="0"/>
        <w:rPr>
          <w:bCs/>
          <w:sz w:val="22"/>
          <w:szCs w:val="22"/>
        </w:rPr>
      </w:pPr>
      <w:r w:rsidRPr="005416AF">
        <w:rPr>
          <w:bCs/>
          <w:sz w:val="22"/>
          <w:szCs w:val="22"/>
        </w:rPr>
        <w:t>Tanner Healthcare System Equipment Fair, Carrollton, GA, October, 2011</w:t>
      </w:r>
    </w:p>
    <w:p w:rsidR="004072A1" w:rsidRPr="005416AF" w:rsidRDefault="004072A1" w:rsidP="009D521A">
      <w:pPr>
        <w:snapToGrid w:val="0"/>
        <w:rPr>
          <w:sz w:val="22"/>
          <w:szCs w:val="22"/>
        </w:rPr>
      </w:pPr>
    </w:p>
    <w:p w:rsidR="00E04C8D" w:rsidRDefault="00DB46DC" w:rsidP="00D05B3A">
      <w:pPr>
        <w:snapToGrid w:val="0"/>
        <w:rPr>
          <w:bCs/>
          <w:sz w:val="22"/>
          <w:szCs w:val="22"/>
        </w:rPr>
      </w:pPr>
      <w:r w:rsidRPr="005416AF">
        <w:rPr>
          <w:bCs/>
          <w:sz w:val="22"/>
          <w:szCs w:val="22"/>
        </w:rPr>
        <w:t xml:space="preserve">Tanner Healthcare System, Safeguarding Against Nursing Never Events, </w:t>
      </w:r>
      <w:r w:rsidRPr="005416AF">
        <w:rPr>
          <w:bCs/>
          <w:sz w:val="22"/>
          <w:szCs w:val="22"/>
        </w:rPr>
        <w:tab/>
        <w:t>Carrollton, GA, October, 2011</w:t>
      </w:r>
    </w:p>
    <w:p w:rsidR="008B5C07" w:rsidRPr="005416AF" w:rsidRDefault="008B5C07" w:rsidP="00D05B3A">
      <w:pPr>
        <w:snapToGrid w:val="0"/>
        <w:rPr>
          <w:bCs/>
          <w:sz w:val="22"/>
          <w:szCs w:val="22"/>
        </w:rPr>
      </w:pPr>
    </w:p>
    <w:p w:rsidR="00BB28D7" w:rsidRPr="005416AF" w:rsidRDefault="00BB28D7" w:rsidP="00D05B3A">
      <w:pPr>
        <w:snapToGrid w:val="0"/>
        <w:rPr>
          <w:bCs/>
          <w:sz w:val="22"/>
          <w:szCs w:val="22"/>
        </w:rPr>
      </w:pPr>
      <w:r w:rsidRPr="005416AF">
        <w:rPr>
          <w:bCs/>
          <w:sz w:val="22"/>
          <w:szCs w:val="22"/>
        </w:rPr>
        <w:t>Laerdal Vital Sim Training (On Site), Waco, GA, August, 2011</w:t>
      </w:r>
    </w:p>
    <w:p w:rsidR="00951B63" w:rsidRPr="005416AF" w:rsidRDefault="00951B63" w:rsidP="00D05B3A">
      <w:pPr>
        <w:snapToGrid w:val="0"/>
        <w:rPr>
          <w:bCs/>
          <w:sz w:val="22"/>
          <w:szCs w:val="22"/>
        </w:rPr>
      </w:pPr>
    </w:p>
    <w:p w:rsidR="00951B63" w:rsidRDefault="00951B63" w:rsidP="00D05B3A">
      <w:pPr>
        <w:snapToGrid w:val="0"/>
        <w:rPr>
          <w:bCs/>
          <w:sz w:val="22"/>
          <w:szCs w:val="22"/>
        </w:rPr>
      </w:pPr>
      <w:r w:rsidRPr="005416AF">
        <w:rPr>
          <w:bCs/>
          <w:sz w:val="22"/>
          <w:szCs w:val="22"/>
        </w:rPr>
        <w:t>Strategies for Promoting Academic Integrity</w:t>
      </w:r>
      <w:r w:rsidR="00A8123A">
        <w:rPr>
          <w:bCs/>
          <w:sz w:val="22"/>
          <w:szCs w:val="22"/>
        </w:rPr>
        <w:t xml:space="preserve"> Webinar</w:t>
      </w:r>
      <w:r w:rsidRPr="005416AF">
        <w:rPr>
          <w:bCs/>
          <w:sz w:val="22"/>
          <w:szCs w:val="22"/>
        </w:rPr>
        <w:t>, July, 2011</w:t>
      </w:r>
    </w:p>
    <w:p w:rsidR="008B5C07" w:rsidRDefault="008B5C07" w:rsidP="00D05B3A">
      <w:pPr>
        <w:snapToGrid w:val="0"/>
        <w:rPr>
          <w:bCs/>
          <w:sz w:val="22"/>
          <w:szCs w:val="22"/>
        </w:rPr>
      </w:pPr>
    </w:p>
    <w:p w:rsidR="00370C86" w:rsidRDefault="00370C86" w:rsidP="005E6B51">
      <w:pPr>
        <w:rPr>
          <w:b/>
          <w:sz w:val="22"/>
          <w:szCs w:val="22"/>
        </w:rPr>
      </w:pPr>
    </w:p>
    <w:p w:rsidR="005E6B51" w:rsidRPr="00C7751F" w:rsidRDefault="005E6B51" w:rsidP="005E6B51">
      <w:pPr>
        <w:rPr>
          <w:b/>
          <w:u w:val="single"/>
        </w:rPr>
      </w:pPr>
      <w:r w:rsidRPr="00C7751F">
        <w:rPr>
          <w:b/>
          <w:u w:val="single"/>
        </w:rPr>
        <w:t>ACADEMIC AND PROFESSIONAL HIGHLIGHTS</w:t>
      </w:r>
    </w:p>
    <w:p w:rsidR="005E6B51" w:rsidRPr="005416AF" w:rsidRDefault="005E6B51" w:rsidP="005E6B51"/>
    <w:p w:rsidR="005E6B51" w:rsidRDefault="005E6B51" w:rsidP="005E6B51">
      <w:pPr>
        <w:rPr>
          <w:sz w:val="22"/>
          <w:szCs w:val="22"/>
        </w:rPr>
      </w:pPr>
      <w:r w:rsidRPr="00370C86">
        <w:rPr>
          <w:sz w:val="22"/>
          <w:szCs w:val="22"/>
        </w:rPr>
        <w:t xml:space="preserve">Progressed from staff nurse to nurse supervisor to case manager to </w:t>
      </w:r>
      <w:r w:rsidR="00CC1C95">
        <w:rPr>
          <w:sz w:val="22"/>
          <w:szCs w:val="22"/>
        </w:rPr>
        <w:t>administr</w:t>
      </w:r>
      <w:r w:rsidR="00CC1C95" w:rsidRPr="00370C86">
        <w:rPr>
          <w:sz w:val="22"/>
          <w:szCs w:val="22"/>
        </w:rPr>
        <w:t>ator</w:t>
      </w:r>
      <w:r w:rsidRPr="00370C86">
        <w:rPr>
          <w:sz w:val="22"/>
          <w:szCs w:val="22"/>
        </w:rPr>
        <w:t xml:space="preserve"> in four years</w:t>
      </w:r>
    </w:p>
    <w:p w:rsidR="00C7751F" w:rsidRPr="00370C86" w:rsidRDefault="00C7751F" w:rsidP="005E6B51">
      <w:pPr>
        <w:rPr>
          <w:sz w:val="22"/>
          <w:szCs w:val="22"/>
        </w:rPr>
      </w:pPr>
    </w:p>
    <w:p w:rsidR="00C7751F" w:rsidRDefault="00CC1C95" w:rsidP="005E6B51">
      <w:pPr>
        <w:rPr>
          <w:sz w:val="22"/>
          <w:szCs w:val="22"/>
        </w:rPr>
      </w:pPr>
      <w:r>
        <w:rPr>
          <w:sz w:val="22"/>
          <w:szCs w:val="22"/>
        </w:rPr>
        <w:t>Successfully r</w:t>
      </w:r>
      <w:r w:rsidRPr="00370C86">
        <w:rPr>
          <w:sz w:val="22"/>
          <w:szCs w:val="22"/>
        </w:rPr>
        <w:t>e</w:t>
      </w:r>
      <w:r>
        <w:rPr>
          <w:sz w:val="22"/>
          <w:szCs w:val="22"/>
        </w:rPr>
        <w:t>suscitated</w:t>
      </w:r>
      <w:r w:rsidR="00A138D3">
        <w:rPr>
          <w:sz w:val="22"/>
          <w:szCs w:val="22"/>
        </w:rPr>
        <w:t xml:space="preserve"> the </w:t>
      </w:r>
      <w:r w:rsidR="005E6B51" w:rsidRPr="00370C86">
        <w:rPr>
          <w:sz w:val="22"/>
          <w:szCs w:val="22"/>
        </w:rPr>
        <w:t>simulation lab at WGTC</w:t>
      </w:r>
    </w:p>
    <w:p w:rsidR="005E6B51" w:rsidRPr="00370C86" w:rsidRDefault="005E6B51" w:rsidP="005E6B51">
      <w:pPr>
        <w:rPr>
          <w:sz w:val="22"/>
          <w:szCs w:val="22"/>
        </w:rPr>
      </w:pPr>
      <w:r w:rsidRPr="00370C86">
        <w:rPr>
          <w:sz w:val="22"/>
          <w:szCs w:val="22"/>
        </w:rPr>
        <w:t xml:space="preserve">  </w:t>
      </w:r>
    </w:p>
    <w:p w:rsidR="00C7751F" w:rsidRDefault="005E6B51" w:rsidP="005E6B51">
      <w:pPr>
        <w:rPr>
          <w:sz w:val="22"/>
          <w:szCs w:val="22"/>
        </w:rPr>
      </w:pPr>
      <w:r w:rsidRPr="00370C86">
        <w:rPr>
          <w:sz w:val="22"/>
          <w:szCs w:val="22"/>
        </w:rPr>
        <w:t xml:space="preserve">3.5 GPA in BSN program </w:t>
      </w:r>
    </w:p>
    <w:p w:rsidR="005E6B51" w:rsidRPr="00370C86" w:rsidRDefault="005E6B51" w:rsidP="005E6B51">
      <w:pPr>
        <w:rPr>
          <w:sz w:val="22"/>
          <w:szCs w:val="22"/>
        </w:rPr>
      </w:pPr>
      <w:r w:rsidRPr="00370C86">
        <w:rPr>
          <w:sz w:val="22"/>
          <w:szCs w:val="22"/>
        </w:rPr>
        <w:t xml:space="preserve">     </w:t>
      </w:r>
    </w:p>
    <w:p w:rsidR="005E6B51" w:rsidRDefault="005E6B51" w:rsidP="005E6B51">
      <w:pPr>
        <w:rPr>
          <w:sz w:val="22"/>
          <w:szCs w:val="22"/>
        </w:rPr>
      </w:pPr>
      <w:r w:rsidRPr="00370C86">
        <w:rPr>
          <w:sz w:val="22"/>
          <w:szCs w:val="22"/>
        </w:rPr>
        <w:t>Consistent President</w:t>
      </w:r>
      <w:r w:rsidR="001B1682">
        <w:rPr>
          <w:sz w:val="22"/>
          <w:szCs w:val="22"/>
        </w:rPr>
        <w:t>’</w:t>
      </w:r>
      <w:r w:rsidRPr="00370C86">
        <w:rPr>
          <w:sz w:val="22"/>
          <w:szCs w:val="22"/>
        </w:rPr>
        <w:t>s honor roll and Dean’s list</w:t>
      </w:r>
    </w:p>
    <w:p w:rsidR="00C7751F" w:rsidRPr="00370C86" w:rsidRDefault="00C7751F" w:rsidP="005E6B51">
      <w:pPr>
        <w:rPr>
          <w:sz w:val="22"/>
          <w:szCs w:val="22"/>
        </w:rPr>
      </w:pPr>
    </w:p>
    <w:p w:rsidR="005E6B51" w:rsidRDefault="005E6B51" w:rsidP="005E6B51">
      <w:pPr>
        <w:rPr>
          <w:sz w:val="22"/>
          <w:szCs w:val="22"/>
        </w:rPr>
      </w:pPr>
      <w:r w:rsidRPr="00370C86">
        <w:rPr>
          <w:sz w:val="22"/>
          <w:szCs w:val="22"/>
        </w:rPr>
        <w:t>Published 3 abstracts in genetic research</w:t>
      </w:r>
      <w:r w:rsidR="005416AF">
        <w:rPr>
          <w:sz w:val="22"/>
          <w:szCs w:val="22"/>
        </w:rPr>
        <w:t xml:space="preserve"> and p</w:t>
      </w:r>
      <w:r w:rsidRPr="00370C86">
        <w:rPr>
          <w:sz w:val="22"/>
          <w:szCs w:val="22"/>
        </w:rPr>
        <w:t>resented at international colloquium in Guelph, Ontario Canada</w:t>
      </w:r>
    </w:p>
    <w:p w:rsidR="005416AF" w:rsidRDefault="005416AF" w:rsidP="005E6B51">
      <w:pPr>
        <w:rPr>
          <w:sz w:val="22"/>
          <w:szCs w:val="22"/>
        </w:rPr>
      </w:pPr>
    </w:p>
    <w:p w:rsidR="005416AF" w:rsidRPr="00370C86" w:rsidRDefault="005416AF" w:rsidP="005E6B51">
      <w:pPr>
        <w:rPr>
          <w:sz w:val="22"/>
          <w:szCs w:val="22"/>
        </w:rPr>
      </w:pPr>
    </w:p>
    <w:p w:rsidR="005E6B51" w:rsidRPr="00C7751F" w:rsidRDefault="005E6B51" w:rsidP="005E6B51">
      <w:pPr>
        <w:rPr>
          <w:b/>
          <w:u w:val="single"/>
        </w:rPr>
      </w:pPr>
      <w:r w:rsidRPr="00C7751F">
        <w:rPr>
          <w:b/>
          <w:u w:val="single"/>
        </w:rPr>
        <w:t>PERSONAL SKILLS AND STRENGTHS</w:t>
      </w:r>
    </w:p>
    <w:p w:rsidR="005E6B51" w:rsidRPr="005416AF" w:rsidRDefault="005E6B51" w:rsidP="005E6B51"/>
    <w:p w:rsidR="005E6B51" w:rsidRDefault="005E6B51" w:rsidP="005E6B51">
      <w:pPr>
        <w:rPr>
          <w:sz w:val="22"/>
          <w:szCs w:val="22"/>
        </w:rPr>
      </w:pPr>
      <w:r w:rsidRPr="00370C86">
        <w:rPr>
          <w:sz w:val="22"/>
          <w:szCs w:val="22"/>
        </w:rPr>
        <w:t xml:space="preserve">Sim-Man, VitalSims (Adult, Child, Baby), </w:t>
      </w:r>
      <w:r w:rsidR="00A7370C" w:rsidRPr="00370C86">
        <w:rPr>
          <w:sz w:val="22"/>
          <w:szCs w:val="22"/>
        </w:rPr>
        <w:t xml:space="preserve">Sim-Pad, </w:t>
      </w:r>
      <w:r w:rsidRPr="00370C86">
        <w:rPr>
          <w:sz w:val="22"/>
          <w:szCs w:val="22"/>
        </w:rPr>
        <w:t xml:space="preserve">Noelle, METIman, </w:t>
      </w:r>
      <w:r w:rsidR="00A7370C" w:rsidRPr="00370C86">
        <w:rPr>
          <w:sz w:val="22"/>
          <w:szCs w:val="22"/>
        </w:rPr>
        <w:t xml:space="preserve">Virtual IV Simulator, </w:t>
      </w:r>
      <w:r w:rsidRPr="00370C86">
        <w:rPr>
          <w:sz w:val="22"/>
          <w:szCs w:val="22"/>
        </w:rPr>
        <w:t>Simulation technology and utilization in lab</w:t>
      </w:r>
    </w:p>
    <w:p w:rsidR="00C7751F" w:rsidRPr="00370C86" w:rsidRDefault="00C7751F" w:rsidP="005E6B51">
      <w:pPr>
        <w:rPr>
          <w:sz w:val="22"/>
          <w:szCs w:val="22"/>
        </w:rPr>
      </w:pPr>
    </w:p>
    <w:p w:rsidR="005E6B51" w:rsidRDefault="005E6B51" w:rsidP="005E6B51">
      <w:pPr>
        <w:rPr>
          <w:sz w:val="22"/>
          <w:szCs w:val="22"/>
        </w:rPr>
      </w:pPr>
      <w:r w:rsidRPr="00370C86">
        <w:rPr>
          <w:sz w:val="22"/>
          <w:szCs w:val="22"/>
        </w:rPr>
        <w:t>Positive attitude, detail-oriented, organized, reliable team player</w:t>
      </w:r>
    </w:p>
    <w:p w:rsidR="00C7751F" w:rsidRPr="00370C86" w:rsidRDefault="00C7751F" w:rsidP="005E6B51">
      <w:pPr>
        <w:rPr>
          <w:sz w:val="22"/>
          <w:szCs w:val="22"/>
        </w:rPr>
      </w:pPr>
    </w:p>
    <w:p w:rsidR="005E6B51" w:rsidRDefault="005E6B51" w:rsidP="005E6B51">
      <w:pPr>
        <w:rPr>
          <w:sz w:val="22"/>
          <w:szCs w:val="22"/>
        </w:rPr>
      </w:pPr>
      <w:r w:rsidRPr="00370C86">
        <w:rPr>
          <w:sz w:val="22"/>
          <w:szCs w:val="22"/>
        </w:rPr>
        <w:t>Excellent communicator, excellent interpersonal skills</w:t>
      </w:r>
    </w:p>
    <w:p w:rsidR="00C7751F" w:rsidRPr="00370C86" w:rsidRDefault="00C7751F" w:rsidP="005E6B51">
      <w:pPr>
        <w:rPr>
          <w:sz w:val="22"/>
          <w:szCs w:val="22"/>
        </w:rPr>
      </w:pPr>
    </w:p>
    <w:p w:rsidR="005E6B51" w:rsidRPr="00370C86" w:rsidRDefault="005E6B51" w:rsidP="005E6B51">
      <w:pPr>
        <w:rPr>
          <w:sz w:val="22"/>
          <w:szCs w:val="22"/>
        </w:rPr>
      </w:pPr>
      <w:r w:rsidRPr="00370C86">
        <w:rPr>
          <w:sz w:val="22"/>
          <w:szCs w:val="22"/>
        </w:rPr>
        <w:t xml:space="preserve">Committed to </w:t>
      </w:r>
      <w:r w:rsidR="00A138D3">
        <w:rPr>
          <w:sz w:val="22"/>
          <w:szCs w:val="22"/>
        </w:rPr>
        <w:t xml:space="preserve">conducting research that will </w:t>
      </w:r>
      <w:r w:rsidR="00AD33F2">
        <w:rPr>
          <w:sz w:val="22"/>
          <w:szCs w:val="22"/>
        </w:rPr>
        <w:t>substantiate</w:t>
      </w:r>
      <w:r w:rsidR="00A138D3">
        <w:rPr>
          <w:sz w:val="22"/>
          <w:szCs w:val="22"/>
        </w:rPr>
        <w:t xml:space="preserve"> </w:t>
      </w:r>
      <w:r w:rsidRPr="00370C86">
        <w:rPr>
          <w:sz w:val="22"/>
          <w:szCs w:val="22"/>
        </w:rPr>
        <w:t xml:space="preserve">simulation </w:t>
      </w:r>
      <w:r w:rsidR="00A138D3">
        <w:rPr>
          <w:sz w:val="22"/>
          <w:szCs w:val="22"/>
        </w:rPr>
        <w:t xml:space="preserve">as an effective </w:t>
      </w:r>
      <w:r w:rsidR="00C07A37">
        <w:rPr>
          <w:sz w:val="22"/>
          <w:szCs w:val="22"/>
        </w:rPr>
        <w:t>andrago</w:t>
      </w:r>
      <w:r w:rsidR="00A138D3">
        <w:rPr>
          <w:sz w:val="22"/>
          <w:szCs w:val="22"/>
        </w:rPr>
        <w:t xml:space="preserve">gy </w:t>
      </w:r>
      <w:r w:rsidRPr="00370C86">
        <w:rPr>
          <w:sz w:val="22"/>
          <w:szCs w:val="22"/>
        </w:rPr>
        <w:t>in nursing education</w:t>
      </w:r>
    </w:p>
    <w:p w:rsidR="005E6B51" w:rsidRDefault="005E6B51" w:rsidP="005E6B51">
      <w:pPr>
        <w:rPr>
          <w:szCs w:val="22"/>
        </w:rPr>
      </w:pPr>
    </w:p>
    <w:p w:rsidR="009D521A" w:rsidRPr="005E6B51" w:rsidRDefault="00BB28D7" w:rsidP="00BB28D7">
      <w:pPr>
        <w:snapToGrid w:val="0"/>
      </w:pPr>
      <w:r w:rsidRPr="005E6B51">
        <w:rPr>
          <w:bCs/>
        </w:rPr>
        <w:tab/>
      </w:r>
    </w:p>
    <w:sectPr w:rsidR="009D521A" w:rsidRPr="005E6B51" w:rsidSect="0096472F">
      <w:headerReference w:type="even" r:id="rId9"/>
      <w:headerReference w:type="default" r:id="rId1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B5" w:rsidRDefault="00FF7CB5">
      <w:r>
        <w:separator/>
      </w:r>
    </w:p>
  </w:endnote>
  <w:endnote w:type="continuationSeparator" w:id="0">
    <w:p w:rsidR="00FF7CB5" w:rsidRDefault="00FF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B5" w:rsidRDefault="00FF7CB5">
      <w:r>
        <w:separator/>
      </w:r>
    </w:p>
  </w:footnote>
  <w:footnote w:type="continuationSeparator" w:id="0">
    <w:p w:rsidR="00FF7CB5" w:rsidRDefault="00FF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FB" w:rsidRDefault="00AD60A9" w:rsidP="00812418">
    <w:pPr>
      <w:pStyle w:val="Header"/>
      <w:framePr w:wrap="around" w:vAnchor="text" w:hAnchor="margin" w:xAlign="right" w:y="1"/>
      <w:rPr>
        <w:rStyle w:val="PageNumber"/>
      </w:rPr>
    </w:pPr>
    <w:r>
      <w:rPr>
        <w:rStyle w:val="PageNumber"/>
      </w:rPr>
      <w:fldChar w:fldCharType="begin"/>
    </w:r>
    <w:r w:rsidR="00DB24FB">
      <w:rPr>
        <w:rStyle w:val="PageNumber"/>
      </w:rPr>
      <w:instrText xml:space="preserve">PAGE  </w:instrText>
    </w:r>
    <w:r>
      <w:rPr>
        <w:rStyle w:val="PageNumber"/>
      </w:rPr>
      <w:fldChar w:fldCharType="end"/>
    </w:r>
  </w:p>
  <w:p w:rsidR="00DB24FB" w:rsidRDefault="00DB24FB" w:rsidP="008124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FB" w:rsidRDefault="00AD60A9" w:rsidP="00812418">
    <w:pPr>
      <w:pStyle w:val="Header"/>
      <w:framePr w:wrap="around" w:vAnchor="text" w:hAnchor="margin" w:xAlign="right" w:y="1"/>
      <w:rPr>
        <w:rStyle w:val="PageNumber"/>
      </w:rPr>
    </w:pPr>
    <w:r>
      <w:rPr>
        <w:rStyle w:val="PageNumber"/>
      </w:rPr>
      <w:fldChar w:fldCharType="begin"/>
    </w:r>
    <w:r w:rsidR="00DB24FB">
      <w:rPr>
        <w:rStyle w:val="PageNumber"/>
      </w:rPr>
      <w:instrText xml:space="preserve">PAGE  </w:instrText>
    </w:r>
    <w:r>
      <w:rPr>
        <w:rStyle w:val="PageNumber"/>
      </w:rPr>
      <w:fldChar w:fldCharType="separate"/>
    </w:r>
    <w:r w:rsidR="00B835E0">
      <w:rPr>
        <w:rStyle w:val="PageNumber"/>
        <w:noProof/>
      </w:rPr>
      <w:t>2</w:t>
    </w:r>
    <w:r>
      <w:rPr>
        <w:rStyle w:val="PageNumber"/>
      </w:rPr>
      <w:fldChar w:fldCharType="end"/>
    </w:r>
  </w:p>
  <w:p w:rsidR="00DB24FB" w:rsidRDefault="005E1843" w:rsidP="00812418">
    <w:pPr>
      <w:pStyle w:val="Header"/>
      <w:ind w:right="360"/>
      <w:jc w:val="right"/>
    </w:pPr>
    <w:r>
      <w:t>Betty Speir</w:t>
    </w:r>
    <w:r w:rsidR="00C3232A">
      <w:t xml:space="preserve">, </w:t>
    </w:r>
    <w:r>
      <w:t>MS</w:t>
    </w:r>
    <w:r w:rsidR="00DB24FB">
      <w:t>, RN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5B9"/>
    <w:multiLevelType w:val="hybridMultilevel"/>
    <w:tmpl w:val="BB7AB548"/>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9D823F5"/>
    <w:multiLevelType w:val="hybridMultilevel"/>
    <w:tmpl w:val="31A857B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9C13815"/>
    <w:multiLevelType w:val="hybridMultilevel"/>
    <w:tmpl w:val="9C94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12395"/>
    <w:multiLevelType w:val="hybridMultilevel"/>
    <w:tmpl w:val="8D26674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54851DA"/>
    <w:multiLevelType w:val="hybridMultilevel"/>
    <w:tmpl w:val="7286FA40"/>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D716809"/>
    <w:multiLevelType w:val="hybridMultilevel"/>
    <w:tmpl w:val="52EA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01D4C"/>
    <w:multiLevelType w:val="hybridMultilevel"/>
    <w:tmpl w:val="535692C0"/>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B0"/>
    <w:rsid w:val="000035C5"/>
    <w:rsid w:val="00036DB1"/>
    <w:rsid w:val="00037714"/>
    <w:rsid w:val="00053173"/>
    <w:rsid w:val="00054326"/>
    <w:rsid w:val="00054A9C"/>
    <w:rsid w:val="00072C9B"/>
    <w:rsid w:val="00080C0E"/>
    <w:rsid w:val="000846CD"/>
    <w:rsid w:val="00092CED"/>
    <w:rsid w:val="00096D6B"/>
    <w:rsid w:val="000A09C1"/>
    <w:rsid w:val="000A0B54"/>
    <w:rsid w:val="000A2A1C"/>
    <w:rsid w:val="000B17EE"/>
    <w:rsid w:val="000B2662"/>
    <w:rsid w:val="000B486E"/>
    <w:rsid w:val="000C00B1"/>
    <w:rsid w:val="000D1016"/>
    <w:rsid w:val="000E1C34"/>
    <w:rsid w:val="000E3198"/>
    <w:rsid w:val="000E7A42"/>
    <w:rsid w:val="000F09CC"/>
    <w:rsid w:val="000F13B3"/>
    <w:rsid w:val="000F64C6"/>
    <w:rsid w:val="00122E82"/>
    <w:rsid w:val="00142EE6"/>
    <w:rsid w:val="001465C0"/>
    <w:rsid w:val="0015067B"/>
    <w:rsid w:val="001543CD"/>
    <w:rsid w:val="001558D0"/>
    <w:rsid w:val="001713BA"/>
    <w:rsid w:val="001728D0"/>
    <w:rsid w:val="001855C5"/>
    <w:rsid w:val="00185BAE"/>
    <w:rsid w:val="00193629"/>
    <w:rsid w:val="001A0E0E"/>
    <w:rsid w:val="001B1682"/>
    <w:rsid w:val="001B1C94"/>
    <w:rsid w:val="001D12B9"/>
    <w:rsid w:val="001D372B"/>
    <w:rsid w:val="001D562F"/>
    <w:rsid w:val="001D654E"/>
    <w:rsid w:val="001E51E2"/>
    <w:rsid w:val="001E65D1"/>
    <w:rsid w:val="00201DFE"/>
    <w:rsid w:val="0024057D"/>
    <w:rsid w:val="0024601D"/>
    <w:rsid w:val="002473DF"/>
    <w:rsid w:val="00257859"/>
    <w:rsid w:val="00264372"/>
    <w:rsid w:val="00273D62"/>
    <w:rsid w:val="00280465"/>
    <w:rsid w:val="002814AB"/>
    <w:rsid w:val="00282BE9"/>
    <w:rsid w:val="002A7AFA"/>
    <w:rsid w:val="002C0800"/>
    <w:rsid w:val="002C2828"/>
    <w:rsid w:val="002D760B"/>
    <w:rsid w:val="002F4F34"/>
    <w:rsid w:val="002F6CEE"/>
    <w:rsid w:val="00303B4A"/>
    <w:rsid w:val="0030503F"/>
    <w:rsid w:val="00310B69"/>
    <w:rsid w:val="00315883"/>
    <w:rsid w:val="00326986"/>
    <w:rsid w:val="003351CB"/>
    <w:rsid w:val="0034429B"/>
    <w:rsid w:val="00370308"/>
    <w:rsid w:val="00370C86"/>
    <w:rsid w:val="0037668C"/>
    <w:rsid w:val="00377834"/>
    <w:rsid w:val="003A745E"/>
    <w:rsid w:val="003C6B88"/>
    <w:rsid w:val="003D0CCA"/>
    <w:rsid w:val="003D3AD3"/>
    <w:rsid w:val="003D44B9"/>
    <w:rsid w:val="003E257C"/>
    <w:rsid w:val="003F004E"/>
    <w:rsid w:val="004072A1"/>
    <w:rsid w:val="00411777"/>
    <w:rsid w:val="0041759D"/>
    <w:rsid w:val="00420203"/>
    <w:rsid w:val="00426605"/>
    <w:rsid w:val="00431E3C"/>
    <w:rsid w:val="00442F46"/>
    <w:rsid w:val="0044685F"/>
    <w:rsid w:val="00451DD3"/>
    <w:rsid w:val="00467AB6"/>
    <w:rsid w:val="004748AD"/>
    <w:rsid w:val="004841EC"/>
    <w:rsid w:val="004845D2"/>
    <w:rsid w:val="00492E19"/>
    <w:rsid w:val="00497E1B"/>
    <w:rsid w:val="004C2704"/>
    <w:rsid w:val="004C3BC9"/>
    <w:rsid w:val="004C42D1"/>
    <w:rsid w:val="004D141C"/>
    <w:rsid w:val="004D2253"/>
    <w:rsid w:val="004D272C"/>
    <w:rsid w:val="004D7DD5"/>
    <w:rsid w:val="004E5AA2"/>
    <w:rsid w:val="004F4C23"/>
    <w:rsid w:val="004F6294"/>
    <w:rsid w:val="0050178D"/>
    <w:rsid w:val="00501AB0"/>
    <w:rsid w:val="00503786"/>
    <w:rsid w:val="005038FF"/>
    <w:rsid w:val="005147E7"/>
    <w:rsid w:val="0051712D"/>
    <w:rsid w:val="005227AA"/>
    <w:rsid w:val="00523981"/>
    <w:rsid w:val="0052499C"/>
    <w:rsid w:val="0053001E"/>
    <w:rsid w:val="005374A9"/>
    <w:rsid w:val="005416AF"/>
    <w:rsid w:val="0054564F"/>
    <w:rsid w:val="005629BF"/>
    <w:rsid w:val="0057353D"/>
    <w:rsid w:val="00580694"/>
    <w:rsid w:val="005819D4"/>
    <w:rsid w:val="005A1E56"/>
    <w:rsid w:val="005A4923"/>
    <w:rsid w:val="005B3BFD"/>
    <w:rsid w:val="005B3E39"/>
    <w:rsid w:val="005B6413"/>
    <w:rsid w:val="005C0715"/>
    <w:rsid w:val="005C1AC0"/>
    <w:rsid w:val="005C1E18"/>
    <w:rsid w:val="005C7B86"/>
    <w:rsid w:val="005E1843"/>
    <w:rsid w:val="005E1F93"/>
    <w:rsid w:val="005E6B51"/>
    <w:rsid w:val="005E7069"/>
    <w:rsid w:val="005F2E4B"/>
    <w:rsid w:val="005F5A16"/>
    <w:rsid w:val="005F6D7A"/>
    <w:rsid w:val="0062200B"/>
    <w:rsid w:val="00624C9A"/>
    <w:rsid w:val="00626333"/>
    <w:rsid w:val="00632EC4"/>
    <w:rsid w:val="00641773"/>
    <w:rsid w:val="0064704B"/>
    <w:rsid w:val="00647C37"/>
    <w:rsid w:val="006633CA"/>
    <w:rsid w:val="006667E8"/>
    <w:rsid w:val="00677A4B"/>
    <w:rsid w:val="006A498E"/>
    <w:rsid w:val="006C428D"/>
    <w:rsid w:val="006C4D21"/>
    <w:rsid w:val="006D0D11"/>
    <w:rsid w:val="006F0C3F"/>
    <w:rsid w:val="00703FB6"/>
    <w:rsid w:val="0071011B"/>
    <w:rsid w:val="00713C19"/>
    <w:rsid w:val="00714A36"/>
    <w:rsid w:val="007241D1"/>
    <w:rsid w:val="00732715"/>
    <w:rsid w:val="00753F8D"/>
    <w:rsid w:val="00756FA8"/>
    <w:rsid w:val="00757E5B"/>
    <w:rsid w:val="00762545"/>
    <w:rsid w:val="007655AA"/>
    <w:rsid w:val="00770868"/>
    <w:rsid w:val="007770D3"/>
    <w:rsid w:val="00787F61"/>
    <w:rsid w:val="00792201"/>
    <w:rsid w:val="007A0219"/>
    <w:rsid w:val="007B1EA7"/>
    <w:rsid w:val="007B227E"/>
    <w:rsid w:val="007B3C38"/>
    <w:rsid w:val="007C418A"/>
    <w:rsid w:val="007D47DD"/>
    <w:rsid w:val="007D77B7"/>
    <w:rsid w:val="007E2272"/>
    <w:rsid w:val="007E26C5"/>
    <w:rsid w:val="007E43E0"/>
    <w:rsid w:val="007E6CE6"/>
    <w:rsid w:val="007F1B04"/>
    <w:rsid w:val="007F766B"/>
    <w:rsid w:val="008051B0"/>
    <w:rsid w:val="0081013A"/>
    <w:rsid w:val="00812418"/>
    <w:rsid w:val="008227DE"/>
    <w:rsid w:val="008229F0"/>
    <w:rsid w:val="008271BB"/>
    <w:rsid w:val="00830E72"/>
    <w:rsid w:val="00844747"/>
    <w:rsid w:val="00860D4C"/>
    <w:rsid w:val="00867E39"/>
    <w:rsid w:val="00876952"/>
    <w:rsid w:val="00886CC1"/>
    <w:rsid w:val="00890A44"/>
    <w:rsid w:val="008A4128"/>
    <w:rsid w:val="008B14A9"/>
    <w:rsid w:val="008B5C07"/>
    <w:rsid w:val="008C299C"/>
    <w:rsid w:val="008C74CC"/>
    <w:rsid w:val="0091347C"/>
    <w:rsid w:val="00916DFC"/>
    <w:rsid w:val="00920BFA"/>
    <w:rsid w:val="009244E8"/>
    <w:rsid w:val="009251B3"/>
    <w:rsid w:val="00942C78"/>
    <w:rsid w:val="009512F8"/>
    <w:rsid w:val="00951B63"/>
    <w:rsid w:val="0095340F"/>
    <w:rsid w:val="00953C97"/>
    <w:rsid w:val="00957F08"/>
    <w:rsid w:val="00960D5C"/>
    <w:rsid w:val="00963F13"/>
    <w:rsid w:val="0096472F"/>
    <w:rsid w:val="00965763"/>
    <w:rsid w:val="0097490C"/>
    <w:rsid w:val="00974F26"/>
    <w:rsid w:val="009868DD"/>
    <w:rsid w:val="00993A95"/>
    <w:rsid w:val="00995154"/>
    <w:rsid w:val="009B0513"/>
    <w:rsid w:val="009D2E94"/>
    <w:rsid w:val="009D4E70"/>
    <w:rsid w:val="009D521A"/>
    <w:rsid w:val="009E0C0A"/>
    <w:rsid w:val="00A023B8"/>
    <w:rsid w:val="00A031E5"/>
    <w:rsid w:val="00A03FA2"/>
    <w:rsid w:val="00A138D3"/>
    <w:rsid w:val="00A15319"/>
    <w:rsid w:val="00A219CC"/>
    <w:rsid w:val="00A35299"/>
    <w:rsid w:val="00A45157"/>
    <w:rsid w:val="00A513C2"/>
    <w:rsid w:val="00A534A0"/>
    <w:rsid w:val="00A7179B"/>
    <w:rsid w:val="00A7370C"/>
    <w:rsid w:val="00A8123A"/>
    <w:rsid w:val="00AB1DAF"/>
    <w:rsid w:val="00AC0699"/>
    <w:rsid w:val="00AC507D"/>
    <w:rsid w:val="00AC7EF0"/>
    <w:rsid w:val="00AD33F2"/>
    <w:rsid w:val="00AD60A9"/>
    <w:rsid w:val="00AF1743"/>
    <w:rsid w:val="00B0027F"/>
    <w:rsid w:val="00B107E3"/>
    <w:rsid w:val="00B1299F"/>
    <w:rsid w:val="00B132BC"/>
    <w:rsid w:val="00B226EF"/>
    <w:rsid w:val="00B30B50"/>
    <w:rsid w:val="00B3348E"/>
    <w:rsid w:val="00B3667C"/>
    <w:rsid w:val="00B4672D"/>
    <w:rsid w:val="00B5398F"/>
    <w:rsid w:val="00B542D7"/>
    <w:rsid w:val="00B72B46"/>
    <w:rsid w:val="00B835E0"/>
    <w:rsid w:val="00B851F9"/>
    <w:rsid w:val="00B877AD"/>
    <w:rsid w:val="00B96D58"/>
    <w:rsid w:val="00BB20A2"/>
    <w:rsid w:val="00BB28D7"/>
    <w:rsid w:val="00BB4968"/>
    <w:rsid w:val="00BC417E"/>
    <w:rsid w:val="00BD367D"/>
    <w:rsid w:val="00BE2B78"/>
    <w:rsid w:val="00BF509B"/>
    <w:rsid w:val="00C028DA"/>
    <w:rsid w:val="00C029F5"/>
    <w:rsid w:val="00C07A37"/>
    <w:rsid w:val="00C16113"/>
    <w:rsid w:val="00C17CDE"/>
    <w:rsid w:val="00C21A85"/>
    <w:rsid w:val="00C24A53"/>
    <w:rsid w:val="00C25BC6"/>
    <w:rsid w:val="00C3232A"/>
    <w:rsid w:val="00C32BB4"/>
    <w:rsid w:val="00C57529"/>
    <w:rsid w:val="00C664BA"/>
    <w:rsid w:val="00C7751F"/>
    <w:rsid w:val="00C81922"/>
    <w:rsid w:val="00C9017E"/>
    <w:rsid w:val="00CA1EDD"/>
    <w:rsid w:val="00CA6888"/>
    <w:rsid w:val="00CA6BFF"/>
    <w:rsid w:val="00CB70AF"/>
    <w:rsid w:val="00CC1C95"/>
    <w:rsid w:val="00CE17EC"/>
    <w:rsid w:val="00CE57AC"/>
    <w:rsid w:val="00D05B3A"/>
    <w:rsid w:val="00D06195"/>
    <w:rsid w:val="00D10CC8"/>
    <w:rsid w:val="00D14071"/>
    <w:rsid w:val="00D200CC"/>
    <w:rsid w:val="00D443F7"/>
    <w:rsid w:val="00D4517F"/>
    <w:rsid w:val="00D53F1B"/>
    <w:rsid w:val="00D545E4"/>
    <w:rsid w:val="00D54DBE"/>
    <w:rsid w:val="00D55816"/>
    <w:rsid w:val="00D57E4C"/>
    <w:rsid w:val="00D625BB"/>
    <w:rsid w:val="00D67BFF"/>
    <w:rsid w:val="00D74ED2"/>
    <w:rsid w:val="00D82839"/>
    <w:rsid w:val="00D84ADB"/>
    <w:rsid w:val="00D85912"/>
    <w:rsid w:val="00D94DA9"/>
    <w:rsid w:val="00DA12F1"/>
    <w:rsid w:val="00DB0635"/>
    <w:rsid w:val="00DB24FB"/>
    <w:rsid w:val="00DB46DC"/>
    <w:rsid w:val="00DD1F2D"/>
    <w:rsid w:val="00DD5906"/>
    <w:rsid w:val="00DD62EE"/>
    <w:rsid w:val="00DD7287"/>
    <w:rsid w:val="00DE0185"/>
    <w:rsid w:val="00DE6B1F"/>
    <w:rsid w:val="00DF26C3"/>
    <w:rsid w:val="00E04C8D"/>
    <w:rsid w:val="00E04F28"/>
    <w:rsid w:val="00E43265"/>
    <w:rsid w:val="00E67433"/>
    <w:rsid w:val="00E91683"/>
    <w:rsid w:val="00EC73B6"/>
    <w:rsid w:val="00ED1265"/>
    <w:rsid w:val="00ED15E6"/>
    <w:rsid w:val="00ED4C73"/>
    <w:rsid w:val="00EE2EF3"/>
    <w:rsid w:val="00EE7A0C"/>
    <w:rsid w:val="00F308F3"/>
    <w:rsid w:val="00F37483"/>
    <w:rsid w:val="00F42731"/>
    <w:rsid w:val="00F67465"/>
    <w:rsid w:val="00F675C5"/>
    <w:rsid w:val="00F8011C"/>
    <w:rsid w:val="00F839DC"/>
    <w:rsid w:val="00F90A98"/>
    <w:rsid w:val="00F977E9"/>
    <w:rsid w:val="00FA6F0C"/>
    <w:rsid w:val="00FB195D"/>
    <w:rsid w:val="00FB6E9E"/>
    <w:rsid w:val="00FC487D"/>
    <w:rsid w:val="00FD0514"/>
    <w:rsid w:val="00FD2BDE"/>
    <w:rsid w:val="00FD5985"/>
    <w:rsid w:val="00FE60E9"/>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715"/>
    <w:rPr>
      <w:sz w:val="24"/>
      <w:szCs w:val="24"/>
    </w:rPr>
  </w:style>
  <w:style w:type="paragraph" w:styleId="Heading1">
    <w:name w:val="heading 1"/>
    <w:basedOn w:val="Normal"/>
    <w:qFormat/>
    <w:rsid w:val="008051B0"/>
    <w:pPr>
      <w:keepNext/>
      <w:snapToGrid w:val="0"/>
      <w:spacing w:before="240" w:after="60"/>
      <w:outlineLvl w:val="0"/>
    </w:pPr>
    <w:rPr>
      <w:rFonts w:ascii="Arial" w:hAnsi="Arial" w:cs="Arial"/>
      <w:b/>
      <w:bCs/>
      <w:kern w:val="36"/>
      <w:sz w:val="32"/>
      <w:szCs w:val="32"/>
    </w:rPr>
  </w:style>
  <w:style w:type="paragraph" w:styleId="Heading2">
    <w:name w:val="heading 2"/>
    <w:basedOn w:val="Normal"/>
    <w:qFormat/>
    <w:rsid w:val="008051B0"/>
    <w:pPr>
      <w:keepNext/>
      <w:snapToGrid w:val="0"/>
      <w:outlineLvl w:val="1"/>
    </w:pPr>
    <w:rPr>
      <w:b/>
      <w:bCs/>
      <w:sz w:val="28"/>
      <w:szCs w:val="28"/>
    </w:rPr>
  </w:style>
  <w:style w:type="paragraph" w:styleId="Heading3">
    <w:name w:val="heading 3"/>
    <w:basedOn w:val="Normal"/>
    <w:qFormat/>
    <w:rsid w:val="008051B0"/>
    <w:pPr>
      <w:keepNext/>
      <w:snapToGrid w:val="0"/>
      <w:outlineLvl w:val="2"/>
    </w:pPr>
    <w:rPr>
      <w:rFonts w:ascii="Arial" w:hAnsi="Arial" w:cs="Arial"/>
      <w:b/>
      <w:bCs/>
      <w:sz w:val="20"/>
      <w:szCs w:val="20"/>
    </w:rPr>
  </w:style>
  <w:style w:type="paragraph" w:styleId="Heading5">
    <w:name w:val="heading 5"/>
    <w:basedOn w:val="Normal"/>
    <w:qFormat/>
    <w:rsid w:val="008051B0"/>
    <w:pPr>
      <w:snapToGrid w:val="0"/>
      <w:spacing w:before="240" w:after="60"/>
      <w:outlineLvl w:val="4"/>
    </w:pPr>
    <w:rPr>
      <w:b/>
      <w:bCs/>
      <w:i/>
      <w:iCs/>
      <w:sz w:val="26"/>
      <w:szCs w:val="26"/>
    </w:rPr>
  </w:style>
  <w:style w:type="paragraph" w:styleId="Heading7">
    <w:name w:val="heading 7"/>
    <w:basedOn w:val="Normal"/>
    <w:qFormat/>
    <w:rsid w:val="008051B0"/>
    <w:pPr>
      <w:keepNext/>
      <w:snapToGrid w:val="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51B0"/>
    <w:pPr>
      <w:snapToGrid w:val="0"/>
    </w:pPr>
    <w:rPr>
      <w:sz w:val="22"/>
      <w:szCs w:val="22"/>
    </w:rPr>
  </w:style>
  <w:style w:type="paragraph" w:styleId="BodyTextIndent">
    <w:name w:val="Body Text Indent"/>
    <w:basedOn w:val="Normal"/>
    <w:rsid w:val="008051B0"/>
    <w:pPr>
      <w:snapToGrid w:val="0"/>
      <w:ind w:left="2880" w:hanging="2880"/>
    </w:pPr>
    <w:rPr>
      <w:rFonts w:ascii="Arial" w:hAnsi="Arial" w:cs="Arial"/>
      <w:sz w:val="20"/>
      <w:szCs w:val="20"/>
    </w:rPr>
  </w:style>
  <w:style w:type="paragraph" w:styleId="Header">
    <w:name w:val="header"/>
    <w:basedOn w:val="Normal"/>
    <w:rsid w:val="00B542D7"/>
    <w:pPr>
      <w:tabs>
        <w:tab w:val="center" w:pos="4320"/>
        <w:tab w:val="right" w:pos="8640"/>
      </w:tabs>
    </w:pPr>
  </w:style>
  <w:style w:type="paragraph" w:styleId="Footer">
    <w:name w:val="footer"/>
    <w:basedOn w:val="Normal"/>
    <w:rsid w:val="00B542D7"/>
    <w:pPr>
      <w:tabs>
        <w:tab w:val="center" w:pos="4320"/>
        <w:tab w:val="right" w:pos="8640"/>
      </w:tabs>
    </w:pPr>
  </w:style>
  <w:style w:type="character" w:styleId="PageNumber">
    <w:name w:val="page number"/>
    <w:basedOn w:val="DefaultParagraphFont"/>
    <w:rsid w:val="00812418"/>
  </w:style>
  <w:style w:type="paragraph" w:styleId="ListParagraph">
    <w:name w:val="List Paragraph"/>
    <w:basedOn w:val="Normal"/>
    <w:uiPriority w:val="34"/>
    <w:qFormat/>
    <w:rsid w:val="005E6B5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715"/>
    <w:rPr>
      <w:sz w:val="24"/>
      <w:szCs w:val="24"/>
    </w:rPr>
  </w:style>
  <w:style w:type="paragraph" w:styleId="Heading1">
    <w:name w:val="heading 1"/>
    <w:basedOn w:val="Normal"/>
    <w:qFormat/>
    <w:rsid w:val="008051B0"/>
    <w:pPr>
      <w:keepNext/>
      <w:snapToGrid w:val="0"/>
      <w:spacing w:before="240" w:after="60"/>
      <w:outlineLvl w:val="0"/>
    </w:pPr>
    <w:rPr>
      <w:rFonts w:ascii="Arial" w:hAnsi="Arial" w:cs="Arial"/>
      <w:b/>
      <w:bCs/>
      <w:kern w:val="36"/>
      <w:sz w:val="32"/>
      <w:szCs w:val="32"/>
    </w:rPr>
  </w:style>
  <w:style w:type="paragraph" w:styleId="Heading2">
    <w:name w:val="heading 2"/>
    <w:basedOn w:val="Normal"/>
    <w:qFormat/>
    <w:rsid w:val="008051B0"/>
    <w:pPr>
      <w:keepNext/>
      <w:snapToGrid w:val="0"/>
      <w:outlineLvl w:val="1"/>
    </w:pPr>
    <w:rPr>
      <w:b/>
      <w:bCs/>
      <w:sz w:val="28"/>
      <w:szCs w:val="28"/>
    </w:rPr>
  </w:style>
  <w:style w:type="paragraph" w:styleId="Heading3">
    <w:name w:val="heading 3"/>
    <w:basedOn w:val="Normal"/>
    <w:qFormat/>
    <w:rsid w:val="008051B0"/>
    <w:pPr>
      <w:keepNext/>
      <w:snapToGrid w:val="0"/>
      <w:outlineLvl w:val="2"/>
    </w:pPr>
    <w:rPr>
      <w:rFonts w:ascii="Arial" w:hAnsi="Arial" w:cs="Arial"/>
      <w:b/>
      <w:bCs/>
      <w:sz w:val="20"/>
      <w:szCs w:val="20"/>
    </w:rPr>
  </w:style>
  <w:style w:type="paragraph" w:styleId="Heading5">
    <w:name w:val="heading 5"/>
    <w:basedOn w:val="Normal"/>
    <w:qFormat/>
    <w:rsid w:val="008051B0"/>
    <w:pPr>
      <w:snapToGrid w:val="0"/>
      <w:spacing w:before="240" w:after="60"/>
      <w:outlineLvl w:val="4"/>
    </w:pPr>
    <w:rPr>
      <w:b/>
      <w:bCs/>
      <w:i/>
      <w:iCs/>
      <w:sz w:val="26"/>
      <w:szCs w:val="26"/>
    </w:rPr>
  </w:style>
  <w:style w:type="paragraph" w:styleId="Heading7">
    <w:name w:val="heading 7"/>
    <w:basedOn w:val="Normal"/>
    <w:qFormat/>
    <w:rsid w:val="008051B0"/>
    <w:pPr>
      <w:keepNext/>
      <w:snapToGrid w:val="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51B0"/>
    <w:pPr>
      <w:snapToGrid w:val="0"/>
    </w:pPr>
    <w:rPr>
      <w:sz w:val="22"/>
      <w:szCs w:val="22"/>
    </w:rPr>
  </w:style>
  <w:style w:type="paragraph" w:styleId="BodyTextIndent">
    <w:name w:val="Body Text Indent"/>
    <w:basedOn w:val="Normal"/>
    <w:rsid w:val="008051B0"/>
    <w:pPr>
      <w:snapToGrid w:val="0"/>
      <w:ind w:left="2880" w:hanging="2880"/>
    </w:pPr>
    <w:rPr>
      <w:rFonts w:ascii="Arial" w:hAnsi="Arial" w:cs="Arial"/>
      <w:sz w:val="20"/>
      <w:szCs w:val="20"/>
    </w:rPr>
  </w:style>
  <w:style w:type="paragraph" w:styleId="Header">
    <w:name w:val="header"/>
    <w:basedOn w:val="Normal"/>
    <w:rsid w:val="00B542D7"/>
    <w:pPr>
      <w:tabs>
        <w:tab w:val="center" w:pos="4320"/>
        <w:tab w:val="right" w:pos="8640"/>
      </w:tabs>
    </w:pPr>
  </w:style>
  <w:style w:type="paragraph" w:styleId="Footer">
    <w:name w:val="footer"/>
    <w:basedOn w:val="Normal"/>
    <w:rsid w:val="00B542D7"/>
    <w:pPr>
      <w:tabs>
        <w:tab w:val="center" w:pos="4320"/>
        <w:tab w:val="right" w:pos="8640"/>
      </w:tabs>
    </w:pPr>
  </w:style>
  <w:style w:type="character" w:styleId="PageNumber">
    <w:name w:val="page number"/>
    <w:basedOn w:val="DefaultParagraphFont"/>
    <w:rsid w:val="00812418"/>
  </w:style>
  <w:style w:type="paragraph" w:styleId="ListParagraph">
    <w:name w:val="List Paragraph"/>
    <w:basedOn w:val="Normal"/>
    <w:uiPriority w:val="34"/>
    <w:qFormat/>
    <w:rsid w:val="005E6B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3344-A1A7-49E6-AB32-18112998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CURRICULUM VITAE</vt:lpstr>
    </vt:vector>
  </TitlesOfParts>
  <Company>Univ. of West Georgia</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randas</dc:creator>
  <cp:lastModifiedBy>Local Administrator</cp:lastModifiedBy>
  <cp:revision>6</cp:revision>
  <cp:lastPrinted>2013-02-24T22:11:00Z</cp:lastPrinted>
  <dcterms:created xsi:type="dcterms:W3CDTF">2013-10-03T21:00:00Z</dcterms:created>
  <dcterms:modified xsi:type="dcterms:W3CDTF">2013-10-03T21:23:00Z</dcterms:modified>
</cp:coreProperties>
</file>