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95CD" w14:textId="534997D7" w:rsidR="00496C94" w:rsidRDefault="001F4FFE" w:rsidP="001F4FFE">
      <w:pPr>
        <w:pStyle w:val="p1"/>
        <w:tabs>
          <w:tab w:val="left" w:pos="97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3D6A64AE" w14:textId="36CE197E" w:rsidR="00496C94" w:rsidRDefault="00D4618F" w:rsidP="00D4618F">
      <w:pPr>
        <w:pStyle w:val="p1"/>
        <w:tabs>
          <w:tab w:val="left" w:pos="97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1FA38290" w14:textId="77777777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26CCE4C4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13116790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7E0A0ED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E5ED9C0" w14:textId="5130FFA4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1A80A024" w14:textId="55B50737" w:rsidR="00D4618F" w:rsidRDefault="00CF21BF" w:rsidP="00271092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S</w:t>
      </w:r>
      <w:r w:rsidR="00D4618F">
        <w:rPr>
          <w:rFonts w:ascii="Helvetica Light" w:hAnsi="Helvetica Light" w:cs="Arial"/>
          <w:sz w:val="24"/>
          <w:szCs w:val="24"/>
        </w:rPr>
        <w:t>peaker: Dr. Stacy Boyd – Interim Chief Diversity Officer</w:t>
      </w:r>
    </w:p>
    <w:p w14:paraId="0470EEF4" w14:textId="5DA9925A" w:rsidR="00460701" w:rsidRDefault="00460701" w:rsidP="00D4618F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Additional presentation documents on drive</w:t>
      </w:r>
    </w:p>
    <w:p w14:paraId="265BD6D7" w14:textId="4B07C72D" w:rsidR="00D4618F" w:rsidRDefault="00D4618F" w:rsidP="00D4618F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August 12</w:t>
      </w:r>
      <w:r w:rsidRPr="00D4618F">
        <w:rPr>
          <w:rFonts w:ascii="Helvetica Light" w:hAnsi="Helvetica Light" w:cs="Arial"/>
          <w:sz w:val="24"/>
          <w:szCs w:val="24"/>
          <w:vertAlign w:val="superscript"/>
        </w:rPr>
        <w:t>th</w:t>
      </w:r>
      <w:r>
        <w:rPr>
          <w:rFonts w:ascii="Helvetica Light" w:hAnsi="Helvetica Light" w:cs="Arial"/>
          <w:sz w:val="24"/>
          <w:szCs w:val="24"/>
        </w:rPr>
        <w:t xml:space="preserve"> – appointed Interim Chief Diversity Officer</w:t>
      </w:r>
    </w:p>
    <w:p w14:paraId="7842E883" w14:textId="1C209521" w:rsidR="00D4618F" w:rsidRDefault="00D4618F" w:rsidP="00D4618F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CDO position was a recommendation from the Presidential Committee on Campus Inclusion</w:t>
      </w:r>
    </w:p>
    <w:p w14:paraId="7BEA1A7E" w14:textId="77777777" w:rsidR="009D2BB1" w:rsidRDefault="009D2BB1" w:rsidP="00D4618F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Dr. Kelly will initiate the search for a permanent Chief Diversity Officer in order to allow him to move forward with people he supports – Dr. Boyd is allowed to apply for the position</w:t>
      </w:r>
    </w:p>
    <w:p w14:paraId="1949CAB9" w14:textId="77777777" w:rsidR="009D2BB1" w:rsidRDefault="009D2BB1" w:rsidP="00D4618F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Primary initiatives:</w:t>
      </w:r>
    </w:p>
    <w:p w14:paraId="0CBDDCF0" w14:textId="2A817C41" w:rsidR="009D2BB1" w:rsidRDefault="009D2BB1" w:rsidP="009D2BB1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Hiring practices – how you write your job post, where you post the job opening, confronting bias</w:t>
      </w:r>
    </w:p>
    <w:p w14:paraId="44888615" w14:textId="35EA3C6F" w:rsidR="00CF21BF" w:rsidRDefault="00CF21BF" w:rsidP="00CF21BF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Affinity groups? </w:t>
      </w:r>
    </w:p>
    <w:p w14:paraId="761D3DF8" w14:textId="3C8BFAE3" w:rsidR="00CF21BF" w:rsidRDefault="00CF21BF" w:rsidP="00CF21BF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Employee Research groups?</w:t>
      </w:r>
    </w:p>
    <w:p w14:paraId="6A5F7CDB" w14:textId="149421D4" w:rsidR="009D2BB1" w:rsidRDefault="009D2BB1" w:rsidP="009D2BB1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Retention – success rate increases with people that look like them</w:t>
      </w:r>
    </w:p>
    <w:p w14:paraId="11E27007" w14:textId="02C9D9A6" w:rsidR="009D2BB1" w:rsidRDefault="009D2BB1" w:rsidP="009D2BB1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Retention Forum – waiting on Dr. Kelly to start, further definition, and results of climate survey</w:t>
      </w:r>
    </w:p>
    <w:p w14:paraId="14AF688F" w14:textId="046FE9EC" w:rsidR="009D2BB1" w:rsidRDefault="009D2BB1" w:rsidP="009D2BB1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Once the planning is further along – parties interested in helping out can reach out to participate</w:t>
      </w:r>
    </w:p>
    <w:p w14:paraId="396608E5" w14:textId="546DAEB7" w:rsidR="00D4618F" w:rsidRDefault="009D2BB1" w:rsidP="009D2BB1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Presenting – representing why people stay/leave </w:t>
      </w:r>
    </w:p>
    <w:p w14:paraId="0ED4943A" w14:textId="74F4935B" w:rsidR="009D2BB1" w:rsidRDefault="009D2BB1" w:rsidP="009D2BB1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Can come to your department </w:t>
      </w:r>
    </w:p>
    <w:p w14:paraId="65C5F2BB" w14:textId="41DB4F58" w:rsidR="009D2BB1" w:rsidRDefault="009D2BB1" w:rsidP="009D2BB1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Schedule time with Nancy Watkins</w:t>
      </w:r>
    </w:p>
    <w:p w14:paraId="157FC79A" w14:textId="47E08F14" w:rsidR="009D2BB1" w:rsidRDefault="009D2BB1" w:rsidP="009D2BB1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Bonner Project </w:t>
      </w:r>
    </w:p>
    <w:p w14:paraId="07CBF847" w14:textId="538F3E0D" w:rsidR="00F80B46" w:rsidRDefault="00CF21BF" w:rsidP="00862C6C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Cemetery</w:t>
      </w:r>
      <w:r w:rsidR="009D2BB1">
        <w:rPr>
          <w:rFonts w:ascii="Helvetica Light" w:hAnsi="Helvetica Light" w:cs="Arial"/>
          <w:sz w:val="24"/>
          <w:szCs w:val="24"/>
        </w:rPr>
        <w:t xml:space="preserve"> Project</w:t>
      </w:r>
    </w:p>
    <w:p w14:paraId="394C5E8D" w14:textId="6AAE9E5A" w:rsidR="00A42DD4" w:rsidRDefault="00A42DD4" w:rsidP="00A42DD4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Discussion of Dr. Rayfield’s email sent 2-11-2020</w:t>
      </w:r>
    </w:p>
    <w:p w14:paraId="47FDCCB8" w14:textId="788154FD" w:rsidR="00A42DD4" w:rsidRDefault="00A42DD4" w:rsidP="00A42DD4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Discussion of PAC Notes from meeting on January 14</w:t>
      </w:r>
      <w:r w:rsidRPr="00A42DD4">
        <w:rPr>
          <w:rFonts w:ascii="Helvetica Light" w:hAnsi="Helvetica Light" w:cs="Arial"/>
          <w:sz w:val="24"/>
          <w:szCs w:val="24"/>
          <w:vertAlign w:val="superscript"/>
        </w:rPr>
        <w:t>th</w:t>
      </w:r>
      <w:r>
        <w:rPr>
          <w:rFonts w:ascii="Helvetica Light" w:hAnsi="Helvetica Light" w:cs="Arial"/>
          <w:sz w:val="24"/>
          <w:szCs w:val="24"/>
        </w:rPr>
        <w:t>, 2020</w:t>
      </w:r>
    </w:p>
    <w:p w14:paraId="14A6760F" w14:textId="318F5448" w:rsidR="00B1694A" w:rsidRDefault="00B1694A" w:rsidP="00A42DD4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General Discussion</w:t>
      </w:r>
    </w:p>
    <w:p w14:paraId="62A11C14" w14:textId="762AF019" w:rsidR="00B1694A" w:rsidRDefault="00B1694A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Decline in enrollment – reset for institution</w:t>
      </w:r>
    </w:p>
    <w:p w14:paraId="68EC819D" w14:textId="62B40AB8" w:rsidR="00B1694A" w:rsidRDefault="00B1694A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Very engaged campus – </w:t>
      </w:r>
      <w:proofErr w:type="gramStart"/>
      <w:r>
        <w:rPr>
          <w:rFonts w:ascii="Helvetica Light" w:hAnsi="Helvetica Light" w:cs="Arial"/>
          <w:sz w:val="24"/>
          <w:szCs w:val="24"/>
        </w:rPr>
        <w:t>1 time</w:t>
      </w:r>
      <w:proofErr w:type="gramEnd"/>
      <w:r>
        <w:rPr>
          <w:rFonts w:ascii="Helvetica Light" w:hAnsi="Helvetica Light" w:cs="Arial"/>
          <w:sz w:val="24"/>
          <w:szCs w:val="24"/>
        </w:rPr>
        <w:t xml:space="preserve"> funds, reserves, preparing for next year – state appropriations – 2 year lag – fiscal 2020/2022</w:t>
      </w:r>
    </w:p>
    <w:p w14:paraId="300C2A1C" w14:textId="0FBA9958" w:rsidR="00B1694A" w:rsidRDefault="00B1694A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3.8 million in permanent cuts – have to look at faculty first</w:t>
      </w:r>
    </w:p>
    <w:p w14:paraId="04997AFF" w14:textId="6AE191AA" w:rsidR="00B1694A" w:rsidRDefault="00B1694A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BOR policy requirements – 16 notices – look at things since then</w:t>
      </w:r>
    </w:p>
    <w:p w14:paraId="6A9E0DDB" w14:textId="54D15B11" w:rsidR="00B1694A" w:rsidRDefault="00B1694A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Provost’s office – 600 credit hours – deans/departments – Areas A-F Core – governor’s budget – reducing budget by 6% </w:t>
      </w:r>
    </w:p>
    <w:p w14:paraId="7E9F6B58" w14:textId="726D64E2" w:rsidR="00B1694A" w:rsidRDefault="00B1694A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Fully funded enrollment growth – chairs – 7 letters for nonrenewal out of 16 – 1</w:t>
      </w:r>
      <w:r w:rsidRPr="00B1694A">
        <w:rPr>
          <w:rFonts w:ascii="Helvetica Light" w:hAnsi="Helvetica Light" w:cs="Arial"/>
          <w:sz w:val="24"/>
          <w:szCs w:val="24"/>
          <w:vertAlign w:val="superscript"/>
        </w:rPr>
        <w:t>st</w:t>
      </w:r>
      <w:r>
        <w:rPr>
          <w:rFonts w:ascii="Helvetica Light" w:hAnsi="Helvetica Light" w:cs="Arial"/>
          <w:sz w:val="24"/>
          <w:szCs w:val="24"/>
        </w:rPr>
        <w:t xml:space="preserve"> year faculty – 4 new notifications given – total 12 budget Limited term faculty notices – good progress</w:t>
      </w:r>
    </w:p>
    <w:p w14:paraId="69C43560" w14:textId="5CA0CC5B" w:rsidR="00B1694A" w:rsidRDefault="00D4638D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Friday Feb 14</w:t>
      </w:r>
      <w:r w:rsidRPr="00D4638D">
        <w:rPr>
          <w:rFonts w:ascii="Helvetica Light" w:hAnsi="Helvetica Light" w:cs="Arial"/>
          <w:sz w:val="24"/>
          <w:szCs w:val="24"/>
          <w:vertAlign w:val="superscript"/>
        </w:rPr>
        <w:t>th</w:t>
      </w:r>
      <w:r>
        <w:rPr>
          <w:rFonts w:ascii="Helvetica Light" w:hAnsi="Helvetica Light" w:cs="Arial"/>
          <w:sz w:val="24"/>
          <w:szCs w:val="24"/>
        </w:rPr>
        <w:t xml:space="preserve"> – president to submit budget cuts for departments</w:t>
      </w:r>
    </w:p>
    <w:p w14:paraId="1FCCA1F7" w14:textId="3EE68371" w:rsidR="00D4638D" w:rsidRDefault="00D4638D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Retention rate down – graduation rate up</w:t>
      </w:r>
    </w:p>
    <w:p w14:paraId="2C4D63B6" w14:textId="2FF718E8" w:rsidR="00D4638D" w:rsidRDefault="00D4638D" w:rsidP="00D4638D">
      <w:pPr>
        <w:pStyle w:val="p1"/>
        <w:rPr>
          <w:rFonts w:ascii="Helvetica Light" w:hAnsi="Helvetica Light" w:cs="Arial"/>
          <w:sz w:val="24"/>
          <w:szCs w:val="24"/>
        </w:rPr>
      </w:pPr>
    </w:p>
    <w:p w14:paraId="35834350" w14:textId="07BA3566" w:rsidR="00D4638D" w:rsidRDefault="00D4638D" w:rsidP="00D4638D">
      <w:pPr>
        <w:pStyle w:val="p1"/>
        <w:rPr>
          <w:rFonts w:ascii="Helvetica Light" w:hAnsi="Helvetica Light" w:cs="Arial"/>
          <w:sz w:val="24"/>
          <w:szCs w:val="24"/>
        </w:rPr>
      </w:pPr>
    </w:p>
    <w:p w14:paraId="0D9F3BA9" w14:textId="30C07F50" w:rsidR="00D4638D" w:rsidRDefault="00D4638D" w:rsidP="00D4638D">
      <w:pPr>
        <w:pStyle w:val="p1"/>
        <w:rPr>
          <w:rFonts w:ascii="Helvetica Light" w:hAnsi="Helvetica Light" w:cs="Arial"/>
          <w:sz w:val="24"/>
          <w:szCs w:val="24"/>
        </w:rPr>
      </w:pPr>
    </w:p>
    <w:p w14:paraId="63E0ED63" w14:textId="46FFDA30" w:rsidR="00D4638D" w:rsidRDefault="00D4638D" w:rsidP="00D4638D">
      <w:pPr>
        <w:pStyle w:val="p1"/>
        <w:rPr>
          <w:rFonts w:ascii="Helvetica Light" w:hAnsi="Helvetica Light" w:cs="Arial"/>
          <w:sz w:val="24"/>
          <w:szCs w:val="24"/>
        </w:rPr>
      </w:pPr>
    </w:p>
    <w:p w14:paraId="60623A81" w14:textId="336B4340" w:rsidR="00D4638D" w:rsidRDefault="00D4638D" w:rsidP="00D4638D">
      <w:pPr>
        <w:pStyle w:val="p1"/>
        <w:rPr>
          <w:rFonts w:ascii="Helvetica Light" w:hAnsi="Helvetica Light" w:cs="Arial"/>
          <w:sz w:val="24"/>
          <w:szCs w:val="24"/>
        </w:rPr>
      </w:pPr>
    </w:p>
    <w:p w14:paraId="34FFC6AB" w14:textId="77777777" w:rsidR="00D4638D" w:rsidRDefault="00D4638D" w:rsidP="00D4638D">
      <w:pPr>
        <w:pStyle w:val="p1"/>
        <w:rPr>
          <w:rFonts w:ascii="Helvetica Light" w:hAnsi="Helvetica Light" w:cs="Arial"/>
          <w:sz w:val="24"/>
          <w:szCs w:val="24"/>
        </w:rPr>
      </w:pPr>
    </w:p>
    <w:p w14:paraId="6ABFD5E3" w14:textId="53754E7C" w:rsidR="00D4638D" w:rsidRDefault="00D4638D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Focused on student success – next week have a big picture view – run by Dr. Kelly – conceptually on board with decisions</w:t>
      </w:r>
    </w:p>
    <w:p w14:paraId="5650C602" w14:textId="06050154" w:rsidR="00D4638D" w:rsidRDefault="00D4638D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Limit impact on staff currently employed – vacancies in staff positions – not done with analysis yet – staff meetings to explain what’s happening</w:t>
      </w:r>
    </w:p>
    <w:p w14:paraId="0910B29C" w14:textId="717A4392" w:rsidR="00D4638D" w:rsidRDefault="00D4638D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Work impact on number of students – other institutions 15 in total in USG</w:t>
      </w:r>
    </w:p>
    <w:p w14:paraId="7A7F3551" w14:textId="44D2D9B6" w:rsidR="00D4638D" w:rsidRDefault="00D4638D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Standard playbook – staff harder to determine than faculty</w:t>
      </w:r>
    </w:p>
    <w:p w14:paraId="67F706A3" w14:textId="2EF1534C" w:rsidR="00D4638D" w:rsidRDefault="00D4638D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Retention focus versus recruiting new students</w:t>
      </w:r>
    </w:p>
    <w:p w14:paraId="7B1551B7" w14:textId="66B683DC" w:rsidR="00D4638D" w:rsidRDefault="00D4638D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UWG retention rate lower in our sector – has gone down</w:t>
      </w:r>
    </w:p>
    <w:p w14:paraId="02ED8024" w14:textId="2ADC0D6B" w:rsidR="00D4638D" w:rsidRDefault="00D4638D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Every interaction with a student is an opportunity to keep a student – Americus African American females up 16% </w:t>
      </w:r>
    </w:p>
    <w:p w14:paraId="56FB950A" w14:textId="62E98578" w:rsidR="00D4638D" w:rsidRPr="00862C6C" w:rsidRDefault="00D4638D" w:rsidP="00B1694A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Centralize advising? Training &amp; opportunities may be missed</w:t>
      </w:r>
    </w:p>
    <w:p w14:paraId="2881173E" w14:textId="7DCA04EC" w:rsidR="00F80B46" w:rsidRPr="00F80B46" w:rsidRDefault="001F4FFE" w:rsidP="00F80B46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Officer </w:t>
      </w:r>
      <w:r w:rsidR="00D4618F">
        <w:rPr>
          <w:rFonts w:ascii="Helvetica Light" w:hAnsi="Helvetica Light" w:cs="Arial"/>
          <w:sz w:val="24"/>
          <w:szCs w:val="24"/>
        </w:rPr>
        <w:t>Updates</w:t>
      </w:r>
    </w:p>
    <w:p w14:paraId="73EB10DC" w14:textId="4CFAEEB6" w:rsidR="00D4618F" w:rsidRDefault="00D4618F" w:rsidP="001F4FFE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Book and Professional Development Updates</w:t>
      </w:r>
    </w:p>
    <w:p w14:paraId="51A4A564" w14:textId="62831A7F" w:rsidR="00F80B46" w:rsidRDefault="00F80B46" w:rsidP="00F80B4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Christy Carmen said not to any awards. Dr. Rayfield is revisiting per Allyson’s request when she met with her this week at Board of Regents and institutional level.</w:t>
      </w:r>
    </w:p>
    <w:p w14:paraId="20E81E53" w14:textId="605DD6E7" w:rsidR="00F569B6" w:rsidRDefault="00D4618F" w:rsidP="001F4FFE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Treasurer’s Update</w:t>
      </w:r>
      <w:r w:rsidR="00F569B6">
        <w:rPr>
          <w:rFonts w:ascii="Helvetica Light" w:hAnsi="Helvetica Light" w:cs="Arial"/>
          <w:sz w:val="24"/>
          <w:szCs w:val="24"/>
        </w:rPr>
        <w:t xml:space="preserve"> </w:t>
      </w:r>
      <w:r w:rsidR="00F569B6" w:rsidRPr="001F4FFE">
        <w:rPr>
          <w:rFonts w:ascii="Helvetica Light" w:hAnsi="Helvetica Light" w:cs="Arial"/>
          <w:sz w:val="24"/>
          <w:szCs w:val="24"/>
        </w:rPr>
        <w:t xml:space="preserve"> </w:t>
      </w:r>
    </w:p>
    <w:p w14:paraId="5DAE3C0A" w14:textId="4A2BC56C" w:rsidR="00333FAF" w:rsidRDefault="00F569B6" w:rsidP="00445CDF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Committee </w:t>
      </w:r>
      <w:r w:rsidR="00D4618F">
        <w:rPr>
          <w:rFonts w:ascii="Helvetica Light" w:hAnsi="Helvetica Light" w:cs="Arial"/>
          <w:sz w:val="24"/>
          <w:szCs w:val="24"/>
        </w:rPr>
        <w:t>Updates</w:t>
      </w:r>
      <w:r>
        <w:rPr>
          <w:rFonts w:ascii="Helvetica Light" w:hAnsi="Helvetica Light" w:cs="Arial"/>
          <w:sz w:val="24"/>
          <w:szCs w:val="24"/>
        </w:rPr>
        <w:t xml:space="preserve"> </w:t>
      </w:r>
    </w:p>
    <w:p w14:paraId="0C41AB76" w14:textId="5A9C5C71" w:rsidR="00F80B46" w:rsidRDefault="00F80B46" w:rsidP="00F80B4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PR Committee</w:t>
      </w:r>
    </w:p>
    <w:p w14:paraId="3B9340E1" w14:textId="5687D1BF" w:rsidR="00F80B46" w:rsidRDefault="00F80B46" w:rsidP="00F80B46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Through email we have identified some barriers to our Work West t-shirt </w:t>
      </w:r>
      <w:r w:rsidR="004B25BD">
        <w:rPr>
          <w:rFonts w:ascii="Helvetica Light" w:hAnsi="Helvetica Light" w:cs="Arial"/>
          <w:sz w:val="24"/>
          <w:szCs w:val="24"/>
        </w:rPr>
        <w:t xml:space="preserve">initiative. Some we can work through, some we can’t. </w:t>
      </w:r>
    </w:p>
    <w:p w14:paraId="33866195" w14:textId="21788460" w:rsidR="004B25BD" w:rsidRDefault="004B25BD" w:rsidP="004B25BD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One of the draws of the shirts is also the ability to wear jeans. If that’s not an option, then they may not buy.</w:t>
      </w:r>
    </w:p>
    <w:p w14:paraId="277B184A" w14:textId="09086FC2" w:rsidR="004B25BD" w:rsidRDefault="004B25BD" w:rsidP="004B25BD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Not sure about all of Dine West, but I know the Chic-fil-A employees cannot divert from the Chic-fil-A uniform. </w:t>
      </w:r>
    </w:p>
    <w:p w14:paraId="23B418F4" w14:textId="7FF9CE52" w:rsidR="004B25BD" w:rsidRDefault="004B25BD" w:rsidP="004B25BD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Grounds &amp; Custodial employees have their names on their shirts. </w:t>
      </w:r>
      <w:proofErr w:type="gramStart"/>
      <w:r>
        <w:rPr>
          <w:rFonts w:ascii="Helvetica Light" w:hAnsi="Helvetica Light" w:cs="Arial"/>
          <w:sz w:val="24"/>
          <w:szCs w:val="24"/>
        </w:rPr>
        <w:t>So</w:t>
      </w:r>
      <w:proofErr w:type="gramEnd"/>
      <w:r>
        <w:rPr>
          <w:rFonts w:ascii="Helvetica Light" w:hAnsi="Helvetica Light" w:cs="Arial"/>
          <w:sz w:val="24"/>
          <w:szCs w:val="24"/>
        </w:rPr>
        <w:t xml:space="preserve"> I don’t know if they are allowed to divert from their “uniform” either.</w:t>
      </w:r>
    </w:p>
    <w:p w14:paraId="2D6D2EC1" w14:textId="7FD91C14" w:rsidR="004B25BD" w:rsidRDefault="004B25BD" w:rsidP="004B25BD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A $20</w:t>
      </w:r>
      <w:r w:rsidR="0042172C">
        <w:rPr>
          <w:rFonts w:ascii="Helvetica Light" w:hAnsi="Helvetica Light" w:cs="Arial"/>
          <w:sz w:val="24"/>
          <w:szCs w:val="24"/>
        </w:rPr>
        <w:t xml:space="preserve"> t-shirt could be a real barrier to an employee who doesn’t make a very high wage. Business &amp; Finance has a large volume of the lower paid employees. </w:t>
      </w:r>
    </w:p>
    <w:p w14:paraId="471737D5" w14:textId="383FF89D" w:rsidR="0042172C" w:rsidRDefault="0042172C" w:rsidP="004B25BD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May seem a little unprofessional in Business &amp; Finance to be wearing a t-shirt on a Wednesday if you think a little bit more about who our leadership is and the meetings you have to sit in with those leaders.</w:t>
      </w:r>
    </w:p>
    <w:p w14:paraId="09316279" w14:textId="33B226E2" w:rsidR="0042172C" w:rsidRDefault="0042172C" w:rsidP="004B25BD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You don’t see leaders even wearing the t-shirts which can deter employees.</w:t>
      </w:r>
    </w:p>
    <w:p w14:paraId="548A8138" w14:textId="608C285E" w:rsidR="00D4638D" w:rsidRDefault="00D4638D" w:rsidP="00D4638D">
      <w:pPr>
        <w:pStyle w:val="p1"/>
        <w:rPr>
          <w:rFonts w:ascii="Helvetica Light" w:hAnsi="Helvetica Light" w:cs="Arial"/>
          <w:sz w:val="24"/>
          <w:szCs w:val="24"/>
        </w:rPr>
      </w:pPr>
    </w:p>
    <w:p w14:paraId="7BF594FB" w14:textId="17616489" w:rsidR="00D4638D" w:rsidRDefault="00D4638D" w:rsidP="00D4638D">
      <w:pPr>
        <w:pStyle w:val="p1"/>
        <w:rPr>
          <w:rFonts w:ascii="Helvetica Light" w:hAnsi="Helvetica Light" w:cs="Arial"/>
          <w:sz w:val="24"/>
          <w:szCs w:val="24"/>
        </w:rPr>
      </w:pPr>
    </w:p>
    <w:p w14:paraId="0E5A9F49" w14:textId="459D59E2" w:rsidR="00D4638D" w:rsidRDefault="00D4638D" w:rsidP="00D4638D">
      <w:pPr>
        <w:pStyle w:val="p1"/>
        <w:rPr>
          <w:rFonts w:ascii="Helvetica Light" w:hAnsi="Helvetica Light" w:cs="Arial"/>
          <w:sz w:val="24"/>
          <w:szCs w:val="24"/>
        </w:rPr>
      </w:pPr>
    </w:p>
    <w:p w14:paraId="408E0CF1" w14:textId="24934B3A" w:rsidR="00D4638D" w:rsidRDefault="00D4638D" w:rsidP="00D4638D">
      <w:pPr>
        <w:pStyle w:val="p1"/>
        <w:rPr>
          <w:rFonts w:ascii="Helvetica Light" w:hAnsi="Helvetica Light" w:cs="Arial"/>
          <w:sz w:val="24"/>
          <w:szCs w:val="24"/>
        </w:rPr>
      </w:pPr>
    </w:p>
    <w:p w14:paraId="41B9A319" w14:textId="09B2C450" w:rsidR="00D4638D" w:rsidRDefault="00D4638D" w:rsidP="00D4638D">
      <w:pPr>
        <w:pStyle w:val="p1"/>
        <w:rPr>
          <w:rFonts w:ascii="Helvetica Light" w:hAnsi="Helvetica Light" w:cs="Arial"/>
          <w:sz w:val="24"/>
          <w:szCs w:val="24"/>
        </w:rPr>
      </w:pPr>
    </w:p>
    <w:p w14:paraId="2A21D674" w14:textId="6F2CEC1E" w:rsidR="00D4638D" w:rsidRDefault="00D4638D" w:rsidP="00D4638D">
      <w:pPr>
        <w:pStyle w:val="p1"/>
        <w:rPr>
          <w:rFonts w:ascii="Helvetica Light" w:hAnsi="Helvetica Light" w:cs="Arial"/>
          <w:sz w:val="24"/>
          <w:szCs w:val="24"/>
        </w:rPr>
      </w:pPr>
    </w:p>
    <w:p w14:paraId="296B1BC8" w14:textId="77777777" w:rsidR="00D4638D" w:rsidRDefault="00D4638D" w:rsidP="00D4638D">
      <w:pPr>
        <w:pStyle w:val="p1"/>
        <w:rPr>
          <w:rFonts w:ascii="Helvetica Light" w:hAnsi="Helvetica Light" w:cs="Arial"/>
          <w:sz w:val="24"/>
          <w:szCs w:val="24"/>
        </w:rPr>
      </w:pPr>
      <w:bookmarkStart w:id="0" w:name="_GoBack"/>
      <w:bookmarkEnd w:id="0"/>
    </w:p>
    <w:p w14:paraId="3ED22A26" w14:textId="5534548C" w:rsidR="0042172C" w:rsidRDefault="0042172C" w:rsidP="004B25BD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You don’t actually see many people</w:t>
      </w:r>
      <w:r w:rsidR="00862C6C">
        <w:rPr>
          <w:rFonts w:ascii="Helvetica Light" w:hAnsi="Helvetica Light" w:cs="Arial"/>
          <w:sz w:val="24"/>
          <w:szCs w:val="24"/>
        </w:rPr>
        <w:t xml:space="preserve"> from Business &amp; Finance wearing the t-shirts. It doesn’t make me want to wear one if I don’t see others in my division wearing it</w:t>
      </w:r>
    </w:p>
    <w:p w14:paraId="539C6416" w14:textId="4BC13E30" w:rsidR="00862C6C" w:rsidRDefault="00862C6C" w:rsidP="004B25BD">
      <w:pPr>
        <w:pStyle w:val="p1"/>
        <w:numPr>
          <w:ilvl w:val="3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Some suggestions as well as other types of apparel such as socks or ties that could work better for others.</w:t>
      </w:r>
    </w:p>
    <w:p w14:paraId="4F7B9579" w14:textId="10517B12" w:rsidR="00862C6C" w:rsidRDefault="00862C6C" w:rsidP="00862C6C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By-Laws Committee</w:t>
      </w:r>
    </w:p>
    <w:p w14:paraId="20EB2307" w14:textId="3A0E3E97" w:rsidR="00862C6C" w:rsidRDefault="00862C6C" w:rsidP="00862C6C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Working through edits</w:t>
      </w:r>
    </w:p>
    <w:p w14:paraId="558D0A79" w14:textId="509B1A7F" w:rsidR="00F569B6" w:rsidRDefault="00F569B6" w:rsidP="00445CDF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Other Business/Questions</w:t>
      </w:r>
    </w:p>
    <w:p w14:paraId="69545699" w14:textId="4A971D39" w:rsidR="001F4FFE" w:rsidRDefault="001F4FFE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</w:p>
    <w:p w14:paraId="359BE25E" w14:textId="5470A9E1" w:rsidR="00F569B6" w:rsidRDefault="001F4FFE" w:rsidP="00C370EE">
      <w:pPr>
        <w:pStyle w:val="p1"/>
        <w:ind w:left="360"/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In Attendance: </w:t>
      </w:r>
      <w:r w:rsidR="00D4618F">
        <w:rPr>
          <w:rFonts w:ascii="Helvetica Light" w:hAnsi="Helvetica Light" w:cs="Arial"/>
          <w:sz w:val="24"/>
          <w:szCs w:val="24"/>
        </w:rPr>
        <w:t xml:space="preserve">Jessica Renard, Tina Skinner Reece, </w:t>
      </w:r>
      <w:r w:rsidR="009D2BB1">
        <w:rPr>
          <w:rFonts w:ascii="Helvetica Light" w:hAnsi="Helvetica Light" w:cs="Arial"/>
          <w:sz w:val="24"/>
          <w:szCs w:val="24"/>
        </w:rPr>
        <w:t xml:space="preserve">Sean Jepson, Brett </w:t>
      </w:r>
      <w:proofErr w:type="spellStart"/>
      <w:r w:rsidR="009D2BB1">
        <w:rPr>
          <w:rFonts w:ascii="Helvetica Light" w:hAnsi="Helvetica Light" w:cs="Arial"/>
          <w:sz w:val="24"/>
          <w:szCs w:val="24"/>
        </w:rPr>
        <w:t>Sauls</w:t>
      </w:r>
      <w:proofErr w:type="spellEnd"/>
      <w:r w:rsidR="009D2BB1">
        <w:rPr>
          <w:rFonts w:ascii="Helvetica Light" w:hAnsi="Helvetica Light" w:cs="Arial"/>
          <w:sz w:val="24"/>
          <w:szCs w:val="24"/>
        </w:rPr>
        <w:t xml:space="preserve">, Nikki Gage, </w:t>
      </w:r>
      <w:proofErr w:type="spellStart"/>
      <w:r w:rsidR="009D2BB1">
        <w:rPr>
          <w:rFonts w:ascii="Helvetica Light" w:hAnsi="Helvetica Light" w:cs="Arial"/>
          <w:sz w:val="24"/>
          <w:szCs w:val="24"/>
        </w:rPr>
        <w:t>Juli</w:t>
      </w:r>
      <w:proofErr w:type="spellEnd"/>
      <w:r w:rsidR="009D2BB1">
        <w:rPr>
          <w:rFonts w:ascii="Helvetica Light" w:hAnsi="Helvetica Light" w:cs="Arial"/>
          <w:sz w:val="24"/>
          <w:szCs w:val="24"/>
        </w:rPr>
        <w:t xml:space="preserve"> Humphries, </w:t>
      </w:r>
      <w:proofErr w:type="spellStart"/>
      <w:r w:rsidR="009D2BB1">
        <w:rPr>
          <w:rFonts w:ascii="Helvetica Light" w:hAnsi="Helvetica Light" w:cs="Arial"/>
          <w:sz w:val="24"/>
          <w:szCs w:val="24"/>
        </w:rPr>
        <w:t>Chantasia</w:t>
      </w:r>
      <w:proofErr w:type="spellEnd"/>
      <w:r w:rsidR="009D2BB1">
        <w:rPr>
          <w:rFonts w:ascii="Helvetica Light" w:hAnsi="Helvetica Light" w:cs="Arial"/>
          <w:sz w:val="24"/>
          <w:szCs w:val="24"/>
        </w:rPr>
        <w:t xml:space="preserve"> Arnold, Shawn Isaacs</w:t>
      </w:r>
    </w:p>
    <w:p w14:paraId="66D0415C" w14:textId="77777777" w:rsidR="00547BEB" w:rsidRDefault="00547BEB" w:rsidP="00C75C2B">
      <w:pPr>
        <w:pStyle w:val="p1"/>
        <w:rPr>
          <w:rFonts w:ascii="Helvetica Light" w:hAnsi="Helvetica Light" w:cs="Arial"/>
          <w:sz w:val="24"/>
          <w:szCs w:val="24"/>
        </w:rPr>
      </w:pPr>
    </w:p>
    <w:p w14:paraId="0147CAC6" w14:textId="1F54F06D" w:rsidR="00004459" w:rsidRPr="00361D23" w:rsidRDefault="00547BEB" w:rsidP="00C75C2B">
      <w:pPr>
        <w:pStyle w:val="p1"/>
        <w:rPr>
          <w:rFonts w:ascii="Helvetica Light" w:hAnsi="Helvetica Light" w:cs="Arial"/>
        </w:rPr>
      </w:pPr>
      <w:r>
        <w:rPr>
          <w:rFonts w:ascii="Helvetica Light" w:hAnsi="Helvetica Light" w:cs="Arial"/>
          <w:sz w:val="24"/>
          <w:szCs w:val="24"/>
        </w:rPr>
        <w:t>N</w:t>
      </w:r>
      <w:r w:rsidR="001F4FFE">
        <w:rPr>
          <w:rFonts w:ascii="Helvetica Light" w:hAnsi="Helvetica Light" w:cs="Arial"/>
          <w:sz w:val="24"/>
          <w:szCs w:val="24"/>
        </w:rPr>
        <w:t xml:space="preserve">EXT MEETING: </w:t>
      </w:r>
      <w:r w:rsidR="00D4618F">
        <w:rPr>
          <w:rFonts w:ascii="Helvetica Light" w:hAnsi="Helvetica Light" w:cs="Arial"/>
          <w:sz w:val="24"/>
          <w:szCs w:val="24"/>
        </w:rPr>
        <w:t>March 11</w:t>
      </w:r>
      <w:r w:rsidR="00D4618F" w:rsidRPr="00D4618F">
        <w:rPr>
          <w:rFonts w:ascii="Helvetica Light" w:hAnsi="Helvetica Light" w:cs="Arial"/>
          <w:sz w:val="24"/>
          <w:szCs w:val="24"/>
          <w:vertAlign w:val="superscript"/>
        </w:rPr>
        <w:t>th</w:t>
      </w:r>
      <w:r w:rsidR="00D4618F">
        <w:rPr>
          <w:rFonts w:ascii="Helvetica Light" w:hAnsi="Helvetica Light" w:cs="Arial"/>
          <w:sz w:val="24"/>
          <w:szCs w:val="24"/>
        </w:rPr>
        <w:t xml:space="preserve"> – 11am Campus Center Meeting Room 104</w:t>
      </w:r>
    </w:p>
    <w:sectPr w:rsidR="00004459" w:rsidRPr="00361D23" w:rsidSect="001B3F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89248" w14:textId="77777777" w:rsidR="005C1457" w:rsidRDefault="005C1457" w:rsidP="00742A35">
      <w:r>
        <w:separator/>
      </w:r>
    </w:p>
  </w:endnote>
  <w:endnote w:type="continuationSeparator" w:id="0">
    <w:p w14:paraId="1D96DC06" w14:textId="77777777" w:rsidR="005C1457" w:rsidRDefault="005C1457" w:rsidP="007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72D5" w14:textId="77777777" w:rsidR="005C1457" w:rsidRDefault="005C1457" w:rsidP="00742A35">
      <w:r>
        <w:separator/>
      </w:r>
    </w:p>
  </w:footnote>
  <w:footnote w:type="continuationSeparator" w:id="0">
    <w:p w14:paraId="45A8A799" w14:textId="77777777" w:rsidR="005C1457" w:rsidRDefault="005C1457" w:rsidP="0074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3F08" w14:textId="77777777" w:rsidR="00742A35" w:rsidRDefault="00004459" w:rsidP="00742A3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C7DC2" wp14:editId="6B9139AA">
              <wp:simplePos x="0" y="0"/>
              <wp:positionH relativeFrom="column">
                <wp:posOffset>-290557</wp:posOffset>
              </wp:positionH>
              <wp:positionV relativeFrom="paragraph">
                <wp:posOffset>115368</wp:posOffset>
              </wp:positionV>
              <wp:extent cx="1828800" cy="68727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C1F51" w14:textId="77777777" w:rsidR="00004459" w:rsidRPr="00361D23" w:rsidRDefault="00004459" w:rsidP="00004459">
                          <w:pP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61D23"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AGENDA </w:t>
                          </w:r>
                        </w:p>
                        <w:p w14:paraId="5F6B8BF2" w14:textId="017BA948" w:rsidR="00004459" w:rsidRDefault="00D4618F">
                          <w: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="00837B31"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12</w:t>
                          </w:r>
                          <w:r w:rsidR="00271092"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C7D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9pt;margin-top:9.1pt;width:2in;height:5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" filled="f" stroked="f">
              <v:textbox>
                <w:txbxContent>
                  <w:p w14:paraId="592C1F51" w14:textId="77777777" w:rsidR="00004459" w:rsidRPr="00361D23" w:rsidRDefault="00004459" w:rsidP="00004459">
                    <w:pP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361D23"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 xml:space="preserve">AGENDA </w:t>
                    </w:r>
                  </w:p>
                  <w:p w14:paraId="5F6B8BF2" w14:textId="017BA948" w:rsidR="00004459" w:rsidRDefault="00D4618F">
                    <w: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2</w:t>
                    </w:r>
                    <w:r w:rsidR="00837B31"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12</w:t>
                    </w:r>
                    <w:r w:rsidR="00271092"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-2020</w:t>
                    </w:r>
                  </w:p>
                </w:txbxContent>
              </v:textbox>
            </v:shape>
          </w:pict>
        </mc:Fallback>
      </mc:AlternateContent>
    </w:r>
    <w:r w:rsidR="00742A35">
      <w:rPr>
        <w:noProof/>
      </w:rPr>
      <w:drawing>
        <wp:anchor distT="0" distB="0" distL="114300" distR="114300" simplePos="0" relativeHeight="251658240" behindDoc="1" locked="0" layoutInCell="1" allowOverlap="1" wp14:anchorId="3D5E25D2" wp14:editId="5FDDC06E">
          <wp:simplePos x="0" y="0"/>
          <wp:positionH relativeFrom="column">
            <wp:posOffset>-1105261</wp:posOffset>
          </wp:positionH>
          <wp:positionV relativeFrom="paragraph">
            <wp:posOffset>-226059</wp:posOffset>
          </wp:positionV>
          <wp:extent cx="8157984" cy="1713936"/>
          <wp:effectExtent l="0" t="0" r="0" b="0"/>
          <wp:wrapNone/>
          <wp:docPr id="1" name="Picture 1" descr="/Users/aprils/Desktop/SAC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prils/Desktop/SAC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362" cy="1752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636"/>
    <w:multiLevelType w:val="hybridMultilevel"/>
    <w:tmpl w:val="17CADDEA"/>
    <w:lvl w:ilvl="0" w:tplc="2B9A02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315"/>
    <w:multiLevelType w:val="hybridMultilevel"/>
    <w:tmpl w:val="2768185E"/>
    <w:lvl w:ilvl="0" w:tplc="6D0CC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34415"/>
    <w:multiLevelType w:val="hybridMultilevel"/>
    <w:tmpl w:val="BF2EE384"/>
    <w:lvl w:ilvl="0" w:tplc="EE328F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35"/>
    <w:rsid w:val="00004459"/>
    <w:rsid w:val="00052367"/>
    <w:rsid w:val="00060167"/>
    <w:rsid w:val="000F6A14"/>
    <w:rsid w:val="00143F90"/>
    <w:rsid w:val="00155FCD"/>
    <w:rsid w:val="001748DB"/>
    <w:rsid w:val="0017704E"/>
    <w:rsid w:val="001B3FAE"/>
    <w:rsid w:val="001F4FFE"/>
    <w:rsid w:val="002031ED"/>
    <w:rsid w:val="00225B7D"/>
    <w:rsid w:val="002577CA"/>
    <w:rsid w:val="00271092"/>
    <w:rsid w:val="0028069B"/>
    <w:rsid w:val="002A060D"/>
    <w:rsid w:val="002C517D"/>
    <w:rsid w:val="00316746"/>
    <w:rsid w:val="00333FAF"/>
    <w:rsid w:val="00343387"/>
    <w:rsid w:val="00361D23"/>
    <w:rsid w:val="0039176C"/>
    <w:rsid w:val="003D2BD4"/>
    <w:rsid w:val="0042172C"/>
    <w:rsid w:val="00430E32"/>
    <w:rsid w:val="00445CDF"/>
    <w:rsid w:val="00460701"/>
    <w:rsid w:val="00496C94"/>
    <w:rsid w:val="004B25BD"/>
    <w:rsid w:val="004C0546"/>
    <w:rsid w:val="004C72AB"/>
    <w:rsid w:val="004E0307"/>
    <w:rsid w:val="00547BEB"/>
    <w:rsid w:val="00553533"/>
    <w:rsid w:val="005A201B"/>
    <w:rsid w:val="005C1457"/>
    <w:rsid w:val="005C5BD0"/>
    <w:rsid w:val="005F30C4"/>
    <w:rsid w:val="00663774"/>
    <w:rsid w:val="006E2D2C"/>
    <w:rsid w:val="00742A35"/>
    <w:rsid w:val="007B26A8"/>
    <w:rsid w:val="007C52EE"/>
    <w:rsid w:val="007D206B"/>
    <w:rsid w:val="00837B31"/>
    <w:rsid w:val="00846C29"/>
    <w:rsid w:val="00857FA0"/>
    <w:rsid w:val="00862C6C"/>
    <w:rsid w:val="008C79EC"/>
    <w:rsid w:val="008E17CF"/>
    <w:rsid w:val="00917CEB"/>
    <w:rsid w:val="009D2BB1"/>
    <w:rsid w:val="009F537C"/>
    <w:rsid w:val="00A143AB"/>
    <w:rsid w:val="00A42DD4"/>
    <w:rsid w:val="00A66E0C"/>
    <w:rsid w:val="00AB1BF2"/>
    <w:rsid w:val="00B1694A"/>
    <w:rsid w:val="00BB06ED"/>
    <w:rsid w:val="00C00A2F"/>
    <w:rsid w:val="00C02D5A"/>
    <w:rsid w:val="00C073FB"/>
    <w:rsid w:val="00C352D1"/>
    <w:rsid w:val="00C370EE"/>
    <w:rsid w:val="00C75C2B"/>
    <w:rsid w:val="00CA5410"/>
    <w:rsid w:val="00CB60D6"/>
    <w:rsid w:val="00CF21BF"/>
    <w:rsid w:val="00D124E4"/>
    <w:rsid w:val="00D35466"/>
    <w:rsid w:val="00D4618F"/>
    <w:rsid w:val="00D4638D"/>
    <w:rsid w:val="00D852CD"/>
    <w:rsid w:val="00D93FB9"/>
    <w:rsid w:val="00DC3205"/>
    <w:rsid w:val="00DC7B02"/>
    <w:rsid w:val="00DD25EC"/>
    <w:rsid w:val="00E33812"/>
    <w:rsid w:val="00E37C15"/>
    <w:rsid w:val="00E70F6D"/>
    <w:rsid w:val="00E936E0"/>
    <w:rsid w:val="00F219A9"/>
    <w:rsid w:val="00F25612"/>
    <w:rsid w:val="00F569B6"/>
    <w:rsid w:val="00F801AD"/>
    <w:rsid w:val="00F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40C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35"/>
  </w:style>
  <w:style w:type="paragraph" w:styleId="Footer">
    <w:name w:val="footer"/>
    <w:basedOn w:val="Normal"/>
    <w:link w:val="FooterChar"/>
    <w:uiPriority w:val="99"/>
    <w:unhideWhenUsed/>
    <w:rsid w:val="00742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35"/>
  </w:style>
  <w:style w:type="paragraph" w:customStyle="1" w:styleId="p1">
    <w:name w:val="p1"/>
    <w:basedOn w:val="Normal"/>
    <w:rsid w:val="00004459"/>
    <w:pPr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2">
    <w:name w:val="p2"/>
    <w:basedOn w:val="Normal"/>
    <w:rsid w:val="00004459"/>
    <w:pPr>
      <w:ind w:left="270"/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3">
    <w:name w:val="p3"/>
    <w:basedOn w:val="Normal"/>
    <w:rsid w:val="00004459"/>
    <w:pPr>
      <w:ind w:left="270"/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4">
    <w:name w:val="p4"/>
    <w:basedOn w:val="Normal"/>
    <w:rsid w:val="00004459"/>
    <w:pPr>
      <w:jc w:val="both"/>
    </w:pPr>
    <w:rPr>
      <w:rFonts w:ascii="Helvetica Neue LT Std" w:hAnsi="Helvetica Neue LT Std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004459"/>
  </w:style>
  <w:style w:type="character" w:styleId="Hyperlink">
    <w:name w:val="Hyperlink"/>
    <w:basedOn w:val="DefaultParagraphFont"/>
    <w:uiPriority w:val="99"/>
    <w:unhideWhenUsed/>
    <w:rsid w:val="00D93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Renard</cp:lastModifiedBy>
  <cp:revision>3</cp:revision>
  <cp:lastPrinted>2018-03-27T22:58:00Z</cp:lastPrinted>
  <dcterms:created xsi:type="dcterms:W3CDTF">2020-04-08T14:27:00Z</dcterms:created>
  <dcterms:modified xsi:type="dcterms:W3CDTF">2020-05-04T18:36:00Z</dcterms:modified>
</cp:coreProperties>
</file>