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43" w:rsidRPr="006E4BA8" w:rsidRDefault="00081C61" w:rsidP="00562AEF">
      <w:pPr>
        <w:spacing w:before="40"/>
        <w:jc w:val="center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  <w:r w:rsidRPr="006E4BA8">
        <w:rPr>
          <w:rFonts w:asciiTheme="minorHAnsi" w:hAnsiTheme="minorHAnsi"/>
          <w:b/>
          <w:sz w:val="22"/>
          <w:szCs w:val="22"/>
          <w:u w:val="single"/>
        </w:rPr>
        <w:t>Agenda</w:t>
      </w:r>
    </w:p>
    <w:p w:rsidR="00081C61" w:rsidRPr="006E4BA8" w:rsidRDefault="00081C61" w:rsidP="00081C61">
      <w:pPr>
        <w:spacing w:before="40"/>
        <w:jc w:val="center"/>
        <w:rPr>
          <w:rFonts w:asciiTheme="minorHAnsi" w:hAnsiTheme="minorHAnsi"/>
          <w:b/>
          <w:sz w:val="22"/>
          <w:szCs w:val="22"/>
        </w:rPr>
      </w:pPr>
      <w:r w:rsidRPr="006E4BA8">
        <w:rPr>
          <w:rFonts w:asciiTheme="minorHAnsi" w:hAnsiTheme="minorHAnsi"/>
          <w:b/>
          <w:sz w:val="22"/>
          <w:szCs w:val="22"/>
        </w:rPr>
        <w:t>Meeting of the Faculty Council</w:t>
      </w:r>
    </w:p>
    <w:p w:rsidR="00081C61" w:rsidRPr="006E4BA8" w:rsidRDefault="00F97AE3" w:rsidP="00081C61">
      <w:pPr>
        <w:spacing w:before="40"/>
        <w:jc w:val="center"/>
        <w:rPr>
          <w:rFonts w:asciiTheme="minorHAnsi" w:hAnsiTheme="minorHAnsi"/>
          <w:b/>
          <w:sz w:val="22"/>
          <w:szCs w:val="22"/>
        </w:rPr>
      </w:pPr>
      <w:r w:rsidRPr="006E4BA8">
        <w:rPr>
          <w:rFonts w:asciiTheme="minorHAnsi" w:hAnsiTheme="minorHAnsi"/>
          <w:b/>
          <w:sz w:val="22"/>
          <w:szCs w:val="22"/>
        </w:rPr>
        <w:t>January 18, 2013</w:t>
      </w:r>
      <w:r w:rsidR="0037107E" w:rsidRPr="006E4BA8">
        <w:rPr>
          <w:rFonts w:asciiTheme="minorHAnsi" w:hAnsiTheme="minorHAnsi"/>
          <w:b/>
          <w:sz w:val="22"/>
          <w:szCs w:val="22"/>
        </w:rPr>
        <w:t>, 10:3</w:t>
      </w:r>
      <w:r w:rsidRPr="006E4BA8">
        <w:rPr>
          <w:rFonts w:asciiTheme="minorHAnsi" w:hAnsiTheme="minorHAnsi"/>
          <w:b/>
          <w:sz w:val="22"/>
          <w:szCs w:val="22"/>
        </w:rPr>
        <w:t>0 a</w:t>
      </w:r>
      <w:r w:rsidR="00081C61" w:rsidRPr="006E4BA8">
        <w:rPr>
          <w:rFonts w:asciiTheme="minorHAnsi" w:hAnsiTheme="minorHAnsi"/>
          <w:b/>
          <w:sz w:val="22"/>
          <w:szCs w:val="22"/>
        </w:rPr>
        <w:t xml:space="preserve">.m., Dean’s Conference Room, </w:t>
      </w:r>
      <w:r w:rsidRPr="006E4BA8">
        <w:rPr>
          <w:rFonts w:asciiTheme="minorHAnsi" w:hAnsiTheme="minorHAnsi"/>
          <w:b/>
          <w:sz w:val="22"/>
          <w:szCs w:val="22"/>
        </w:rPr>
        <w:t>3</w:t>
      </w:r>
      <w:r w:rsidRPr="006E4BA8">
        <w:rPr>
          <w:rFonts w:asciiTheme="minorHAnsi" w:hAnsiTheme="minorHAnsi"/>
          <w:b/>
          <w:sz w:val="22"/>
          <w:szCs w:val="22"/>
          <w:vertAlign w:val="superscript"/>
        </w:rPr>
        <w:t>rd</w:t>
      </w:r>
      <w:r w:rsidRPr="006E4BA8">
        <w:rPr>
          <w:rFonts w:asciiTheme="minorHAnsi" w:hAnsiTheme="minorHAnsi"/>
          <w:b/>
          <w:sz w:val="22"/>
          <w:szCs w:val="22"/>
        </w:rPr>
        <w:t xml:space="preserve"> Floor </w:t>
      </w:r>
      <w:r w:rsidR="00081C61" w:rsidRPr="006E4BA8">
        <w:rPr>
          <w:rFonts w:asciiTheme="minorHAnsi" w:hAnsiTheme="minorHAnsi"/>
          <w:b/>
          <w:sz w:val="22"/>
          <w:szCs w:val="22"/>
        </w:rPr>
        <w:t>Pafford</w:t>
      </w:r>
    </w:p>
    <w:p w:rsidR="005C271B" w:rsidRPr="006E4BA8" w:rsidRDefault="005C271B" w:rsidP="005C271B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5C271B" w:rsidRPr="006E4BA8" w:rsidRDefault="005C271B" w:rsidP="005C271B">
      <w:pPr>
        <w:spacing w:before="40"/>
        <w:rPr>
          <w:rFonts w:asciiTheme="minorHAnsi" w:hAnsiTheme="minorHAnsi"/>
          <w:b/>
          <w:sz w:val="22"/>
          <w:szCs w:val="22"/>
        </w:rPr>
      </w:pPr>
    </w:p>
    <w:p w:rsidR="00C42EE9" w:rsidRPr="006E4BA8" w:rsidRDefault="00E42B8F" w:rsidP="005C271B">
      <w:pPr>
        <w:spacing w:before="40"/>
        <w:rPr>
          <w:rFonts w:asciiTheme="minorHAnsi" w:hAnsiTheme="minorHAnsi"/>
          <w:b/>
          <w:sz w:val="22"/>
          <w:szCs w:val="22"/>
        </w:rPr>
      </w:pPr>
      <w:r w:rsidRPr="006E4BA8">
        <w:rPr>
          <w:rFonts w:asciiTheme="minorHAnsi" w:hAnsiTheme="minorHAnsi"/>
          <w:b/>
          <w:sz w:val="22"/>
          <w:szCs w:val="22"/>
        </w:rPr>
        <w:t>APPROVAL OF MINUTES</w:t>
      </w:r>
      <w:r w:rsidR="005D0A6F" w:rsidRPr="006E4BA8">
        <w:rPr>
          <w:rFonts w:asciiTheme="minorHAnsi" w:hAnsiTheme="minorHAnsi"/>
          <w:b/>
          <w:sz w:val="22"/>
          <w:szCs w:val="22"/>
        </w:rPr>
        <w:t xml:space="preserve"> </w:t>
      </w:r>
    </w:p>
    <w:p w:rsidR="00C42EE9" w:rsidRPr="006E4BA8" w:rsidRDefault="00C42EE9" w:rsidP="005C271B">
      <w:pPr>
        <w:spacing w:before="40"/>
        <w:rPr>
          <w:rFonts w:asciiTheme="minorHAnsi" w:hAnsiTheme="minorHAnsi"/>
          <w:sz w:val="22"/>
          <w:szCs w:val="22"/>
        </w:rPr>
      </w:pPr>
    </w:p>
    <w:p w:rsidR="007346BC" w:rsidRPr="006E4BA8" w:rsidRDefault="00C42EE9" w:rsidP="00C42EE9">
      <w:pPr>
        <w:spacing w:before="40"/>
        <w:ind w:left="288"/>
        <w:rPr>
          <w:rFonts w:asciiTheme="minorHAnsi" w:hAnsiTheme="minorHAnsi"/>
          <w:sz w:val="22"/>
          <w:szCs w:val="22"/>
          <w:u w:val="single"/>
        </w:rPr>
      </w:pPr>
      <w:r w:rsidRPr="006E4BA8">
        <w:rPr>
          <w:rFonts w:asciiTheme="minorHAnsi" w:hAnsiTheme="minorHAnsi"/>
          <w:sz w:val="22"/>
          <w:szCs w:val="22"/>
        </w:rPr>
        <w:t xml:space="preserve">Minutes </w:t>
      </w:r>
      <w:r w:rsidR="005D0A6F" w:rsidRPr="006E4BA8">
        <w:rPr>
          <w:rFonts w:asciiTheme="minorHAnsi" w:hAnsiTheme="minorHAnsi"/>
          <w:sz w:val="22"/>
          <w:szCs w:val="22"/>
        </w:rPr>
        <w:t xml:space="preserve">of </w:t>
      </w:r>
      <w:r w:rsidRPr="006E4BA8">
        <w:rPr>
          <w:rFonts w:asciiTheme="minorHAnsi" w:hAnsiTheme="minorHAnsi"/>
          <w:sz w:val="22"/>
          <w:szCs w:val="22"/>
        </w:rPr>
        <w:t>the</w:t>
      </w:r>
      <w:r w:rsidR="00EA4EF6" w:rsidRPr="006E4BA8">
        <w:rPr>
          <w:rFonts w:asciiTheme="minorHAnsi" w:hAnsiTheme="minorHAnsi"/>
          <w:sz w:val="22"/>
          <w:szCs w:val="22"/>
        </w:rPr>
        <w:t xml:space="preserve"> meeting of</w:t>
      </w:r>
      <w:r w:rsidRPr="006E4BA8">
        <w:rPr>
          <w:rFonts w:asciiTheme="minorHAnsi" w:hAnsiTheme="minorHAnsi"/>
          <w:sz w:val="22"/>
          <w:szCs w:val="22"/>
        </w:rPr>
        <w:t xml:space="preserve"> </w:t>
      </w:r>
      <w:r w:rsidR="00F97AE3" w:rsidRPr="006E4BA8">
        <w:rPr>
          <w:rFonts w:asciiTheme="minorHAnsi" w:hAnsiTheme="minorHAnsi"/>
          <w:sz w:val="22"/>
          <w:szCs w:val="22"/>
        </w:rPr>
        <w:t>November 16</w:t>
      </w:r>
      <w:r w:rsidR="00EA4EF6" w:rsidRPr="006E4BA8">
        <w:rPr>
          <w:rFonts w:asciiTheme="minorHAnsi" w:hAnsiTheme="minorHAnsi"/>
          <w:sz w:val="22"/>
          <w:szCs w:val="22"/>
        </w:rPr>
        <w:t>, 201</w:t>
      </w:r>
      <w:r w:rsidR="00F97AE3" w:rsidRPr="006E4BA8">
        <w:rPr>
          <w:rFonts w:asciiTheme="minorHAnsi" w:hAnsiTheme="minorHAnsi"/>
          <w:sz w:val="22"/>
          <w:szCs w:val="22"/>
        </w:rPr>
        <w:t>2</w:t>
      </w:r>
      <w:r w:rsidR="00EA4EF6" w:rsidRPr="006E4BA8">
        <w:rPr>
          <w:rFonts w:asciiTheme="minorHAnsi" w:hAnsiTheme="minorHAnsi"/>
          <w:sz w:val="22"/>
          <w:szCs w:val="22"/>
        </w:rPr>
        <w:t xml:space="preserve"> </w:t>
      </w:r>
      <w:r w:rsidRPr="006E4BA8">
        <w:rPr>
          <w:rFonts w:asciiTheme="minorHAnsi" w:hAnsiTheme="minorHAnsi"/>
          <w:sz w:val="22"/>
          <w:szCs w:val="22"/>
        </w:rPr>
        <w:t>(</w:t>
      </w:r>
      <w:r w:rsidR="005D0A6F" w:rsidRPr="006E4BA8">
        <w:rPr>
          <w:rFonts w:asciiTheme="minorHAnsi" w:hAnsiTheme="minorHAnsi"/>
          <w:sz w:val="22"/>
          <w:szCs w:val="22"/>
        </w:rPr>
        <w:t xml:space="preserve">see </w:t>
      </w:r>
      <w:r w:rsidR="00315C8A" w:rsidRPr="006E4BA8">
        <w:rPr>
          <w:rFonts w:asciiTheme="minorHAnsi" w:hAnsiTheme="minorHAnsi"/>
          <w:sz w:val="22"/>
          <w:szCs w:val="22"/>
        </w:rPr>
        <w:t xml:space="preserve">FC </w:t>
      </w:r>
      <w:r w:rsidR="005D0A6F" w:rsidRPr="006E4BA8">
        <w:rPr>
          <w:rFonts w:asciiTheme="minorHAnsi" w:hAnsiTheme="minorHAnsi"/>
          <w:sz w:val="22"/>
          <w:szCs w:val="22"/>
        </w:rPr>
        <w:t>web site)</w:t>
      </w:r>
    </w:p>
    <w:p w:rsidR="009D5D43" w:rsidRPr="006E4BA8" w:rsidRDefault="009D5D43" w:rsidP="005C271B">
      <w:pPr>
        <w:spacing w:before="40"/>
        <w:rPr>
          <w:rFonts w:asciiTheme="minorHAnsi" w:hAnsiTheme="minorHAnsi"/>
          <w:sz w:val="22"/>
          <w:szCs w:val="22"/>
          <w:u w:val="single"/>
        </w:rPr>
      </w:pPr>
    </w:p>
    <w:p w:rsidR="00E42B8F" w:rsidRPr="006E4BA8" w:rsidRDefault="00E42B8F" w:rsidP="009D5D43">
      <w:pPr>
        <w:spacing w:before="40"/>
        <w:rPr>
          <w:rFonts w:asciiTheme="minorHAnsi" w:hAnsiTheme="minorHAnsi"/>
          <w:b/>
          <w:sz w:val="22"/>
          <w:szCs w:val="22"/>
        </w:rPr>
      </w:pPr>
      <w:r w:rsidRPr="006E4BA8">
        <w:rPr>
          <w:rFonts w:asciiTheme="minorHAnsi" w:hAnsiTheme="minorHAnsi"/>
          <w:b/>
          <w:sz w:val="22"/>
          <w:szCs w:val="22"/>
        </w:rPr>
        <w:t>AMNNOUNCEMENTS</w:t>
      </w:r>
    </w:p>
    <w:p w:rsidR="004E1CE1" w:rsidRPr="006E4BA8" w:rsidRDefault="004E1CE1" w:rsidP="004E1CE1">
      <w:pPr>
        <w:pStyle w:val="Default"/>
        <w:ind w:left="432" w:hanging="288"/>
        <w:rPr>
          <w:rFonts w:asciiTheme="minorHAnsi" w:hAnsiTheme="minorHAnsi" w:cs="Times New Roman"/>
          <w:sz w:val="22"/>
          <w:szCs w:val="22"/>
        </w:rPr>
      </w:pPr>
    </w:p>
    <w:p w:rsidR="00C337AA" w:rsidRPr="006E4BA8" w:rsidRDefault="00C337AA" w:rsidP="006E4BA8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6E4BA8">
        <w:rPr>
          <w:rFonts w:asciiTheme="minorHAnsi" w:hAnsiTheme="minorHAnsi" w:cs="Times New Roman"/>
          <w:sz w:val="22"/>
          <w:szCs w:val="22"/>
        </w:rPr>
        <w:t>Update on the COSS strategic planning</w:t>
      </w:r>
      <w:r w:rsidR="00E045D2" w:rsidRPr="006E4BA8">
        <w:rPr>
          <w:rFonts w:asciiTheme="minorHAnsi" w:hAnsiTheme="minorHAnsi" w:cs="Times New Roman"/>
          <w:sz w:val="22"/>
          <w:szCs w:val="22"/>
        </w:rPr>
        <w:t xml:space="preserve"> process</w:t>
      </w:r>
    </w:p>
    <w:p w:rsidR="006E4BA8" w:rsidRPr="006E4BA8" w:rsidRDefault="006E4BA8" w:rsidP="006E4BA8">
      <w:pPr>
        <w:pStyle w:val="Default"/>
        <w:numPr>
          <w:ilvl w:val="0"/>
          <w:numId w:val="4"/>
        </w:numPr>
        <w:rPr>
          <w:rFonts w:asciiTheme="minorHAnsi" w:hAnsiTheme="minorHAnsi" w:cs="Times New Roman"/>
          <w:sz w:val="22"/>
          <w:szCs w:val="22"/>
        </w:rPr>
      </w:pPr>
      <w:r w:rsidRPr="006E4BA8">
        <w:rPr>
          <w:rFonts w:asciiTheme="minorHAnsi" w:hAnsiTheme="minorHAnsi" w:cs="Tahoma"/>
          <w:sz w:val="22"/>
          <w:szCs w:val="22"/>
        </w:rPr>
        <w:t xml:space="preserve">Higher Education Funding Commission report : </w:t>
      </w:r>
      <w:hyperlink r:id="rId6" w:history="1">
        <w:r w:rsidRPr="006E4BA8">
          <w:rPr>
            <w:rStyle w:val="Hyperlink"/>
            <w:rFonts w:asciiTheme="minorHAnsi" w:hAnsiTheme="minorHAnsi"/>
            <w:sz w:val="22"/>
            <w:szCs w:val="22"/>
          </w:rPr>
          <w:t>http://www.westga.edu/anth/index_18903.php</w:t>
        </w:r>
      </w:hyperlink>
    </w:p>
    <w:p w:rsidR="00C337AA" w:rsidRPr="006E4BA8" w:rsidRDefault="00C337AA" w:rsidP="007043E1">
      <w:pPr>
        <w:rPr>
          <w:rFonts w:asciiTheme="minorHAnsi" w:hAnsiTheme="minorHAnsi"/>
          <w:sz w:val="22"/>
          <w:szCs w:val="22"/>
        </w:rPr>
      </w:pPr>
    </w:p>
    <w:p w:rsidR="000105B9" w:rsidRPr="006E4BA8" w:rsidRDefault="000105B9" w:rsidP="000105B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6E4BA8">
        <w:rPr>
          <w:rFonts w:asciiTheme="minorHAnsi" w:hAnsiTheme="minorHAnsi" w:cs="Times New Roman"/>
          <w:b/>
          <w:sz w:val="22"/>
          <w:szCs w:val="22"/>
        </w:rPr>
        <w:t>NEW BUSINESS</w:t>
      </w:r>
    </w:p>
    <w:p w:rsidR="00562AEF" w:rsidRPr="006E4BA8" w:rsidRDefault="00562AEF" w:rsidP="000105B9">
      <w:pPr>
        <w:pStyle w:val="Default"/>
        <w:rPr>
          <w:rFonts w:asciiTheme="minorHAnsi" w:hAnsiTheme="minorHAnsi" w:cs="Times New Roman"/>
          <w:b/>
          <w:sz w:val="22"/>
          <w:szCs w:val="22"/>
        </w:rPr>
      </w:pPr>
    </w:p>
    <w:p w:rsidR="00562AEF" w:rsidRDefault="00562AEF" w:rsidP="00F97AE3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6E4BA8">
        <w:rPr>
          <w:rFonts w:asciiTheme="minorHAnsi" w:hAnsiTheme="minorHAnsi" w:cs="Times New Roman"/>
          <w:sz w:val="22"/>
          <w:szCs w:val="22"/>
        </w:rPr>
        <w:t>Schedule of Faculty Council meetings for the Spring semester</w:t>
      </w:r>
    </w:p>
    <w:p w:rsidR="00C37988" w:rsidRPr="006E4BA8" w:rsidRDefault="00C37988" w:rsidP="00C37988">
      <w:pPr>
        <w:pStyle w:val="Default"/>
        <w:ind w:left="720"/>
        <w:rPr>
          <w:rFonts w:asciiTheme="minorHAnsi" w:hAnsiTheme="minorHAnsi" w:cs="Times New Roman"/>
          <w:sz w:val="22"/>
          <w:szCs w:val="22"/>
        </w:rPr>
      </w:pPr>
    </w:p>
    <w:p w:rsidR="00F97AE3" w:rsidRPr="006E4BA8" w:rsidRDefault="00F97AE3" w:rsidP="00F97AE3">
      <w:pPr>
        <w:pStyle w:val="Default"/>
        <w:numPr>
          <w:ilvl w:val="0"/>
          <w:numId w:val="3"/>
        </w:numPr>
        <w:rPr>
          <w:rFonts w:asciiTheme="minorHAnsi" w:hAnsiTheme="minorHAnsi" w:cs="Times New Roman"/>
          <w:sz w:val="22"/>
          <w:szCs w:val="22"/>
        </w:rPr>
      </w:pPr>
      <w:r w:rsidRPr="006E4BA8">
        <w:rPr>
          <w:rFonts w:asciiTheme="minorHAnsi" w:hAnsiTheme="minorHAnsi" w:cs="Times New Roman"/>
          <w:sz w:val="22"/>
          <w:szCs w:val="22"/>
        </w:rPr>
        <w:t>Selection of members to serve as Acting Chair-Elect and Acting Past Chair of Faculty Council</w:t>
      </w:r>
    </w:p>
    <w:p w:rsidR="00C42EE9" w:rsidRPr="006E4BA8" w:rsidRDefault="00C42EE9" w:rsidP="00E045D2">
      <w:pPr>
        <w:rPr>
          <w:rFonts w:asciiTheme="minorHAnsi" w:hAnsiTheme="minorHAnsi"/>
          <w:sz w:val="22"/>
          <w:szCs w:val="22"/>
        </w:rPr>
      </w:pPr>
    </w:p>
    <w:p w:rsidR="00F97AE3" w:rsidRPr="006E4BA8" w:rsidRDefault="00721B7A" w:rsidP="00F97A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ACADEMIC AFFAIRS COMMITTEE</w:t>
      </w:r>
      <w:r w:rsidR="00F30A1A" w:rsidRPr="006E4BA8">
        <w:rPr>
          <w:rFonts w:asciiTheme="minorHAnsi" w:hAnsiTheme="minorHAnsi"/>
          <w:sz w:val="22"/>
          <w:szCs w:val="22"/>
        </w:rPr>
        <w:t xml:space="preserve"> (Dillon, Hunt, Marden)</w:t>
      </w:r>
    </w:p>
    <w:p w:rsidR="00F97AE3" w:rsidRPr="006E4BA8" w:rsidRDefault="00F97AE3" w:rsidP="00F97AE3">
      <w:pPr>
        <w:pStyle w:val="ListParagraph"/>
        <w:rPr>
          <w:rFonts w:asciiTheme="minorHAnsi" w:hAnsiTheme="minorHAnsi"/>
          <w:sz w:val="22"/>
          <w:szCs w:val="22"/>
        </w:rPr>
      </w:pP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</w:t>
      </w:r>
      <w:r w:rsidR="000105B9" w:rsidRPr="006E4BA8">
        <w:rPr>
          <w:rFonts w:asciiTheme="minorHAnsi" w:hAnsiTheme="minorHAnsi"/>
          <w:sz w:val="22"/>
          <w:szCs w:val="22"/>
        </w:rPr>
        <w:t xml:space="preserve"> </w:t>
      </w:r>
      <w:r w:rsidRPr="006E4BA8">
        <w:rPr>
          <w:rFonts w:asciiTheme="minorHAnsi" w:hAnsiTheme="minorHAnsi"/>
          <w:sz w:val="22"/>
          <w:szCs w:val="22"/>
        </w:rPr>
        <w:t xml:space="preserve">to approve </w:t>
      </w:r>
      <w:r w:rsidR="000105B9" w:rsidRPr="006E4BA8">
        <w:rPr>
          <w:rFonts w:asciiTheme="minorHAnsi" w:hAnsiTheme="minorHAnsi"/>
          <w:sz w:val="22"/>
          <w:szCs w:val="22"/>
        </w:rPr>
        <w:t xml:space="preserve">course and program modifications (see </w:t>
      </w:r>
      <w:r w:rsidR="00315C8A" w:rsidRPr="006E4BA8">
        <w:rPr>
          <w:rFonts w:asciiTheme="minorHAnsi" w:hAnsiTheme="minorHAnsi"/>
          <w:sz w:val="22"/>
          <w:szCs w:val="22"/>
        </w:rPr>
        <w:t xml:space="preserve">FC </w:t>
      </w:r>
      <w:r w:rsidR="000105B9" w:rsidRPr="006E4BA8">
        <w:rPr>
          <w:rFonts w:asciiTheme="minorHAnsi" w:hAnsiTheme="minorHAnsi"/>
          <w:sz w:val="22"/>
          <w:szCs w:val="22"/>
        </w:rPr>
        <w:t>web site)</w:t>
      </w:r>
      <w:r w:rsidR="00101626" w:rsidRPr="006E4BA8">
        <w:rPr>
          <w:rFonts w:asciiTheme="minorHAnsi" w:hAnsiTheme="minorHAnsi"/>
          <w:sz w:val="22"/>
          <w:szCs w:val="22"/>
        </w:rPr>
        <w:t xml:space="preserve"> (Associate Dean Mb</w:t>
      </w:r>
      <w:r w:rsidR="003C5A93">
        <w:rPr>
          <w:rFonts w:asciiTheme="minorHAnsi" w:hAnsiTheme="minorHAnsi"/>
          <w:sz w:val="22"/>
          <w:szCs w:val="22"/>
        </w:rPr>
        <w:t>ay</w:t>
      </w:r>
      <w:r w:rsidR="00101626" w:rsidRPr="006E4BA8">
        <w:rPr>
          <w:rFonts w:asciiTheme="minorHAnsi" w:hAnsiTheme="minorHAnsi"/>
          <w:sz w:val="22"/>
          <w:szCs w:val="22"/>
        </w:rPr>
        <w:t>e)</w:t>
      </w: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</w:t>
      </w:r>
      <w:r w:rsidR="00F97AE3" w:rsidRPr="006E4BA8">
        <w:rPr>
          <w:rFonts w:asciiTheme="minorHAnsi" w:hAnsiTheme="minorHAnsi"/>
          <w:sz w:val="22"/>
          <w:szCs w:val="22"/>
        </w:rPr>
        <w:t xml:space="preserve"> amend the current grading scale (plus/minus system)</w:t>
      </w:r>
    </w:p>
    <w:p w:rsidR="004B0B65" w:rsidRPr="006E4BA8" w:rsidRDefault="004B0B65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 support the development of certificate programs (within department, within COSS, across colleges)</w:t>
      </w:r>
    </w:p>
    <w:p w:rsidR="00F97AE3" w:rsidRPr="006E4BA8" w:rsidRDefault="00F97AE3" w:rsidP="00F97AE3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F97AE3" w:rsidRPr="006E4BA8" w:rsidRDefault="00721B7A" w:rsidP="00F97AE3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FACULTY DEVELOPMENT COMMITTEE</w:t>
      </w:r>
      <w:r w:rsidR="00F30A1A" w:rsidRPr="006E4BA8">
        <w:rPr>
          <w:rFonts w:asciiTheme="minorHAnsi" w:hAnsiTheme="minorHAnsi"/>
          <w:sz w:val="22"/>
          <w:szCs w:val="22"/>
        </w:rPr>
        <w:t xml:space="preserve"> (Hunter, Moon)</w:t>
      </w: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 establish</w:t>
      </w:r>
      <w:r w:rsidR="00721B7A" w:rsidRPr="006E4BA8">
        <w:rPr>
          <w:rFonts w:asciiTheme="minorHAnsi" w:hAnsiTheme="minorHAnsi"/>
          <w:sz w:val="22"/>
          <w:szCs w:val="22"/>
        </w:rPr>
        <w:t xml:space="preserve"> procedures for awarding of Faculty Research Grants</w:t>
      </w: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</w:t>
      </w:r>
      <w:r w:rsidR="009D5D43" w:rsidRPr="006E4BA8">
        <w:rPr>
          <w:rFonts w:asciiTheme="minorHAnsi" w:hAnsiTheme="minorHAnsi"/>
          <w:sz w:val="22"/>
          <w:szCs w:val="22"/>
        </w:rPr>
        <w:t xml:space="preserve"> </w:t>
      </w:r>
      <w:r w:rsidRPr="006E4BA8">
        <w:rPr>
          <w:rFonts w:asciiTheme="minorHAnsi" w:hAnsiTheme="minorHAnsi"/>
          <w:sz w:val="22"/>
          <w:szCs w:val="22"/>
        </w:rPr>
        <w:t xml:space="preserve">to establish policies </w:t>
      </w:r>
      <w:r w:rsidR="009D5D43" w:rsidRPr="006E4BA8">
        <w:rPr>
          <w:rFonts w:asciiTheme="minorHAnsi" w:hAnsiTheme="minorHAnsi"/>
          <w:sz w:val="22"/>
          <w:szCs w:val="22"/>
        </w:rPr>
        <w:t xml:space="preserve">for COSS’ </w:t>
      </w:r>
      <w:r w:rsidR="009D5D43" w:rsidRPr="006E4BA8">
        <w:rPr>
          <w:rFonts w:asciiTheme="minorHAnsi" w:hAnsiTheme="minorHAnsi"/>
          <w:i/>
          <w:sz w:val="22"/>
          <w:szCs w:val="22"/>
        </w:rPr>
        <w:t>Studies in the Social Sciences</w:t>
      </w:r>
      <w:r w:rsidR="009D5D43" w:rsidRPr="006E4BA8">
        <w:rPr>
          <w:rFonts w:asciiTheme="minorHAnsi" w:hAnsiTheme="minorHAnsi"/>
          <w:sz w:val="22"/>
          <w:szCs w:val="22"/>
        </w:rPr>
        <w:t xml:space="preserve"> </w:t>
      </w: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 formulate</w:t>
      </w:r>
      <w:r w:rsidR="00721B7A" w:rsidRPr="006E4BA8">
        <w:rPr>
          <w:rFonts w:asciiTheme="minorHAnsi" w:hAnsiTheme="minorHAnsi"/>
          <w:sz w:val="22"/>
          <w:szCs w:val="22"/>
        </w:rPr>
        <w:t xml:space="preserve"> policy regarding non-tenure track faculty</w:t>
      </w:r>
    </w:p>
    <w:p w:rsidR="00F97AE3" w:rsidRPr="006E4BA8" w:rsidRDefault="003439AA" w:rsidP="00F97AE3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 codify</w:t>
      </w:r>
      <w:r w:rsidR="00C337AA" w:rsidRPr="006E4BA8">
        <w:rPr>
          <w:rFonts w:asciiTheme="minorHAnsi" w:hAnsiTheme="minorHAnsi"/>
          <w:sz w:val="22"/>
          <w:szCs w:val="22"/>
        </w:rPr>
        <w:t xml:space="preserve"> </w:t>
      </w:r>
      <w:r w:rsidRPr="006E4BA8">
        <w:rPr>
          <w:rFonts w:asciiTheme="minorHAnsi" w:hAnsiTheme="minorHAnsi"/>
          <w:sz w:val="22"/>
          <w:szCs w:val="22"/>
        </w:rPr>
        <w:t>changes in the</w:t>
      </w:r>
      <w:r w:rsidR="00215420" w:rsidRPr="006E4BA8">
        <w:rPr>
          <w:rFonts w:asciiTheme="minorHAnsi" w:hAnsiTheme="minorHAnsi"/>
          <w:sz w:val="22"/>
          <w:szCs w:val="22"/>
        </w:rPr>
        <w:t xml:space="preserve"> </w:t>
      </w:r>
      <w:r w:rsidR="00215420" w:rsidRPr="006E4BA8">
        <w:rPr>
          <w:rFonts w:asciiTheme="minorHAnsi" w:hAnsiTheme="minorHAnsi"/>
          <w:i/>
          <w:sz w:val="22"/>
          <w:szCs w:val="22"/>
        </w:rPr>
        <w:t>Policies and Procedures</w:t>
      </w:r>
      <w:r w:rsidR="00215420" w:rsidRPr="006E4BA8">
        <w:rPr>
          <w:rFonts w:asciiTheme="minorHAnsi" w:hAnsiTheme="minorHAnsi"/>
          <w:sz w:val="22"/>
          <w:szCs w:val="22"/>
        </w:rPr>
        <w:t xml:space="preserve"> regarding:</w:t>
      </w:r>
    </w:p>
    <w:p w:rsidR="00F97AE3" w:rsidRPr="006E4BA8" w:rsidRDefault="00215420" w:rsidP="00F97AE3">
      <w:pPr>
        <w:pStyle w:val="ListParagraph"/>
        <w:numPr>
          <w:ilvl w:val="2"/>
          <w:numId w:val="3"/>
        </w:numPr>
        <w:ind w:hanging="288"/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Promotion &amp;</w:t>
      </w:r>
      <w:r w:rsidR="00562AEF" w:rsidRPr="006E4BA8">
        <w:rPr>
          <w:rFonts w:asciiTheme="minorHAnsi" w:hAnsiTheme="minorHAnsi"/>
          <w:sz w:val="22"/>
          <w:szCs w:val="22"/>
        </w:rPr>
        <w:t xml:space="preserve"> </w:t>
      </w:r>
      <w:r w:rsidRPr="006E4BA8">
        <w:rPr>
          <w:rFonts w:asciiTheme="minorHAnsi" w:hAnsiTheme="minorHAnsi"/>
          <w:sz w:val="22"/>
          <w:szCs w:val="22"/>
        </w:rPr>
        <w:t>Tenure Committee</w:t>
      </w:r>
    </w:p>
    <w:p w:rsidR="00F97AE3" w:rsidRPr="006E4BA8" w:rsidRDefault="00215420" w:rsidP="00F97AE3">
      <w:pPr>
        <w:pStyle w:val="ListParagraph"/>
        <w:numPr>
          <w:ilvl w:val="2"/>
          <w:numId w:val="3"/>
        </w:numPr>
        <w:ind w:hanging="288"/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workload for supersized courses</w:t>
      </w:r>
    </w:p>
    <w:p w:rsidR="00F97AE3" w:rsidRPr="006E4BA8" w:rsidRDefault="00E045D2" w:rsidP="00F97AE3">
      <w:pPr>
        <w:pStyle w:val="ListParagraph"/>
        <w:numPr>
          <w:ilvl w:val="2"/>
          <w:numId w:val="3"/>
        </w:numPr>
        <w:ind w:hanging="288"/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periodic evaluation of department chairs</w:t>
      </w:r>
    </w:p>
    <w:p w:rsidR="00DC4FDB" w:rsidRDefault="00E045D2" w:rsidP="00DC4FDB">
      <w:pPr>
        <w:pStyle w:val="ListParagraph"/>
        <w:numPr>
          <w:ilvl w:val="2"/>
          <w:numId w:val="3"/>
        </w:numPr>
        <w:ind w:hanging="288"/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periodic evaluation of dean</w:t>
      </w:r>
    </w:p>
    <w:p w:rsidR="006E4BA8" w:rsidRPr="006E4BA8" w:rsidRDefault="006E4BA8" w:rsidP="006E4BA8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Proposal: to formulate standards for online instruction training </w:t>
      </w:r>
    </w:p>
    <w:p w:rsidR="00DC4FDB" w:rsidRPr="006E4BA8" w:rsidRDefault="00DC4FDB" w:rsidP="00DC4FDB">
      <w:pPr>
        <w:pStyle w:val="ListParagraph"/>
        <w:ind w:left="2160"/>
        <w:rPr>
          <w:rFonts w:asciiTheme="minorHAnsi" w:hAnsiTheme="minorHAnsi"/>
          <w:sz w:val="22"/>
          <w:szCs w:val="22"/>
        </w:rPr>
      </w:pPr>
    </w:p>
    <w:p w:rsidR="00DC4FDB" w:rsidRPr="006E4BA8" w:rsidRDefault="00721B7A" w:rsidP="00DC4FD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PLANNING COMMITTEE</w:t>
      </w:r>
      <w:r w:rsidR="00F30A1A" w:rsidRPr="006E4BA8">
        <w:rPr>
          <w:rFonts w:asciiTheme="minorHAnsi" w:hAnsiTheme="minorHAnsi"/>
          <w:sz w:val="22"/>
          <w:szCs w:val="22"/>
        </w:rPr>
        <w:t xml:space="preserve"> (</w:t>
      </w:r>
      <w:r w:rsidR="00F97AE3" w:rsidRPr="006E4BA8">
        <w:rPr>
          <w:rFonts w:asciiTheme="minorHAnsi" w:hAnsiTheme="minorHAnsi"/>
          <w:sz w:val="22"/>
          <w:szCs w:val="22"/>
        </w:rPr>
        <w:t>Johnson</w:t>
      </w:r>
      <w:r w:rsidR="00F30A1A" w:rsidRPr="006E4BA8">
        <w:rPr>
          <w:rFonts w:asciiTheme="minorHAnsi" w:hAnsiTheme="minorHAnsi"/>
          <w:sz w:val="22"/>
          <w:szCs w:val="22"/>
        </w:rPr>
        <w:t>, Yates)</w:t>
      </w:r>
    </w:p>
    <w:p w:rsidR="00101626" w:rsidRDefault="00101626" w:rsidP="00C37988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6E4BA8">
        <w:rPr>
          <w:rFonts w:asciiTheme="minorHAnsi" w:hAnsiTheme="minorHAnsi"/>
          <w:sz w:val="22"/>
          <w:szCs w:val="22"/>
        </w:rPr>
        <w:t>Proposal: to support a College-wide webmaster and/or department-specific webmasters to streamline the visual identity of COSS and its various entities in accordance with UCM guidelines and impr</w:t>
      </w:r>
      <w:r w:rsidR="00C37988">
        <w:rPr>
          <w:rFonts w:asciiTheme="minorHAnsi" w:hAnsiTheme="minorHAnsi"/>
          <w:sz w:val="22"/>
          <w:szCs w:val="22"/>
        </w:rPr>
        <w:t>ove efficiency of online updates</w:t>
      </w:r>
    </w:p>
    <w:p w:rsidR="00C37988" w:rsidRDefault="006E3874" w:rsidP="00C37988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Faculty Council elections for s</w:t>
      </w:r>
      <w:r w:rsidR="00B537F2">
        <w:rPr>
          <w:rFonts w:asciiTheme="minorHAnsi" w:hAnsiTheme="minorHAnsi"/>
          <w:sz w:val="22"/>
          <w:szCs w:val="22"/>
        </w:rPr>
        <w:t>pring</w:t>
      </w:r>
    </w:p>
    <w:p w:rsidR="00C37988" w:rsidRPr="00C37988" w:rsidRDefault="00C37988" w:rsidP="00C3798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DC4FDB" w:rsidRPr="006E4BA8" w:rsidRDefault="00C37988" w:rsidP="00DC4FDB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OTHER ANNOUNCEMENTS</w:t>
      </w:r>
    </w:p>
    <w:sectPr w:rsidR="00DC4FDB" w:rsidRPr="006E4BA8" w:rsidSect="00BC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BCA"/>
    <w:multiLevelType w:val="hybridMultilevel"/>
    <w:tmpl w:val="984C49D6"/>
    <w:lvl w:ilvl="0" w:tplc="97343BC0">
      <w:start w:val="4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234846E3"/>
    <w:multiLevelType w:val="hybridMultilevel"/>
    <w:tmpl w:val="241EF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3277D"/>
    <w:multiLevelType w:val="hybridMultilevel"/>
    <w:tmpl w:val="93B2A22E"/>
    <w:lvl w:ilvl="0" w:tplc="A20E696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6BAB54AB"/>
    <w:multiLevelType w:val="hybridMultilevel"/>
    <w:tmpl w:val="65060D04"/>
    <w:lvl w:ilvl="0" w:tplc="8B08413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61"/>
    <w:rsid w:val="000105B9"/>
    <w:rsid w:val="00081C61"/>
    <w:rsid w:val="00093D3D"/>
    <w:rsid w:val="000B5F70"/>
    <w:rsid w:val="000D72D3"/>
    <w:rsid w:val="00101626"/>
    <w:rsid w:val="00126526"/>
    <w:rsid w:val="001435C7"/>
    <w:rsid w:val="001860B6"/>
    <w:rsid w:val="001E5133"/>
    <w:rsid w:val="0021382A"/>
    <w:rsid w:val="00215420"/>
    <w:rsid w:val="00222F14"/>
    <w:rsid w:val="00236389"/>
    <w:rsid w:val="0028140B"/>
    <w:rsid w:val="0029510E"/>
    <w:rsid w:val="002B6E16"/>
    <w:rsid w:val="00315C8A"/>
    <w:rsid w:val="003201C4"/>
    <w:rsid w:val="003439AA"/>
    <w:rsid w:val="0037107E"/>
    <w:rsid w:val="003C5A93"/>
    <w:rsid w:val="003F5756"/>
    <w:rsid w:val="00440ECB"/>
    <w:rsid w:val="004476AC"/>
    <w:rsid w:val="004541A0"/>
    <w:rsid w:val="0046325B"/>
    <w:rsid w:val="004643BA"/>
    <w:rsid w:val="004B0B65"/>
    <w:rsid w:val="004E1CE1"/>
    <w:rsid w:val="00507C24"/>
    <w:rsid w:val="00510555"/>
    <w:rsid w:val="00534934"/>
    <w:rsid w:val="00562AEF"/>
    <w:rsid w:val="005C271B"/>
    <w:rsid w:val="005D0A6F"/>
    <w:rsid w:val="005E4BB9"/>
    <w:rsid w:val="00617A2C"/>
    <w:rsid w:val="006339DC"/>
    <w:rsid w:val="00694B76"/>
    <w:rsid w:val="006D19E5"/>
    <w:rsid w:val="006E3874"/>
    <w:rsid w:val="006E4BA8"/>
    <w:rsid w:val="007043E1"/>
    <w:rsid w:val="00721B7A"/>
    <w:rsid w:val="007346BC"/>
    <w:rsid w:val="00740014"/>
    <w:rsid w:val="00767216"/>
    <w:rsid w:val="00843A4A"/>
    <w:rsid w:val="00863411"/>
    <w:rsid w:val="0088728A"/>
    <w:rsid w:val="008D46C2"/>
    <w:rsid w:val="009C3AAC"/>
    <w:rsid w:val="009D5D43"/>
    <w:rsid w:val="00A842C5"/>
    <w:rsid w:val="00AD240E"/>
    <w:rsid w:val="00AD2C3E"/>
    <w:rsid w:val="00AE735D"/>
    <w:rsid w:val="00AF3740"/>
    <w:rsid w:val="00B01381"/>
    <w:rsid w:val="00B14482"/>
    <w:rsid w:val="00B537F2"/>
    <w:rsid w:val="00B63513"/>
    <w:rsid w:val="00B77F4E"/>
    <w:rsid w:val="00BB57F5"/>
    <w:rsid w:val="00BC7E6F"/>
    <w:rsid w:val="00C337AA"/>
    <w:rsid w:val="00C37988"/>
    <w:rsid w:val="00C42EE9"/>
    <w:rsid w:val="00CC4BAB"/>
    <w:rsid w:val="00CF5F02"/>
    <w:rsid w:val="00D0086C"/>
    <w:rsid w:val="00D35B71"/>
    <w:rsid w:val="00D642B3"/>
    <w:rsid w:val="00D903D5"/>
    <w:rsid w:val="00DC4FDB"/>
    <w:rsid w:val="00E045D2"/>
    <w:rsid w:val="00E42B8F"/>
    <w:rsid w:val="00EA4EF6"/>
    <w:rsid w:val="00EF527C"/>
    <w:rsid w:val="00F30A1A"/>
    <w:rsid w:val="00F409F1"/>
    <w:rsid w:val="00F5779C"/>
    <w:rsid w:val="00F7114D"/>
    <w:rsid w:val="00F97AE3"/>
    <w:rsid w:val="00FA18F9"/>
    <w:rsid w:val="00FC7A3A"/>
    <w:rsid w:val="00FD4BDF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71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ListParagraph">
    <w:name w:val="List Paragraph"/>
    <w:basedOn w:val="Normal"/>
    <w:uiPriority w:val="34"/>
    <w:qFormat/>
    <w:rsid w:val="000D72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4B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C271B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paragraph" w:styleId="ListParagraph">
    <w:name w:val="List Paragraph"/>
    <w:basedOn w:val="Normal"/>
    <w:uiPriority w:val="34"/>
    <w:qFormat/>
    <w:rsid w:val="000D72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4B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ga.edu/anth/index_18903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Aanstoos</dc:creator>
  <cp:lastModifiedBy>Erin Brannon</cp:lastModifiedBy>
  <cp:revision>2</cp:revision>
  <cp:lastPrinted>2012-09-25T02:12:00Z</cp:lastPrinted>
  <dcterms:created xsi:type="dcterms:W3CDTF">2013-01-30T21:25:00Z</dcterms:created>
  <dcterms:modified xsi:type="dcterms:W3CDTF">2013-01-30T21:25:00Z</dcterms:modified>
</cp:coreProperties>
</file>