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53A94" w14:textId="3D545944" w:rsidR="00EB23DE" w:rsidRPr="0069305A" w:rsidRDefault="00EB23DE" w:rsidP="00EB23DE">
      <w:pPr>
        <w:spacing w:after="0" w:line="240" w:lineRule="auto"/>
        <w:jc w:val="center"/>
        <w:outlineLvl w:val="0"/>
        <w:rPr>
          <w:rFonts w:eastAsia="Times New Roman" w:cs="Times New Roman"/>
          <w:b/>
          <w:bCs/>
          <w:kern w:val="36"/>
          <w:sz w:val="40"/>
          <w:szCs w:val="48"/>
        </w:rPr>
      </w:pPr>
      <w:r w:rsidRPr="0069305A">
        <w:rPr>
          <w:rFonts w:eastAsia="Times New Roman" w:cs="Times New Roman"/>
          <w:b/>
          <w:bCs/>
          <w:kern w:val="36"/>
          <w:sz w:val="40"/>
          <w:szCs w:val="48"/>
        </w:rPr>
        <w:t>Study Abroad Student Checklist</w:t>
      </w:r>
    </w:p>
    <w:p w14:paraId="0D1532C9" w14:textId="111539E4" w:rsidR="00CA52D9" w:rsidRPr="00EB23DE" w:rsidRDefault="00CA52D9" w:rsidP="00EB23DE">
      <w:pPr>
        <w:spacing w:after="0" w:line="240" w:lineRule="auto"/>
        <w:jc w:val="center"/>
        <w:outlineLvl w:val="0"/>
        <w:rPr>
          <w:rFonts w:eastAsia="Times New Roman" w:cs="Times New Roman"/>
          <w:b/>
          <w:bCs/>
          <w:kern w:val="36"/>
          <w:sz w:val="32"/>
          <w:szCs w:val="48"/>
        </w:rPr>
      </w:pPr>
      <w:r w:rsidRPr="00EB23DE">
        <w:rPr>
          <w:rFonts w:eastAsia="Times New Roman" w:cs="Times New Roman"/>
          <w:b/>
          <w:bCs/>
          <w:kern w:val="36"/>
          <w:sz w:val="32"/>
          <w:szCs w:val="48"/>
        </w:rPr>
        <w:t xml:space="preserve">RCOB </w:t>
      </w:r>
      <w:r w:rsidR="004D5804">
        <w:rPr>
          <w:rFonts w:eastAsia="Times New Roman" w:cs="Times New Roman"/>
          <w:b/>
          <w:bCs/>
          <w:kern w:val="36"/>
          <w:sz w:val="32"/>
          <w:szCs w:val="48"/>
        </w:rPr>
        <w:t>Partial Semester Programs</w:t>
      </w:r>
    </w:p>
    <w:p w14:paraId="0149F588" w14:textId="77777777" w:rsidR="00CA52D9" w:rsidRPr="004C34C7" w:rsidRDefault="00CA52D9" w:rsidP="00EB23DE">
      <w:pPr>
        <w:spacing w:after="0" w:line="240" w:lineRule="auto"/>
        <w:rPr>
          <w:rFonts w:eastAsia="Times New Roman" w:cs="Times New Roman"/>
          <w:sz w:val="10"/>
          <w:szCs w:val="24"/>
        </w:rPr>
      </w:pPr>
    </w:p>
    <w:p w14:paraId="0D5D11D7" w14:textId="2C1BFF34" w:rsidR="000E3B6F" w:rsidRPr="000C502B" w:rsidRDefault="000E3B6F" w:rsidP="00EB23DE">
      <w:pPr>
        <w:spacing w:after="0" w:line="240" w:lineRule="auto"/>
        <w:rPr>
          <w:rFonts w:eastAsia="Times New Roman" w:cs="Times New Roman"/>
          <w:sz w:val="20"/>
        </w:rPr>
      </w:pPr>
      <w:r w:rsidRPr="000C502B">
        <w:rPr>
          <w:rFonts w:eastAsia="Times New Roman" w:cs="Times New Roman"/>
          <w:sz w:val="20"/>
        </w:rPr>
        <w:t>Congratulations on your decision to study abroad! You are about to embark on an incredible journey that will hopeful</w:t>
      </w:r>
      <w:r w:rsidR="00C77519">
        <w:rPr>
          <w:rFonts w:eastAsia="Times New Roman" w:cs="Times New Roman"/>
          <w:sz w:val="20"/>
        </w:rPr>
        <w:t>ly have a lasting impact on you</w:t>
      </w:r>
      <w:r w:rsidRPr="000C502B">
        <w:rPr>
          <w:rFonts w:eastAsia="Times New Roman" w:cs="Times New Roman"/>
          <w:sz w:val="20"/>
        </w:rPr>
        <w:t xml:space="preserve"> personally, academically</w:t>
      </w:r>
      <w:r w:rsidR="00C77519">
        <w:rPr>
          <w:rFonts w:eastAsia="Times New Roman" w:cs="Times New Roman"/>
          <w:sz w:val="20"/>
        </w:rPr>
        <w:t>,</w:t>
      </w:r>
      <w:r w:rsidRPr="000C502B">
        <w:rPr>
          <w:rFonts w:eastAsia="Times New Roman" w:cs="Times New Roman"/>
          <w:sz w:val="20"/>
        </w:rPr>
        <w:t xml:space="preserve"> and professionally. </w:t>
      </w:r>
      <w:r w:rsidR="000C502B">
        <w:rPr>
          <w:rFonts w:eastAsia="Times New Roman" w:cs="Times New Roman"/>
          <w:sz w:val="20"/>
        </w:rPr>
        <w:t xml:space="preserve">To help you prepare, here is a </w:t>
      </w:r>
      <w:r w:rsidRPr="000C502B">
        <w:rPr>
          <w:rFonts w:eastAsia="Times New Roman" w:cs="Times New Roman"/>
          <w:sz w:val="20"/>
        </w:rPr>
        <w:t>checklist of items.</w:t>
      </w:r>
    </w:p>
    <w:p w14:paraId="468217C2" w14:textId="77777777" w:rsidR="00CA52D9" w:rsidRPr="00EB23DE" w:rsidRDefault="00CA52D9" w:rsidP="00EB23DE">
      <w:pPr>
        <w:spacing w:after="0" w:line="240" w:lineRule="auto"/>
        <w:outlineLvl w:val="3"/>
        <w:rPr>
          <w:rFonts w:eastAsia="Times New Roman" w:cs="Times New Roman"/>
          <w:b/>
          <w:bCs/>
          <w:sz w:val="6"/>
          <w:szCs w:val="16"/>
        </w:rPr>
      </w:pPr>
    </w:p>
    <w:p w14:paraId="07D64ABB" w14:textId="6D30D877" w:rsidR="00CA52D9" w:rsidRPr="00EB23DE" w:rsidRDefault="00CA52D9" w:rsidP="00EB23DE">
      <w:pPr>
        <w:pStyle w:val="ListParagraph"/>
        <w:numPr>
          <w:ilvl w:val="0"/>
          <w:numId w:val="6"/>
        </w:numPr>
        <w:spacing w:after="0" w:line="240" w:lineRule="auto"/>
        <w:outlineLvl w:val="3"/>
        <w:rPr>
          <w:rFonts w:eastAsia="Times New Roman" w:cs="Times New Roman"/>
          <w:b/>
          <w:bCs/>
        </w:rPr>
      </w:pPr>
      <w:r w:rsidRPr="00EB23DE">
        <w:rPr>
          <w:rFonts w:eastAsia="Times New Roman" w:cs="Times New Roman"/>
          <w:b/>
          <w:bCs/>
        </w:rPr>
        <w:t>Submit all required documents &amp; paperwork</w:t>
      </w:r>
      <w:r w:rsidR="008B6162">
        <w:rPr>
          <w:rFonts w:eastAsia="Times New Roman" w:cs="Times New Roman"/>
          <w:b/>
          <w:bCs/>
        </w:rPr>
        <w:t xml:space="preserve"> for your respective program:</w:t>
      </w:r>
      <w:r w:rsidRPr="00EB23DE">
        <w:rPr>
          <w:rFonts w:eastAsia="Times New Roman" w:cs="Times New Roman"/>
          <w:b/>
          <w:bCs/>
        </w:rPr>
        <w:t xml:space="preserve"> </w:t>
      </w:r>
    </w:p>
    <w:p w14:paraId="7B620A40" w14:textId="77777777" w:rsidR="008B6162" w:rsidRPr="000C502B" w:rsidRDefault="008B6162" w:rsidP="008B6162">
      <w:pPr>
        <w:pStyle w:val="ListParagraph"/>
        <w:numPr>
          <w:ilvl w:val="1"/>
          <w:numId w:val="7"/>
        </w:numPr>
        <w:spacing w:after="0" w:line="240" w:lineRule="auto"/>
        <w:outlineLvl w:val="3"/>
        <w:rPr>
          <w:rFonts w:eastAsia="Times New Roman" w:cs="Times New Roman"/>
          <w:i/>
          <w:sz w:val="20"/>
        </w:rPr>
      </w:pPr>
      <w:r>
        <w:rPr>
          <w:rFonts w:eastAsia="Times New Roman" w:cs="Times New Roman"/>
          <w:bCs/>
          <w:sz w:val="20"/>
        </w:rPr>
        <w:t>Dubai (</w:t>
      </w:r>
      <w:r w:rsidRPr="008B6162">
        <w:rPr>
          <w:rFonts w:eastAsia="Times New Roman" w:cs="Times New Roman"/>
          <w:bCs/>
          <w:color w:val="0070C0"/>
          <w:sz w:val="20"/>
          <w:u w:val="single"/>
        </w:rPr>
        <w:t>link to registration page</w:t>
      </w:r>
      <w:r>
        <w:rPr>
          <w:rFonts w:eastAsia="Times New Roman" w:cs="Times New Roman"/>
          <w:bCs/>
          <w:sz w:val="20"/>
        </w:rPr>
        <w:t>)</w:t>
      </w:r>
    </w:p>
    <w:p w14:paraId="17B121DA" w14:textId="785351B6" w:rsidR="008B6162" w:rsidRDefault="008B6162" w:rsidP="00056719">
      <w:pPr>
        <w:pStyle w:val="ListParagraph"/>
        <w:numPr>
          <w:ilvl w:val="1"/>
          <w:numId w:val="7"/>
        </w:numPr>
        <w:spacing w:after="0" w:line="240" w:lineRule="auto"/>
        <w:outlineLvl w:val="3"/>
        <w:rPr>
          <w:rFonts w:eastAsia="Times New Roman" w:cs="Times New Roman"/>
          <w:bCs/>
          <w:sz w:val="20"/>
        </w:rPr>
      </w:pPr>
      <w:r>
        <w:rPr>
          <w:rFonts w:eastAsia="Times New Roman" w:cs="Times New Roman"/>
          <w:bCs/>
          <w:sz w:val="20"/>
        </w:rPr>
        <w:t>Italy (</w:t>
      </w:r>
      <w:r w:rsidRPr="008B6162">
        <w:rPr>
          <w:rFonts w:eastAsia="Times New Roman" w:cs="Times New Roman"/>
          <w:bCs/>
          <w:color w:val="0070C0"/>
          <w:sz w:val="20"/>
          <w:u w:val="single"/>
        </w:rPr>
        <w:t>link to registration page</w:t>
      </w:r>
      <w:r>
        <w:rPr>
          <w:rFonts w:eastAsia="Times New Roman" w:cs="Times New Roman"/>
          <w:bCs/>
          <w:sz w:val="20"/>
        </w:rPr>
        <w:t>)</w:t>
      </w:r>
    </w:p>
    <w:p w14:paraId="2F72B0A0" w14:textId="4550C875" w:rsidR="008B6162" w:rsidRDefault="008B6162" w:rsidP="00056719">
      <w:pPr>
        <w:pStyle w:val="ListParagraph"/>
        <w:numPr>
          <w:ilvl w:val="1"/>
          <w:numId w:val="7"/>
        </w:numPr>
        <w:spacing w:after="0" w:line="240" w:lineRule="auto"/>
        <w:outlineLvl w:val="3"/>
        <w:rPr>
          <w:rFonts w:eastAsia="Times New Roman" w:cs="Times New Roman"/>
          <w:bCs/>
          <w:sz w:val="20"/>
        </w:rPr>
      </w:pPr>
      <w:r>
        <w:rPr>
          <w:rFonts w:eastAsia="Times New Roman" w:cs="Times New Roman"/>
          <w:bCs/>
          <w:sz w:val="20"/>
        </w:rPr>
        <w:t>Munster (</w:t>
      </w:r>
      <w:r w:rsidRPr="008B6162">
        <w:rPr>
          <w:rFonts w:eastAsia="Times New Roman" w:cs="Times New Roman"/>
          <w:bCs/>
          <w:color w:val="0070C0"/>
          <w:sz w:val="20"/>
          <w:u w:val="single"/>
        </w:rPr>
        <w:t>link to registration page</w:t>
      </w:r>
      <w:r>
        <w:rPr>
          <w:rFonts w:eastAsia="Times New Roman" w:cs="Times New Roman"/>
          <w:bCs/>
          <w:sz w:val="20"/>
        </w:rPr>
        <w:t>)</w:t>
      </w:r>
    </w:p>
    <w:p w14:paraId="10B9B2FF" w14:textId="081A7220" w:rsidR="008B6162" w:rsidRDefault="008B6162" w:rsidP="008B6162">
      <w:pPr>
        <w:pStyle w:val="ListParagraph"/>
        <w:numPr>
          <w:ilvl w:val="1"/>
          <w:numId w:val="7"/>
        </w:numPr>
        <w:spacing w:after="0" w:line="240" w:lineRule="auto"/>
        <w:outlineLvl w:val="3"/>
        <w:rPr>
          <w:rFonts w:eastAsia="Times New Roman" w:cs="Times New Roman"/>
          <w:bCs/>
          <w:sz w:val="20"/>
        </w:rPr>
      </w:pPr>
      <w:r>
        <w:rPr>
          <w:rFonts w:eastAsia="Times New Roman" w:cs="Times New Roman"/>
          <w:bCs/>
          <w:sz w:val="20"/>
        </w:rPr>
        <w:t>London (</w:t>
      </w:r>
      <w:r w:rsidRPr="008B6162">
        <w:rPr>
          <w:rFonts w:eastAsia="Times New Roman" w:cs="Times New Roman"/>
          <w:bCs/>
          <w:color w:val="0070C0"/>
          <w:sz w:val="20"/>
          <w:u w:val="single"/>
        </w:rPr>
        <w:t>link to registration page</w:t>
      </w:r>
      <w:r>
        <w:rPr>
          <w:rFonts w:eastAsia="Times New Roman" w:cs="Times New Roman"/>
          <w:bCs/>
          <w:sz w:val="20"/>
        </w:rPr>
        <w:t>)</w:t>
      </w:r>
    </w:p>
    <w:p w14:paraId="14D9A222" w14:textId="77777777" w:rsidR="00CA52D9" w:rsidRPr="00EB23DE" w:rsidRDefault="00CA52D9" w:rsidP="00EB23DE">
      <w:pPr>
        <w:spacing w:after="0" w:line="240" w:lineRule="auto"/>
        <w:outlineLvl w:val="3"/>
        <w:rPr>
          <w:rFonts w:eastAsia="Times New Roman" w:cs="Times New Roman"/>
          <w:b/>
          <w:bCs/>
          <w:sz w:val="6"/>
          <w:szCs w:val="16"/>
        </w:rPr>
      </w:pPr>
    </w:p>
    <w:p w14:paraId="7C2DA4A0" w14:textId="41F24A8D" w:rsidR="005C3A00" w:rsidRPr="00EB23DE" w:rsidRDefault="005C3A00" w:rsidP="00EB23DE">
      <w:pPr>
        <w:pStyle w:val="ListParagraph"/>
        <w:numPr>
          <w:ilvl w:val="0"/>
          <w:numId w:val="6"/>
        </w:numPr>
        <w:spacing w:after="0" w:line="240" w:lineRule="auto"/>
        <w:outlineLvl w:val="3"/>
        <w:rPr>
          <w:rFonts w:eastAsia="Times New Roman" w:cs="Times New Roman"/>
          <w:b/>
          <w:bCs/>
        </w:rPr>
      </w:pPr>
      <w:r w:rsidRPr="00EB23DE">
        <w:rPr>
          <w:rFonts w:eastAsia="Times New Roman" w:cs="Times New Roman"/>
          <w:b/>
          <w:bCs/>
        </w:rPr>
        <w:t>Pay your program fees &amp; tuition by the deadlines.</w:t>
      </w:r>
    </w:p>
    <w:p w14:paraId="56533A86" w14:textId="77777777" w:rsidR="005C3A00" w:rsidRPr="00EB23DE" w:rsidRDefault="005C3A00" w:rsidP="00EB23DE">
      <w:pPr>
        <w:spacing w:after="0" w:line="240" w:lineRule="auto"/>
        <w:outlineLvl w:val="3"/>
        <w:rPr>
          <w:rFonts w:eastAsia="Times New Roman" w:cs="Times New Roman"/>
          <w:b/>
          <w:bCs/>
          <w:sz w:val="6"/>
          <w:szCs w:val="16"/>
        </w:rPr>
      </w:pPr>
    </w:p>
    <w:p w14:paraId="4B0319B4" w14:textId="4D1AE2FC" w:rsidR="009B72C6" w:rsidRPr="00EB23DE" w:rsidRDefault="009B72C6" w:rsidP="009B72C6">
      <w:pPr>
        <w:pStyle w:val="ListParagraph"/>
        <w:numPr>
          <w:ilvl w:val="0"/>
          <w:numId w:val="6"/>
        </w:numPr>
        <w:spacing w:after="0" w:line="240" w:lineRule="auto"/>
        <w:outlineLvl w:val="3"/>
        <w:rPr>
          <w:rFonts w:eastAsia="Times New Roman" w:cs="Times New Roman"/>
          <w:b/>
          <w:bCs/>
        </w:rPr>
      </w:pPr>
      <w:r>
        <w:rPr>
          <w:rFonts w:eastAsia="Times New Roman" w:cs="Times New Roman"/>
          <w:b/>
          <w:bCs/>
        </w:rPr>
        <w:t>Obtain/renew your passport</w:t>
      </w:r>
      <w:r w:rsidRPr="00EB23DE">
        <w:rPr>
          <w:rFonts w:eastAsia="Times New Roman" w:cs="Times New Roman"/>
          <w:b/>
          <w:bCs/>
        </w:rPr>
        <w:t>.</w:t>
      </w:r>
    </w:p>
    <w:p w14:paraId="50FDEE39" w14:textId="7272FFD4" w:rsidR="009B72C6" w:rsidRDefault="009B72C6" w:rsidP="009B72C6">
      <w:pPr>
        <w:spacing w:after="0" w:line="240" w:lineRule="auto"/>
        <w:ind w:left="720"/>
        <w:outlineLvl w:val="3"/>
        <w:rPr>
          <w:rFonts w:eastAsia="Times New Roman" w:cs="Times New Roman"/>
          <w:sz w:val="20"/>
        </w:rPr>
      </w:pPr>
      <w:r w:rsidRPr="000C502B">
        <w:rPr>
          <w:rFonts w:eastAsia="Times New Roman" w:cs="Times New Roman"/>
          <w:sz w:val="20"/>
        </w:rPr>
        <w:t xml:space="preserve">Students </w:t>
      </w:r>
      <w:r w:rsidR="005419BE">
        <w:rPr>
          <w:rFonts w:eastAsia="Times New Roman" w:cs="Times New Roman"/>
          <w:sz w:val="20"/>
        </w:rPr>
        <w:t xml:space="preserve">must have a </w:t>
      </w:r>
      <w:r>
        <w:rPr>
          <w:rFonts w:eastAsia="Times New Roman" w:cs="Times New Roman"/>
          <w:sz w:val="20"/>
        </w:rPr>
        <w:t xml:space="preserve">valid passport. To travel, the passport must be valid for </w:t>
      </w:r>
      <w:r w:rsidRPr="00A514DD">
        <w:rPr>
          <w:rFonts w:eastAsia="Times New Roman" w:cs="Times New Roman"/>
          <w:sz w:val="20"/>
          <w:u w:val="single"/>
        </w:rPr>
        <w:t>six</w:t>
      </w:r>
      <w:r>
        <w:rPr>
          <w:rFonts w:eastAsia="Times New Roman" w:cs="Times New Roman"/>
          <w:sz w:val="20"/>
        </w:rPr>
        <w:t xml:space="preserve"> months after </w:t>
      </w:r>
      <w:r w:rsidR="008B6162">
        <w:rPr>
          <w:rFonts w:eastAsia="Times New Roman" w:cs="Times New Roman"/>
          <w:sz w:val="20"/>
        </w:rPr>
        <w:t>y</w:t>
      </w:r>
      <w:r>
        <w:rPr>
          <w:rFonts w:eastAsia="Times New Roman" w:cs="Times New Roman"/>
          <w:sz w:val="20"/>
        </w:rPr>
        <w:t>our expected return date. If you do not have a passport, or if your passport needs to be renewed…</w:t>
      </w:r>
      <w:r w:rsidRPr="0002235F">
        <w:rPr>
          <w:rFonts w:eastAsia="Times New Roman" w:cs="Times New Roman"/>
          <w:sz w:val="20"/>
          <w:u w:val="single"/>
        </w:rPr>
        <w:t>DO IT NOW</w:t>
      </w:r>
      <w:r>
        <w:rPr>
          <w:rFonts w:eastAsia="Times New Roman" w:cs="Times New Roman"/>
          <w:sz w:val="20"/>
        </w:rPr>
        <w:t xml:space="preserve">! Passports can take up to two months to process. </w:t>
      </w:r>
      <w:r w:rsidR="00C01163" w:rsidRPr="00C01163">
        <w:rPr>
          <w:rFonts w:eastAsia="Times New Roman" w:cs="Times New Roman"/>
          <w:sz w:val="20"/>
        </w:rPr>
        <w:t>Visit the U.S. State Department website for application information</w:t>
      </w:r>
      <w:r w:rsidR="008B6162">
        <w:rPr>
          <w:rFonts w:eastAsia="Times New Roman" w:cs="Times New Roman"/>
          <w:sz w:val="20"/>
        </w:rPr>
        <w:t xml:space="preserve"> (</w:t>
      </w:r>
      <w:r w:rsidR="008B6162" w:rsidRPr="008B6162">
        <w:rPr>
          <w:rFonts w:eastAsia="Times New Roman" w:cs="Times New Roman"/>
          <w:bCs/>
          <w:color w:val="0070C0"/>
          <w:sz w:val="20"/>
          <w:u w:val="single"/>
        </w:rPr>
        <w:t>link to passport page</w:t>
      </w:r>
      <w:r w:rsidR="008B6162">
        <w:rPr>
          <w:rFonts w:eastAsia="Times New Roman" w:cs="Times New Roman"/>
          <w:sz w:val="20"/>
        </w:rPr>
        <w:t>)</w:t>
      </w:r>
      <w:r w:rsidR="00C01163">
        <w:rPr>
          <w:rFonts w:eastAsia="Times New Roman" w:cs="Times New Roman"/>
          <w:sz w:val="20"/>
        </w:rPr>
        <w:t xml:space="preserve">. </w:t>
      </w:r>
    </w:p>
    <w:p w14:paraId="38A8E6C3" w14:textId="77777777" w:rsidR="009B72C6" w:rsidRPr="00EB23DE" w:rsidRDefault="009B72C6" w:rsidP="009B72C6">
      <w:pPr>
        <w:spacing w:after="0" w:line="240" w:lineRule="auto"/>
        <w:outlineLvl w:val="3"/>
        <w:rPr>
          <w:rFonts w:eastAsia="Times New Roman" w:cs="Times New Roman"/>
          <w:b/>
          <w:bCs/>
          <w:sz w:val="6"/>
          <w:szCs w:val="16"/>
        </w:rPr>
      </w:pPr>
    </w:p>
    <w:p w14:paraId="0EA35D07" w14:textId="068E2638" w:rsidR="00A7608A" w:rsidRPr="00EB23DE" w:rsidRDefault="00A7608A" w:rsidP="00A7608A">
      <w:pPr>
        <w:pStyle w:val="ListParagraph"/>
        <w:numPr>
          <w:ilvl w:val="0"/>
          <w:numId w:val="6"/>
        </w:numPr>
        <w:spacing w:after="0" w:line="240" w:lineRule="auto"/>
        <w:outlineLvl w:val="3"/>
        <w:rPr>
          <w:rFonts w:eastAsia="Times New Roman" w:cs="Times New Roman"/>
          <w:b/>
          <w:bCs/>
        </w:rPr>
      </w:pPr>
      <w:r>
        <w:rPr>
          <w:rFonts w:eastAsia="Times New Roman" w:cs="Times New Roman"/>
          <w:b/>
          <w:bCs/>
        </w:rPr>
        <w:t>Academic advising</w:t>
      </w:r>
      <w:r w:rsidRPr="00EB23DE">
        <w:rPr>
          <w:rFonts w:eastAsia="Times New Roman" w:cs="Times New Roman"/>
          <w:b/>
          <w:bCs/>
        </w:rPr>
        <w:t>.</w:t>
      </w:r>
    </w:p>
    <w:p w14:paraId="2C347DEE" w14:textId="4AFA178E" w:rsidR="00A7608A" w:rsidRDefault="00A7608A" w:rsidP="00A7608A">
      <w:pPr>
        <w:spacing w:after="0" w:line="240" w:lineRule="auto"/>
        <w:ind w:left="720"/>
        <w:outlineLvl w:val="3"/>
        <w:rPr>
          <w:rFonts w:eastAsia="Times New Roman" w:cs="Times New Roman"/>
          <w:sz w:val="20"/>
        </w:rPr>
      </w:pPr>
      <w:r w:rsidRPr="00A7608A">
        <w:rPr>
          <w:rFonts w:eastAsia="Times New Roman" w:cs="Times New Roman"/>
          <w:sz w:val="20"/>
        </w:rPr>
        <w:t>Discuss with your academic advisor how the courses associated with the study abroad program will fit into your academic program</w:t>
      </w:r>
      <w:r>
        <w:rPr>
          <w:rFonts w:eastAsia="Times New Roman" w:cs="Times New Roman"/>
          <w:sz w:val="20"/>
        </w:rPr>
        <w:t xml:space="preserve">. </w:t>
      </w:r>
    </w:p>
    <w:p w14:paraId="74CFE9A0" w14:textId="77777777" w:rsidR="00A7608A" w:rsidRPr="00EB23DE" w:rsidRDefault="00A7608A" w:rsidP="00A7608A">
      <w:pPr>
        <w:spacing w:after="0" w:line="240" w:lineRule="auto"/>
        <w:outlineLvl w:val="3"/>
        <w:rPr>
          <w:rFonts w:eastAsia="Times New Roman" w:cs="Times New Roman"/>
          <w:b/>
          <w:bCs/>
          <w:sz w:val="6"/>
          <w:szCs w:val="16"/>
        </w:rPr>
      </w:pPr>
    </w:p>
    <w:p w14:paraId="51F91D11" w14:textId="25D71669" w:rsidR="005C3A00" w:rsidRPr="00EB23DE" w:rsidRDefault="005C3A00" w:rsidP="00EB23DE">
      <w:pPr>
        <w:pStyle w:val="ListParagraph"/>
        <w:numPr>
          <w:ilvl w:val="0"/>
          <w:numId w:val="6"/>
        </w:numPr>
        <w:spacing w:after="0" w:line="240" w:lineRule="auto"/>
        <w:outlineLvl w:val="3"/>
        <w:rPr>
          <w:rFonts w:eastAsia="Times New Roman" w:cs="Times New Roman"/>
          <w:b/>
          <w:bCs/>
        </w:rPr>
      </w:pPr>
      <w:r w:rsidRPr="00EB23DE">
        <w:rPr>
          <w:rFonts w:eastAsia="Times New Roman" w:cs="Times New Roman"/>
          <w:b/>
          <w:bCs/>
        </w:rPr>
        <w:t xml:space="preserve">Communicate your course selection to </w:t>
      </w:r>
      <w:r w:rsidR="008B6162">
        <w:rPr>
          <w:rFonts w:eastAsia="Times New Roman" w:cs="Times New Roman"/>
          <w:b/>
          <w:bCs/>
        </w:rPr>
        <w:t>the respective department Administrative Assistant.</w:t>
      </w:r>
      <w:r w:rsidRPr="00EB23DE">
        <w:rPr>
          <w:rFonts w:eastAsia="Times New Roman" w:cs="Times New Roman"/>
          <w:b/>
          <w:bCs/>
        </w:rPr>
        <w:t xml:space="preserve">  </w:t>
      </w:r>
    </w:p>
    <w:p w14:paraId="111F5747" w14:textId="6E352BCB" w:rsidR="008B6162" w:rsidRPr="008B6162" w:rsidRDefault="008B6162" w:rsidP="008B6162">
      <w:pPr>
        <w:pStyle w:val="ListParagraph"/>
        <w:numPr>
          <w:ilvl w:val="1"/>
          <w:numId w:val="6"/>
        </w:numPr>
        <w:spacing w:after="0" w:line="240" w:lineRule="auto"/>
        <w:outlineLvl w:val="3"/>
        <w:rPr>
          <w:rFonts w:eastAsia="Times New Roman" w:cs="Times New Roman"/>
          <w:i/>
          <w:sz w:val="20"/>
        </w:rPr>
      </w:pPr>
      <w:r>
        <w:rPr>
          <w:rFonts w:eastAsia="Times New Roman" w:cs="Times New Roman"/>
          <w:bCs/>
          <w:sz w:val="20"/>
        </w:rPr>
        <w:t xml:space="preserve">Dubai and Munster – Mrs. Liz </w:t>
      </w:r>
      <w:proofErr w:type="spellStart"/>
      <w:r>
        <w:rPr>
          <w:rFonts w:eastAsia="Times New Roman" w:cs="Times New Roman"/>
          <w:bCs/>
          <w:sz w:val="20"/>
        </w:rPr>
        <w:t>Runyan</w:t>
      </w:r>
      <w:proofErr w:type="spellEnd"/>
      <w:r>
        <w:rPr>
          <w:rFonts w:eastAsia="Times New Roman" w:cs="Times New Roman"/>
          <w:bCs/>
          <w:sz w:val="20"/>
        </w:rPr>
        <w:t xml:space="preserve"> </w:t>
      </w:r>
    </w:p>
    <w:p w14:paraId="08DDEFD4" w14:textId="083D579A" w:rsidR="008B6162" w:rsidRPr="000C502B" w:rsidRDefault="008B6162" w:rsidP="008B6162">
      <w:pPr>
        <w:pStyle w:val="ListParagraph"/>
        <w:numPr>
          <w:ilvl w:val="1"/>
          <w:numId w:val="6"/>
        </w:numPr>
        <w:spacing w:after="0" w:line="240" w:lineRule="auto"/>
        <w:outlineLvl w:val="3"/>
        <w:rPr>
          <w:rFonts w:eastAsia="Times New Roman" w:cs="Times New Roman"/>
          <w:i/>
          <w:sz w:val="20"/>
        </w:rPr>
      </w:pPr>
      <w:r>
        <w:rPr>
          <w:rFonts w:eastAsia="Times New Roman" w:cs="Times New Roman"/>
          <w:bCs/>
          <w:sz w:val="20"/>
        </w:rPr>
        <w:t xml:space="preserve">Italy and London – Mrs. Tabitha Webster </w:t>
      </w:r>
    </w:p>
    <w:p w14:paraId="05854207" w14:textId="77777777" w:rsidR="005C3A00" w:rsidRPr="00EB23DE" w:rsidRDefault="005C3A00" w:rsidP="00EB23DE">
      <w:pPr>
        <w:spacing w:after="0" w:line="240" w:lineRule="auto"/>
        <w:outlineLvl w:val="3"/>
        <w:rPr>
          <w:rFonts w:eastAsia="Times New Roman" w:cs="Times New Roman"/>
          <w:b/>
          <w:bCs/>
          <w:sz w:val="6"/>
          <w:szCs w:val="16"/>
        </w:rPr>
      </w:pPr>
    </w:p>
    <w:p w14:paraId="6EF582D7" w14:textId="1D5C2A71" w:rsidR="00EB23DE" w:rsidRDefault="00A7608A" w:rsidP="00EB23DE">
      <w:pPr>
        <w:spacing w:after="0" w:line="240" w:lineRule="auto"/>
        <w:ind w:left="720"/>
        <w:outlineLvl w:val="3"/>
        <w:rPr>
          <w:rFonts w:eastAsia="Times New Roman" w:cs="Times New Roman"/>
          <w:sz w:val="20"/>
        </w:rPr>
      </w:pPr>
      <w:r>
        <w:rPr>
          <w:rFonts w:eastAsia="Times New Roman" w:cs="Times New Roman"/>
          <w:sz w:val="20"/>
        </w:rPr>
        <w:t>B</w:t>
      </w:r>
      <w:r w:rsidR="008B6162">
        <w:rPr>
          <w:rFonts w:eastAsia="Times New Roman" w:cs="Times New Roman"/>
          <w:sz w:val="20"/>
        </w:rPr>
        <w:t>e aware that s</w:t>
      </w:r>
      <w:r w:rsidR="00EB23DE" w:rsidRPr="000C502B">
        <w:rPr>
          <w:rFonts w:eastAsia="Times New Roman" w:cs="Times New Roman"/>
          <w:sz w:val="20"/>
        </w:rPr>
        <w:t xml:space="preserve">tudents do NOT register themselves for study abroad courses. The </w:t>
      </w:r>
      <w:r w:rsidR="008B6162">
        <w:rPr>
          <w:rFonts w:eastAsia="Times New Roman" w:cs="Times New Roman"/>
          <w:sz w:val="20"/>
        </w:rPr>
        <w:t xml:space="preserve">respective </w:t>
      </w:r>
      <w:r w:rsidR="00EB23DE" w:rsidRPr="000C502B">
        <w:rPr>
          <w:rFonts w:eastAsia="Times New Roman" w:cs="Times New Roman"/>
          <w:sz w:val="20"/>
        </w:rPr>
        <w:t xml:space="preserve">department </w:t>
      </w:r>
      <w:r w:rsidR="008B6162" w:rsidRPr="008B6162">
        <w:rPr>
          <w:rFonts w:eastAsia="Times New Roman" w:cs="Times New Roman"/>
          <w:sz w:val="20"/>
        </w:rPr>
        <w:t xml:space="preserve">Administrative Assistant </w:t>
      </w:r>
      <w:r w:rsidR="00EB23DE" w:rsidRPr="000C502B">
        <w:rPr>
          <w:rFonts w:eastAsia="Times New Roman" w:cs="Times New Roman"/>
          <w:sz w:val="20"/>
        </w:rPr>
        <w:t>will register students</w:t>
      </w:r>
      <w:r w:rsidR="00A251A3">
        <w:rPr>
          <w:rFonts w:eastAsia="Times New Roman" w:cs="Times New Roman"/>
          <w:sz w:val="20"/>
        </w:rPr>
        <w:t xml:space="preserve"> based on </w:t>
      </w:r>
      <w:r w:rsidR="008B6162">
        <w:rPr>
          <w:rFonts w:eastAsia="Times New Roman" w:cs="Times New Roman"/>
          <w:sz w:val="20"/>
        </w:rPr>
        <w:t>the students’</w:t>
      </w:r>
      <w:r w:rsidR="00A251A3">
        <w:rPr>
          <w:rFonts w:eastAsia="Times New Roman" w:cs="Times New Roman"/>
          <w:sz w:val="20"/>
        </w:rPr>
        <w:t xml:space="preserve"> selections.</w:t>
      </w:r>
      <w:r w:rsidR="00EB23DE" w:rsidRPr="000C502B">
        <w:rPr>
          <w:rFonts w:eastAsia="Times New Roman" w:cs="Times New Roman"/>
          <w:sz w:val="20"/>
        </w:rPr>
        <w:t xml:space="preserve"> </w:t>
      </w:r>
      <w:r w:rsidR="00A251A3">
        <w:rPr>
          <w:rFonts w:eastAsia="Times New Roman" w:cs="Times New Roman"/>
          <w:sz w:val="20"/>
        </w:rPr>
        <w:t>Students are</w:t>
      </w:r>
      <w:r w:rsidR="00EB23DE" w:rsidRPr="000C502B">
        <w:rPr>
          <w:rFonts w:eastAsia="Times New Roman" w:cs="Times New Roman"/>
          <w:sz w:val="20"/>
        </w:rPr>
        <w:t xml:space="preserve"> notified via email when study abroad course registration is complete. Students are responsible for verifying accuracy of their course schedule PRIOR to paying UWG tuition and fees. Students are responsible for notifying the </w:t>
      </w:r>
      <w:r w:rsidR="008B6162" w:rsidRPr="008B6162">
        <w:rPr>
          <w:rFonts w:eastAsia="Times New Roman" w:cs="Times New Roman"/>
          <w:sz w:val="20"/>
        </w:rPr>
        <w:t xml:space="preserve">respective department </w:t>
      </w:r>
      <w:r w:rsidR="00EB23DE" w:rsidRPr="000C502B">
        <w:rPr>
          <w:rFonts w:eastAsia="Times New Roman" w:cs="Times New Roman"/>
          <w:sz w:val="20"/>
        </w:rPr>
        <w:t>of any course registration errors.</w:t>
      </w:r>
    </w:p>
    <w:p w14:paraId="5BA95D40" w14:textId="77777777" w:rsidR="00EB23DE" w:rsidRPr="00EB23DE" w:rsidRDefault="00EB23DE" w:rsidP="00EB23DE">
      <w:pPr>
        <w:spacing w:after="0" w:line="240" w:lineRule="auto"/>
        <w:outlineLvl w:val="3"/>
        <w:rPr>
          <w:rFonts w:eastAsia="Times New Roman" w:cs="Times New Roman"/>
          <w:b/>
          <w:bCs/>
          <w:sz w:val="6"/>
          <w:szCs w:val="16"/>
        </w:rPr>
      </w:pPr>
    </w:p>
    <w:p w14:paraId="2F9061F6" w14:textId="755B8C01" w:rsidR="00200698" w:rsidRDefault="00200698" w:rsidP="00EB23DE">
      <w:pPr>
        <w:pStyle w:val="ListParagraph"/>
        <w:numPr>
          <w:ilvl w:val="0"/>
          <w:numId w:val="6"/>
        </w:numPr>
        <w:spacing w:after="0" w:line="240" w:lineRule="auto"/>
        <w:outlineLvl w:val="3"/>
        <w:rPr>
          <w:rFonts w:eastAsia="Times New Roman" w:cs="Times New Roman"/>
          <w:b/>
          <w:bCs/>
        </w:rPr>
      </w:pPr>
      <w:r>
        <w:rPr>
          <w:rFonts w:eastAsia="Times New Roman" w:cs="Times New Roman"/>
          <w:b/>
          <w:bCs/>
        </w:rPr>
        <w:t xml:space="preserve">Submit your passport for visa processing </w:t>
      </w:r>
      <w:r w:rsidR="00F71458" w:rsidRPr="00F71458">
        <w:rPr>
          <w:rFonts w:eastAsia="Times New Roman" w:cs="Times New Roman"/>
          <w:b/>
          <w:bCs/>
          <w:u w:val="single"/>
        </w:rPr>
        <w:t>if required</w:t>
      </w:r>
      <w:r w:rsidR="00F71458">
        <w:rPr>
          <w:rFonts w:eastAsia="Times New Roman" w:cs="Times New Roman"/>
          <w:b/>
          <w:bCs/>
        </w:rPr>
        <w:t xml:space="preserve"> </w:t>
      </w:r>
      <w:r w:rsidRPr="000E7B6C">
        <w:rPr>
          <w:rFonts w:eastAsia="Times New Roman" w:cs="Times New Roman"/>
          <w:b/>
          <w:bCs/>
          <w:sz w:val="16"/>
        </w:rPr>
        <w:t>(</w:t>
      </w:r>
      <w:r w:rsidR="000E7B6C" w:rsidRPr="000E7B6C">
        <w:rPr>
          <w:rFonts w:eastAsia="Times New Roman" w:cs="Times New Roman"/>
          <w:b/>
          <w:bCs/>
          <w:sz w:val="16"/>
        </w:rPr>
        <w:t xml:space="preserve">non-US passport holders only, </w:t>
      </w:r>
      <w:r w:rsidRPr="000E7B6C">
        <w:rPr>
          <w:rFonts w:eastAsia="Times New Roman" w:cs="Times New Roman"/>
          <w:b/>
          <w:bCs/>
          <w:sz w:val="16"/>
        </w:rPr>
        <w:t>when notified to do so)</w:t>
      </w:r>
      <w:r>
        <w:rPr>
          <w:rFonts w:eastAsia="Times New Roman" w:cs="Times New Roman"/>
          <w:b/>
          <w:bCs/>
        </w:rPr>
        <w:t>.</w:t>
      </w:r>
    </w:p>
    <w:p w14:paraId="70827643" w14:textId="5CB2A715" w:rsidR="00200698" w:rsidRDefault="00F71458" w:rsidP="00200698">
      <w:pPr>
        <w:spacing w:after="0" w:line="240" w:lineRule="auto"/>
        <w:ind w:left="720"/>
        <w:outlineLvl w:val="3"/>
        <w:rPr>
          <w:rFonts w:eastAsia="Times New Roman" w:cs="Times New Roman"/>
          <w:sz w:val="20"/>
        </w:rPr>
      </w:pPr>
      <w:r>
        <w:rPr>
          <w:rFonts w:eastAsia="Times New Roman" w:cs="Times New Roman"/>
          <w:sz w:val="20"/>
        </w:rPr>
        <w:t>Department faculty</w:t>
      </w:r>
      <w:r w:rsidR="00200698">
        <w:rPr>
          <w:rFonts w:eastAsia="Times New Roman" w:cs="Times New Roman"/>
          <w:sz w:val="20"/>
        </w:rPr>
        <w:t xml:space="preserve"> will </w:t>
      </w:r>
      <w:r w:rsidR="00A367BC">
        <w:rPr>
          <w:rFonts w:eastAsia="Times New Roman" w:cs="Times New Roman"/>
          <w:sz w:val="20"/>
        </w:rPr>
        <w:t xml:space="preserve">guide you through the visa application process. If you are a non-US passport holder, please inform the </w:t>
      </w:r>
      <w:r>
        <w:rPr>
          <w:rFonts w:eastAsia="Times New Roman" w:cs="Times New Roman"/>
          <w:sz w:val="20"/>
        </w:rPr>
        <w:t>department</w:t>
      </w:r>
      <w:r w:rsidR="00A367BC">
        <w:rPr>
          <w:rFonts w:eastAsia="Times New Roman" w:cs="Times New Roman"/>
          <w:sz w:val="20"/>
        </w:rPr>
        <w:t xml:space="preserve"> upon registering for the program.</w:t>
      </w:r>
      <w:r w:rsidR="00200698">
        <w:rPr>
          <w:rFonts w:eastAsia="Times New Roman" w:cs="Times New Roman"/>
          <w:sz w:val="20"/>
        </w:rPr>
        <w:t xml:space="preserve"> </w:t>
      </w:r>
    </w:p>
    <w:p w14:paraId="57FFED43" w14:textId="77777777" w:rsidR="00200698" w:rsidRPr="00200698" w:rsidRDefault="00200698" w:rsidP="00200698">
      <w:pPr>
        <w:spacing w:after="0" w:line="240" w:lineRule="auto"/>
        <w:outlineLvl w:val="3"/>
        <w:rPr>
          <w:rFonts w:eastAsia="Times New Roman" w:cs="Times New Roman"/>
          <w:b/>
          <w:bCs/>
          <w:sz w:val="6"/>
          <w:szCs w:val="16"/>
        </w:rPr>
      </w:pPr>
    </w:p>
    <w:p w14:paraId="0B6B56DD" w14:textId="1A9DFC00" w:rsidR="00EB23DE" w:rsidRPr="00EB23DE" w:rsidRDefault="00EB23DE" w:rsidP="00EB23DE">
      <w:pPr>
        <w:pStyle w:val="ListParagraph"/>
        <w:numPr>
          <w:ilvl w:val="0"/>
          <w:numId w:val="6"/>
        </w:numPr>
        <w:spacing w:after="0" w:line="240" w:lineRule="auto"/>
        <w:outlineLvl w:val="3"/>
        <w:rPr>
          <w:rFonts w:eastAsia="Times New Roman" w:cs="Times New Roman"/>
          <w:b/>
          <w:bCs/>
        </w:rPr>
      </w:pPr>
      <w:r>
        <w:rPr>
          <w:rFonts w:eastAsia="Times New Roman" w:cs="Times New Roman"/>
          <w:b/>
          <w:bCs/>
        </w:rPr>
        <w:t>Pay UWG tuition</w:t>
      </w:r>
      <w:r w:rsidRPr="00EB23DE">
        <w:rPr>
          <w:rFonts w:eastAsia="Times New Roman" w:cs="Times New Roman"/>
          <w:b/>
          <w:bCs/>
        </w:rPr>
        <w:t xml:space="preserve"> </w:t>
      </w:r>
      <w:r>
        <w:rPr>
          <w:rFonts w:eastAsia="Times New Roman" w:cs="Times New Roman"/>
          <w:b/>
          <w:bCs/>
        </w:rPr>
        <w:t xml:space="preserve">and fees </w:t>
      </w:r>
      <w:r w:rsidRPr="00EB23DE">
        <w:rPr>
          <w:rFonts w:eastAsia="Times New Roman" w:cs="Times New Roman"/>
          <w:b/>
          <w:bCs/>
        </w:rPr>
        <w:t>for the study abroad courses</w:t>
      </w:r>
      <w:r w:rsidR="00B7729B">
        <w:rPr>
          <w:rFonts w:eastAsia="Times New Roman" w:cs="Times New Roman"/>
          <w:b/>
          <w:bCs/>
        </w:rPr>
        <w:t xml:space="preserve"> (when tuition is normally due)</w:t>
      </w:r>
      <w:r w:rsidRPr="00EB23DE">
        <w:rPr>
          <w:rFonts w:eastAsia="Times New Roman" w:cs="Times New Roman"/>
          <w:b/>
          <w:bCs/>
        </w:rPr>
        <w:t>.</w:t>
      </w:r>
    </w:p>
    <w:p w14:paraId="2FF0245E" w14:textId="08273489" w:rsidR="005C3A00" w:rsidRPr="000C502B" w:rsidRDefault="005C3A00" w:rsidP="00EB23DE">
      <w:pPr>
        <w:spacing w:after="0" w:line="240" w:lineRule="auto"/>
        <w:ind w:left="720"/>
        <w:rPr>
          <w:rFonts w:eastAsia="Times New Roman" w:cs="Times New Roman"/>
          <w:color w:val="FF0000"/>
          <w:sz w:val="20"/>
        </w:rPr>
      </w:pPr>
      <w:r w:rsidRPr="000C502B">
        <w:rPr>
          <w:rFonts w:eastAsia="Times New Roman" w:cs="Times New Roman"/>
          <w:sz w:val="20"/>
        </w:rPr>
        <w:t xml:space="preserve">Tuition payments &amp; deadlines are handled through the Bursar office. </w:t>
      </w:r>
      <w:r w:rsidR="00C77519">
        <w:rPr>
          <w:rFonts w:eastAsia="Times New Roman" w:cs="Times New Roman"/>
          <w:sz w:val="20"/>
        </w:rPr>
        <w:t>Students are responsibl</w:t>
      </w:r>
      <w:r w:rsidR="00114F98">
        <w:rPr>
          <w:rFonts w:eastAsia="Times New Roman" w:cs="Times New Roman"/>
          <w:sz w:val="20"/>
        </w:rPr>
        <w:t>e for reviewing the withdrawal and</w:t>
      </w:r>
      <w:r w:rsidR="00C77519">
        <w:rPr>
          <w:rFonts w:eastAsia="Times New Roman" w:cs="Times New Roman"/>
          <w:sz w:val="20"/>
        </w:rPr>
        <w:t xml:space="preserve"> refund policy. </w:t>
      </w:r>
    </w:p>
    <w:p w14:paraId="2AAFF9F3" w14:textId="77777777" w:rsidR="00CA52D9" w:rsidRPr="00EB23DE" w:rsidRDefault="00CA52D9" w:rsidP="00EB23DE">
      <w:pPr>
        <w:spacing w:after="0" w:line="240" w:lineRule="auto"/>
        <w:outlineLvl w:val="3"/>
        <w:rPr>
          <w:rFonts w:eastAsia="Times New Roman" w:cs="Times New Roman"/>
          <w:b/>
          <w:bCs/>
          <w:sz w:val="6"/>
          <w:szCs w:val="16"/>
        </w:rPr>
      </w:pPr>
    </w:p>
    <w:p w14:paraId="3C14A3EA" w14:textId="77777777" w:rsidR="0069305A" w:rsidRPr="00EB23DE" w:rsidRDefault="0069305A" w:rsidP="00EB23DE">
      <w:pPr>
        <w:spacing w:after="0" w:line="240" w:lineRule="auto"/>
        <w:outlineLvl w:val="3"/>
        <w:rPr>
          <w:rFonts w:eastAsia="Times New Roman" w:cs="Times New Roman"/>
          <w:b/>
          <w:bCs/>
          <w:sz w:val="6"/>
          <w:szCs w:val="16"/>
        </w:rPr>
      </w:pPr>
    </w:p>
    <w:p w14:paraId="7EE10A2A" w14:textId="5EE3774D" w:rsidR="007B574A" w:rsidRPr="00EB23DE" w:rsidRDefault="007B574A" w:rsidP="00EB23DE">
      <w:pPr>
        <w:pStyle w:val="ListParagraph"/>
        <w:numPr>
          <w:ilvl w:val="0"/>
          <w:numId w:val="6"/>
        </w:numPr>
        <w:spacing w:after="0" w:line="240" w:lineRule="auto"/>
        <w:outlineLvl w:val="3"/>
        <w:rPr>
          <w:rFonts w:eastAsia="Times New Roman" w:cs="Times New Roman"/>
          <w:b/>
          <w:bCs/>
        </w:rPr>
      </w:pPr>
      <w:r w:rsidRPr="00EB23DE">
        <w:rPr>
          <w:rFonts w:eastAsia="Times New Roman" w:cs="Times New Roman"/>
          <w:b/>
          <w:bCs/>
        </w:rPr>
        <w:t>Verify that your Financial Aid is in order.</w:t>
      </w:r>
    </w:p>
    <w:p w14:paraId="1A4FFC60" w14:textId="7BE5274B" w:rsidR="007B574A" w:rsidRPr="000C502B" w:rsidRDefault="007B574A" w:rsidP="00EB23DE">
      <w:pPr>
        <w:spacing w:after="0" w:line="240" w:lineRule="auto"/>
        <w:ind w:left="720"/>
        <w:rPr>
          <w:rFonts w:eastAsia="Times New Roman" w:cs="Times New Roman"/>
          <w:sz w:val="20"/>
        </w:rPr>
      </w:pPr>
      <w:r w:rsidRPr="000C502B">
        <w:rPr>
          <w:rFonts w:eastAsia="Times New Roman" w:cs="Times New Roman"/>
          <w:sz w:val="20"/>
        </w:rPr>
        <w:t xml:space="preserve">If you intend to use </w:t>
      </w:r>
      <w:r w:rsidR="00114F98">
        <w:rPr>
          <w:rFonts w:eastAsia="Times New Roman" w:cs="Times New Roman"/>
          <w:sz w:val="20"/>
        </w:rPr>
        <w:t>f</w:t>
      </w:r>
      <w:r w:rsidRPr="000C502B">
        <w:rPr>
          <w:rFonts w:eastAsia="Times New Roman" w:cs="Times New Roman"/>
          <w:sz w:val="20"/>
        </w:rPr>
        <w:t xml:space="preserve">inancial </w:t>
      </w:r>
      <w:r w:rsidR="00114F98">
        <w:rPr>
          <w:rFonts w:eastAsia="Times New Roman" w:cs="Times New Roman"/>
          <w:sz w:val="20"/>
        </w:rPr>
        <w:t>a</w:t>
      </w:r>
      <w:r w:rsidRPr="000C502B">
        <w:rPr>
          <w:rFonts w:eastAsia="Times New Roman" w:cs="Times New Roman"/>
          <w:sz w:val="20"/>
        </w:rPr>
        <w:t>id</w:t>
      </w:r>
      <w:r w:rsidR="003A44F9" w:rsidRPr="000C502B">
        <w:rPr>
          <w:rFonts w:eastAsia="Times New Roman" w:cs="Times New Roman"/>
          <w:sz w:val="20"/>
        </w:rPr>
        <w:t xml:space="preserve"> to help with your incidental travel expenses</w:t>
      </w:r>
      <w:r w:rsidRPr="000C502B">
        <w:rPr>
          <w:rFonts w:eastAsia="Times New Roman" w:cs="Times New Roman"/>
          <w:sz w:val="20"/>
        </w:rPr>
        <w:t xml:space="preserve">, ensure that all your financial aid paperwork is complete to prevent any delays in processing your aid. It is also important to note </w:t>
      </w:r>
      <w:r w:rsidRPr="000C502B">
        <w:rPr>
          <w:rFonts w:eastAsia="Times New Roman" w:cs="Times New Roman"/>
          <w:i/>
          <w:iCs/>
          <w:sz w:val="20"/>
        </w:rPr>
        <w:t>when</w:t>
      </w:r>
      <w:r w:rsidRPr="000C502B">
        <w:rPr>
          <w:rFonts w:eastAsia="Times New Roman" w:cs="Times New Roman"/>
          <w:sz w:val="20"/>
        </w:rPr>
        <w:t xml:space="preserve"> you will receive your financial aid or refund. </w:t>
      </w:r>
      <w:r w:rsidR="003A44F9" w:rsidRPr="000C502B">
        <w:rPr>
          <w:rFonts w:eastAsia="Times New Roman" w:cs="Times New Roman"/>
          <w:sz w:val="20"/>
        </w:rPr>
        <w:t>I</w:t>
      </w:r>
      <w:r w:rsidRPr="000C502B">
        <w:rPr>
          <w:rFonts w:eastAsia="Times New Roman" w:cs="Times New Roman"/>
          <w:sz w:val="20"/>
        </w:rPr>
        <w:t xml:space="preserve">t is important that funding arrives before </w:t>
      </w:r>
      <w:r w:rsidR="0069305A" w:rsidRPr="000C502B">
        <w:rPr>
          <w:rFonts w:eastAsia="Times New Roman" w:cs="Times New Roman"/>
          <w:sz w:val="20"/>
        </w:rPr>
        <w:t xml:space="preserve">departure. </w:t>
      </w:r>
    </w:p>
    <w:p w14:paraId="285BBE83" w14:textId="32915F26" w:rsidR="00DA2C6B" w:rsidRDefault="00751040" w:rsidP="00DA2C6B">
      <w:pPr>
        <w:pStyle w:val="ListParagraph"/>
        <w:numPr>
          <w:ilvl w:val="0"/>
          <w:numId w:val="6"/>
        </w:numPr>
        <w:spacing w:after="0" w:line="240" w:lineRule="auto"/>
        <w:outlineLvl w:val="3"/>
        <w:rPr>
          <w:rFonts w:eastAsia="Times New Roman" w:cs="Times New Roman"/>
          <w:b/>
          <w:bCs/>
        </w:rPr>
      </w:pPr>
      <w:r>
        <w:rPr>
          <w:rFonts w:eastAsia="Times New Roman" w:cs="Times New Roman"/>
          <w:b/>
          <w:bCs/>
        </w:rPr>
        <w:t>If desired, i</w:t>
      </w:r>
      <w:r w:rsidR="00DA2C6B" w:rsidRPr="00DA2C6B">
        <w:rPr>
          <w:rFonts w:eastAsia="Times New Roman" w:cs="Times New Roman"/>
          <w:b/>
          <w:bCs/>
        </w:rPr>
        <w:t>nvestigate scholarship</w:t>
      </w:r>
      <w:r w:rsidR="00DA2C6B">
        <w:rPr>
          <w:rFonts w:eastAsia="Times New Roman" w:cs="Times New Roman"/>
          <w:b/>
          <w:bCs/>
        </w:rPr>
        <w:t>s and fundraising opportunities</w:t>
      </w:r>
      <w:r w:rsidR="00DA2C6B" w:rsidRPr="00EB23DE">
        <w:rPr>
          <w:rFonts w:eastAsia="Times New Roman" w:cs="Times New Roman"/>
          <w:b/>
          <w:bCs/>
        </w:rPr>
        <w:t>.</w:t>
      </w:r>
    </w:p>
    <w:p w14:paraId="413F8CB3" w14:textId="77777777" w:rsidR="00751040" w:rsidRPr="00751040" w:rsidRDefault="00751040" w:rsidP="00751040">
      <w:pPr>
        <w:spacing w:after="0" w:line="240" w:lineRule="auto"/>
        <w:outlineLvl w:val="3"/>
        <w:rPr>
          <w:rFonts w:eastAsia="Times New Roman" w:cs="Times New Roman"/>
          <w:b/>
          <w:bCs/>
          <w:sz w:val="6"/>
          <w:szCs w:val="16"/>
        </w:rPr>
      </w:pPr>
    </w:p>
    <w:p w14:paraId="6C19815D" w14:textId="77777777" w:rsidR="00DA2C6B" w:rsidRPr="00751040" w:rsidRDefault="00DA2C6B" w:rsidP="00751040">
      <w:pPr>
        <w:spacing w:after="0" w:line="240" w:lineRule="auto"/>
        <w:ind w:left="720"/>
        <w:outlineLvl w:val="3"/>
        <w:rPr>
          <w:rFonts w:eastAsia="Times New Roman" w:cs="Times New Roman"/>
          <w:b/>
          <w:sz w:val="20"/>
          <w:u w:val="single"/>
        </w:rPr>
      </w:pPr>
      <w:r w:rsidRPr="00751040">
        <w:rPr>
          <w:rFonts w:eastAsia="Times New Roman" w:cs="Times New Roman"/>
          <w:b/>
          <w:sz w:val="20"/>
          <w:u w:val="single"/>
        </w:rPr>
        <w:t xml:space="preserve">Fundraising </w:t>
      </w:r>
    </w:p>
    <w:p w14:paraId="2A35240F" w14:textId="3906CD63" w:rsidR="00DA2C6B" w:rsidRPr="00DA2C6B" w:rsidRDefault="00DA2C6B" w:rsidP="00751040">
      <w:pPr>
        <w:spacing w:after="0" w:line="240" w:lineRule="auto"/>
        <w:ind w:left="720"/>
        <w:outlineLvl w:val="3"/>
        <w:rPr>
          <w:rFonts w:eastAsia="Times New Roman" w:cs="Times New Roman"/>
          <w:sz w:val="20"/>
        </w:rPr>
      </w:pPr>
      <w:r w:rsidRPr="00DA2C6B">
        <w:rPr>
          <w:rFonts w:eastAsia="Times New Roman" w:cs="Times New Roman"/>
          <w:sz w:val="20"/>
        </w:rPr>
        <w:t xml:space="preserve">40 fundraising ideas </w:t>
      </w:r>
      <w:r w:rsidR="005419BE">
        <w:rPr>
          <w:rFonts w:eastAsia="Times New Roman" w:cs="Times New Roman"/>
          <w:sz w:val="20"/>
        </w:rPr>
        <w:t>(</w:t>
      </w:r>
      <w:hyperlink r:id="rId6" w:history="1">
        <w:r w:rsidR="005419BE" w:rsidRPr="005419BE">
          <w:rPr>
            <w:rStyle w:val="Hyperlink"/>
            <w:rFonts w:eastAsia="Times New Roman" w:cs="Times New Roman"/>
            <w:sz w:val="20"/>
          </w:rPr>
          <w:t>link</w:t>
        </w:r>
      </w:hyperlink>
      <w:r w:rsidR="005419BE">
        <w:rPr>
          <w:rFonts w:eastAsia="Times New Roman" w:cs="Times New Roman"/>
          <w:sz w:val="20"/>
        </w:rPr>
        <w:t>)</w:t>
      </w:r>
      <w:r w:rsidR="005419BE">
        <w:rPr>
          <w:rFonts w:eastAsia="Times New Roman" w:cs="Times New Roman"/>
          <w:sz w:val="20"/>
        </w:rPr>
        <w:tab/>
      </w:r>
      <w:hyperlink r:id="rId7" w:history="1"/>
    </w:p>
    <w:p w14:paraId="5E5B46AA" w14:textId="5AA40D6B" w:rsidR="00DA2C6B" w:rsidRPr="00DA2C6B" w:rsidRDefault="00DA2C6B" w:rsidP="00751040">
      <w:pPr>
        <w:spacing w:after="0" w:line="240" w:lineRule="auto"/>
        <w:ind w:left="720"/>
        <w:outlineLvl w:val="3"/>
        <w:rPr>
          <w:rFonts w:eastAsia="Times New Roman" w:cs="Times New Roman"/>
          <w:sz w:val="20"/>
        </w:rPr>
      </w:pPr>
      <w:r w:rsidRPr="00DA2C6B">
        <w:rPr>
          <w:rFonts w:eastAsia="Times New Roman" w:cs="Times New Roman"/>
          <w:sz w:val="20"/>
        </w:rPr>
        <w:t xml:space="preserve">IIE Passport Study Abroad Funding </w:t>
      </w:r>
      <w:r w:rsidR="005419BE">
        <w:rPr>
          <w:rFonts w:eastAsia="Times New Roman" w:cs="Times New Roman"/>
          <w:sz w:val="20"/>
        </w:rPr>
        <w:t>(</w:t>
      </w:r>
      <w:hyperlink r:id="rId8" w:history="1">
        <w:r w:rsidR="005419BE" w:rsidRPr="005419BE">
          <w:rPr>
            <w:rStyle w:val="Hyperlink"/>
            <w:rFonts w:eastAsia="Times New Roman" w:cs="Times New Roman"/>
            <w:sz w:val="20"/>
          </w:rPr>
          <w:t>link</w:t>
        </w:r>
      </w:hyperlink>
      <w:r w:rsidR="005419BE">
        <w:rPr>
          <w:rFonts w:eastAsia="Times New Roman" w:cs="Times New Roman"/>
          <w:sz w:val="20"/>
        </w:rPr>
        <w:t>)</w:t>
      </w:r>
    </w:p>
    <w:p w14:paraId="73C9AC5B" w14:textId="77777777" w:rsidR="00C73A60" w:rsidRPr="00C73A60" w:rsidRDefault="00C73A60" w:rsidP="00751040">
      <w:pPr>
        <w:spacing w:after="0" w:line="240" w:lineRule="auto"/>
        <w:ind w:left="720"/>
        <w:outlineLvl w:val="3"/>
        <w:rPr>
          <w:rFonts w:eastAsia="Times New Roman" w:cs="Times New Roman"/>
          <w:b/>
          <w:sz w:val="8"/>
          <w:u w:val="single"/>
        </w:rPr>
      </w:pPr>
    </w:p>
    <w:p w14:paraId="6EB2DB5F" w14:textId="77777777" w:rsidR="00DA2C6B" w:rsidRPr="00751040" w:rsidRDefault="00DA2C6B" w:rsidP="00751040">
      <w:pPr>
        <w:spacing w:after="0" w:line="240" w:lineRule="auto"/>
        <w:ind w:left="720"/>
        <w:outlineLvl w:val="3"/>
        <w:rPr>
          <w:rFonts w:eastAsia="Times New Roman" w:cs="Times New Roman"/>
          <w:b/>
          <w:sz w:val="20"/>
          <w:u w:val="single"/>
        </w:rPr>
      </w:pPr>
      <w:r w:rsidRPr="00751040">
        <w:rPr>
          <w:rFonts w:eastAsia="Times New Roman" w:cs="Times New Roman"/>
          <w:b/>
          <w:sz w:val="20"/>
          <w:u w:val="single"/>
        </w:rPr>
        <w:t xml:space="preserve">Scholarships </w:t>
      </w:r>
    </w:p>
    <w:p w14:paraId="1FB47C98" w14:textId="7961FF1B" w:rsidR="005419BE" w:rsidRDefault="005419BE" w:rsidP="00751040">
      <w:pPr>
        <w:spacing w:after="0" w:line="240" w:lineRule="auto"/>
        <w:ind w:left="720"/>
        <w:outlineLvl w:val="3"/>
        <w:rPr>
          <w:rFonts w:eastAsia="Times New Roman" w:cs="Times New Roman"/>
          <w:sz w:val="20"/>
        </w:rPr>
      </w:pPr>
      <w:r>
        <w:rPr>
          <w:rFonts w:eastAsia="Times New Roman" w:cs="Times New Roman"/>
          <w:sz w:val="20"/>
        </w:rPr>
        <w:t>UWG Office of Education Abroad (</w:t>
      </w:r>
      <w:hyperlink r:id="rId9" w:history="1">
        <w:r w:rsidRPr="005419BE">
          <w:rPr>
            <w:rStyle w:val="Hyperlink"/>
            <w:rFonts w:eastAsia="Times New Roman" w:cs="Times New Roman"/>
            <w:sz w:val="20"/>
          </w:rPr>
          <w:t>link</w:t>
        </w:r>
      </w:hyperlink>
      <w:r>
        <w:rPr>
          <w:rFonts w:eastAsia="Times New Roman" w:cs="Times New Roman"/>
          <w:sz w:val="20"/>
        </w:rPr>
        <w:t>)</w:t>
      </w:r>
      <w:r>
        <w:rPr>
          <w:rFonts w:eastAsia="Times New Roman" w:cs="Times New Roman"/>
          <w:sz w:val="20"/>
        </w:rPr>
        <w:tab/>
      </w:r>
      <w:r>
        <w:rPr>
          <w:rFonts w:eastAsia="Times New Roman" w:cs="Times New Roman"/>
          <w:sz w:val="20"/>
        </w:rPr>
        <w:tab/>
      </w:r>
      <w:hyperlink r:id="rId10" w:history="1"/>
      <w:r>
        <w:rPr>
          <w:rFonts w:eastAsia="Times New Roman" w:cs="Times New Roman"/>
          <w:sz w:val="20"/>
        </w:rPr>
        <w:t xml:space="preserve"> </w:t>
      </w:r>
    </w:p>
    <w:p w14:paraId="114CBA1C" w14:textId="1D6BB2A1" w:rsidR="00DA2C6B" w:rsidRPr="00DA2C6B" w:rsidRDefault="00DA2C6B" w:rsidP="00751040">
      <w:pPr>
        <w:spacing w:after="0" w:line="240" w:lineRule="auto"/>
        <w:ind w:left="720"/>
        <w:outlineLvl w:val="3"/>
        <w:rPr>
          <w:rFonts w:eastAsia="Times New Roman" w:cs="Times New Roman"/>
          <w:sz w:val="20"/>
        </w:rPr>
      </w:pPr>
      <w:r w:rsidRPr="00DA2C6B">
        <w:rPr>
          <w:rFonts w:eastAsia="Times New Roman" w:cs="Times New Roman"/>
          <w:sz w:val="20"/>
        </w:rPr>
        <w:t xml:space="preserve">60 scholarships </w:t>
      </w:r>
      <w:r w:rsidR="005419BE">
        <w:rPr>
          <w:rFonts w:eastAsia="Times New Roman" w:cs="Times New Roman"/>
          <w:sz w:val="20"/>
        </w:rPr>
        <w:t>(</w:t>
      </w:r>
      <w:hyperlink r:id="rId11" w:history="1">
        <w:r w:rsidR="005419BE" w:rsidRPr="005419BE">
          <w:rPr>
            <w:rStyle w:val="Hyperlink"/>
            <w:rFonts w:eastAsia="Times New Roman" w:cs="Times New Roman"/>
            <w:sz w:val="20"/>
          </w:rPr>
          <w:t>link</w:t>
        </w:r>
      </w:hyperlink>
      <w:r w:rsidR="005419BE">
        <w:rPr>
          <w:rFonts w:eastAsia="Times New Roman" w:cs="Times New Roman"/>
          <w:sz w:val="20"/>
        </w:rPr>
        <w:t>)</w:t>
      </w:r>
      <w:r>
        <w:rPr>
          <w:rFonts w:eastAsia="Times New Roman" w:cs="Times New Roman"/>
          <w:sz w:val="20"/>
        </w:rPr>
        <w:tab/>
      </w:r>
      <w:r>
        <w:rPr>
          <w:rFonts w:eastAsia="Times New Roman" w:cs="Times New Roman"/>
          <w:sz w:val="20"/>
        </w:rPr>
        <w:tab/>
      </w:r>
      <w:r>
        <w:rPr>
          <w:rFonts w:eastAsia="Times New Roman" w:cs="Times New Roman"/>
          <w:sz w:val="20"/>
        </w:rPr>
        <w:tab/>
      </w:r>
      <w:r w:rsidR="00751040">
        <w:rPr>
          <w:rFonts w:eastAsia="Times New Roman" w:cs="Times New Roman"/>
          <w:sz w:val="20"/>
        </w:rPr>
        <w:tab/>
      </w:r>
    </w:p>
    <w:p w14:paraId="2AF1DF52" w14:textId="05BA0330" w:rsidR="00DA2C6B" w:rsidRPr="00DA2C6B" w:rsidRDefault="00DA2C6B" w:rsidP="00751040">
      <w:pPr>
        <w:spacing w:after="0" w:line="240" w:lineRule="auto"/>
        <w:ind w:left="720"/>
        <w:outlineLvl w:val="3"/>
        <w:rPr>
          <w:rFonts w:eastAsia="Times New Roman" w:cs="Times New Roman"/>
          <w:sz w:val="20"/>
        </w:rPr>
      </w:pPr>
      <w:proofErr w:type="spellStart"/>
      <w:r w:rsidRPr="00DA2C6B">
        <w:rPr>
          <w:rFonts w:eastAsia="Times New Roman" w:cs="Times New Roman"/>
          <w:sz w:val="20"/>
        </w:rPr>
        <w:t>Fastweb</w:t>
      </w:r>
      <w:proofErr w:type="spellEnd"/>
      <w:r w:rsidRPr="00DA2C6B">
        <w:rPr>
          <w:rFonts w:eastAsia="Times New Roman" w:cs="Times New Roman"/>
          <w:sz w:val="20"/>
        </w:rPr>
        <w:t xml:space="preserve"> </w:t>
      </w:r>
      <w:r w:rsidR="005419BE">
        <w:rPr>
          <w:rFonts w:eastAsia="Times New Roman" w:cs="Times New Roman"/>
          <w:sz w:val="20"/>
        </w:rPr>
        <w:t>(</w:t>
      </w:r>
      <w:hyperlink r:id="rId12" w:history="1">
        <w:r w:rsidR="005419BE" w:rsidRPr="005419BE">
          <w:rPr>
            <w:rStyle w:val="Hyperlink"/>
            <w:rFonts w:eastAsia="Times New Roman" w:cs="Times New Roman"/>
            <w:sz w:val="20"/>
          </w:rPr>
          <w:t>link</w:t>
        </w:r>
      </w:hyperlink>
      <w:r w:rsidR="005419BE">
        <w:rPr>
          <w:rFonts w:eastAsia="Times New Roman" w:cs="Times New Roman"/>
          <w:sz w:val="20"/>
        </w:rPr>
        <w:t>)</w:t>
      </w:r>
    </w:p>
    <w:p w14:paraId="1D041067" w14:textId="10893B10" w:rsidR="00DA2C6B" w:rsidRPr="00DA2C6B" w:rsidRDefault="00DA2C6B" w:rsidP="00751040">
      <w:pPr>
        <w:spacing w:after="0" w:line="240" w:lineRule="auto"/>
        <w:ind w:left="720"/>
        <w:outlineLvl w:val="3"/>
        <w:rPr>
          <w:rFonts w:eastAsia="Times New Roman" w:cs="Times New Roman"/>
          <w:sz w:val="20"/>
        </w:rPr>
      </w:pPr>
      <w:r w:rsidRPr="00DA2C6B">
        <w:rPr>
          <w:rFonts w:eastAsia="Times New Roman" w:cs="Times New Roman"/>
          <w:sz w:val="20"/>
        </w:rPr>
        <w:t xml:space="preserve">Mach 25 </w:t>
      </w:r>
      <w:r w:rsidR="005419BE">
        <w:rPr>
          <w:rFonts w:eastAsia="Times New Roman" w:cs="Times New Roman"/>
          <w:sz w:val="20"/>
        </w:rPr>
        <w:t>(</w:t>
      </w:r>
      <w:hyperlink r:id="rId13" w:history="1">
        <w:r w:rsidR="005419BE" w:rsidRPr="00037156">
          <w:rPr>
            <w:rStyle w:val="Hyperlink"/>
            <w:rFonts w:eastAsia="Times New Roman" w:cs="Times New Roman"/>
            <w:sz w:val="20"/>
          </w:rPr>
          <w:t>link</w:t>
        </w:r>
      </w:hyperlink>
      <w:r w:rsidR="005419BE">
        <w:rPr>
          <w:rFonts w:eastAsia="Times New Roman" w:cs="Times New Roman"/>
          <w:sz w:val="20"/>
        </w:rPr>
        <w:t>)</w:t>
      </w:r>
    </w:p>
    <w:p w14:paraId="73271BFF" w14:textId="5434AE9D" w:rsidR="00DA2C6B" w:rsidRDefault="00DA2C6B" w:rsidP="00751040">
      <w:pPr>
        <w:spacing w:after="0" w:line="240" w:lineRule="auto"/>
        <w:ind w:left="720"/>
        <w:outlineLvl w:val="3"/>
        <w:rPr>
          <w:rFonts w:eastAsia="Times New Roman" w:cs="Times New Roman"/>
          <w:sz w:val="20"/>
        </w:rPr>
      </w:pPr>
      <w:proofErr w:type="spellStart"/>
      <w:r w:rsidRPr="00DA2C6B">
        <w:rPr>
          <w:rFonts w:eastAsia="Times New Roman" w:cs="Times New Roman"/>
          <w:sz w:val="20"/>
        </w:rPr>
        <w:t>Chegg</w:t>
      </w:r>
      <w:proofErr w:type="spellEnd"/>
      <w:r w:rsidRPr="00DA2C6B">
        <w:rPr>
          <w:rFonts w:eastAsia="Times New Roman" w:cs="Times New Roman"/>
          <w:sz w:val="20"/>
        </w:rPr>
        <w:t xml:space="preserve"> </w:t>
      </w:r>
      <w:r w:rsidR="005419BE">
        <w:rPr>
          <w:rFonts w:eastAsia="Times New Roman" w:cs="Times New Roman"/>
          <w:sz w:val="20"/>
        </w:rPr>
        <w:t>(</w:t>
      </w:r>
      <w:hyperlink r:id="rId14" w:history="1">
        <w:r w:rsidR="005419BE" w:rsidRPr="005419BE">
          <w:rPr>
            <w:rStyle w:val="Hyperlink"/>
            <w:rFonts w:eastAsia="Times New Roman" w:cs="Times New Roman"/>
            <w:sz w:val="20"/>
          </w:rPr>
          <w:t>link</w:t>
        </w:r>
      </w:hyperlink>
      <w:r w:rsidR="005419BE">
        <w:rPr>
          <w:rFonts w:eastAsia="Times New Roman" w:cs="Times New Roman"/>
          <w:sz w:val="20"/>
        </w:rPr>
        <w:t>)</w:t>
      </w:r>
      <w:bookmarkStart w:id="0" w:name="_GoBack"/>
      <w:bookmarkEnd w:id="0"/>
    </w:p>
    <w:p w14:paraId="75A548B1" w14:textId="4BC39BA0" w:rsidR="00A7608A" w:rsidRDefault="00A7608A">
      <w:pPr>
        <w:rPr>
          <w:rFonts w:eastAsia="Times New Roman" w:cs="Times New Roman"/>
          <w:b/>
          <w:bCs/>
          <w:sz w:val="6"/>
          <w:szCs w:val="16"/>
        </w:rPr>
      </w:pPr>
      <w:r>
        <w:rPr>
          <w:rFonts w:eastAsia="Times New Roman" w:cs="Times New Roman"/>
          <w:b/>
          <w:bCs/>
          <w:sz w:val="6"/>
          <w:szCs w:val="16"/>
        </w:rPr>
        <w:br w:type="page"/>
      </w:r>
    </w:p>
    <w:p w14:paraId="2A3631F4" w14:textId="77777777" w:rsidR="00DA2C6B" w:rsidRDefault="00DA2C6B">
      <w:pPr>
        <w:rPr>
          <w:rFonts w:eastAsia="Times New Roman" w:cs="Times New Roman"/>
          <w:b/>
          <w:bCs/>
          <w:sz w:val="6"/>
          <w:szCs w:val="16"/>
        </w:rPr>
      </w:pPr>
    </w:p>
    <w:p w14:paraId="32B22C82" w14:textId="77777777" w:rsidR="000E3B6F" w:rsidRPr="00EB23DE" w:rsidRDefault="000E3B6F" w:rsidP="00EB23DE">
      <w:pPr>
        <w:pStyle w:val="ListParagraph"/>
        <w:numPr>
          <w:ilvl w:val="0"/>
          <w:numId w:val="6"/>
        </w:numPr>
        <w:spacing w:after="0" w:line="240" w:lineRule="auto"/>
        <w:outlineLvl w:val="3"/>
        <w:rPr>
          <w:rFonts w:eastAsia="Times New Roman" w:cs="Times New Roman"/>
          <w:b/>
          <w:bCs/>
        </w:rPr>
      </w:pPr>
      <w:r w:rsidRPr="00EB23DE">
        <w:rPr>
          <w:rFonts w:eastAsia="Times New Roman" w:cs="Times New Roman"/>
          <w:b/>
          <w:bCs/>
        </w:rPr>
        <w:t>Purchase additional insurance for travel cancellation/interruption</w:t>
      </w:r>
      <w:r w:rsidR="00EB23DE" w:rsidRPr="00EB23DE">
        <w:rPr>
          <w:rFonts w:eastAsia="Times New Roman" w:cs="Times New Roman"/>
          <w:b/>
          <w:bCs/>
        </w:rPr>
        <w:t xml:space="preserve"> (optional)</w:t>
      </w:r>
      <w:r w:rsidRPr="00EB23DE">
        <w:rPr>
          <w:rFonts w:eastAsia="Times New Roman" w:cs="Times New Roman"/>
          <w:b/>
          <w:bCs/>
        </w:rPr>
        <w:t>.</w:t>
      </w:r>
    </w:p>
    <w:p w14:paraId="78623B09" w14:textId="24C2CCCA" w:rsidR="000E3B6F" w:rsidRPr="000C502B" w:rsidRDefault="00AA624C" w:rsidP="00EB23DE">
      <w:pPr>
        <w:spacing w:after="0" w:line="240" w:lineRule="auto"/>
        <w:ind w:left="720"/>
        <w:rPr>
          <w:rFonts w:eastAsia="Times New Roman" w:cs="Times New Roman"/>
          <w:sz w:val="20"/>
        </w:rPr>
      </w:pPr>
      <w:r w:rsidRPr="00DC6D39">
        <w:rPr>
          <w:rFonts w:eastAsia="Times New Roman" w:cs="Times New Roman"/>
          <w:sz w:val="20"/>
          <w:u w:val="single"/>
        </w:rPr>
        <w:t>S</w:t>
      </w:r>
      <w:r w:rsidR="000E3B6F" w:rsidRPr="00DC6D39">
        <w:rPr>
          <w:rFonts w:eastAsia="Times New Roman" w:cs="Times New Roman"/>
          <w:sz w:val="20"/>
          <w:u w:val="single"/>
        </w:rPr>
        <w:t>tudents will receive a comprehensive heal</w:t>
      </w:r>
      <w:r w:rsidR="00C73A60" w:rsidRPr="00DC6D39">
        <w:rPr>
          <w:rFonts w:eastAsia="Times New Roman" w:cs="Times New Roman"/>
          <w:sz w:val="20"/>
          <w:u w:val="single"/>
        </w:rPr>
        <w:t>th insurance policy</w:t>
      </w:r>
      <w:r w:rsidR="00C73A60">
        <w:rPr>
          <w:rFonts w:eastAsia="Times New Roman" w:cs="Times New Roman"/>
          <w:sz w:val="20"/>
        </w:rPr>
        <w:t>. However</w:t>
      </w:r>
      <w:r w:rsidR="000E3B6F" w:rsidRPr="000C502B">
        <w:rPr>
          <w:rFonts w:eastAsia="Times New Roman" w:cs="Times New Roman"/>
          <w:sz w:val="20"/>
        </w:rPr>
        <w:t xml:space="preserve">, insurance for trip cancellation or interruption is not included in program fees. </w:t>
      </w:r>
      <w:r>
        <w:rPr>
          <w:rFonts w:eastAsia="Times New Roman" w:cs="Times New Roman"/>
          <w:sz w:val="20"/>
        </w:rPr>
        <w:t>S</w:t>
      </w:r>
      <w:r w:rsidR="000E3B6F" w:rsidRPr="000C502B">
        <w:rPr>
          <w:rFonts w:eastAsia="Times New Roman" w:cs="Times New Roman"/>
          <w:sz w:val="20"/>
        </w:rPr>
        <w:t xml:space="preserve">tudents </w:t>
      </w:r>
      <w:r>
        <w:rPr>
          <w:rFonts w:eastAsia="Times New Roman" w:cs="Times New Roman"/>
          <w:sz w:val="20"/>
        </w:rPr>
        <w:t xml:space="preserve">may </w:t>
      </w:r>
      <w:r w:rsidR="000E3B6F" w:rsidRPr="000C502B">
        <w:rPr>
          <w:rFonts w:eastAsia="Times New Roman" w:cs="Times New Roman"/>
          <w:sz w:val="20"/>
        </w:rPr>
        <w:t>purchase this type of insurance on their own</w:t>
      </w:r>
      <w:r>
        <w:rPr>
          <w:rFonts w:eastAsia="Times New Roman" w:cs="Times New Roman"/>
          <w:sz w:val="20"/>
        </w:rPr>
        <w:t xml:space="preserve">. </w:t>
      </w:r>
      <w:r w:rsidR="000E3B6F" w:rsidRPr="000C502B">
        <w:rPr>
          <w:rFonts w:eastAsia="Times New Roman" w:cs="Times New Roman"/>
          <w:sz w:val="20"/>
        </w:rPr>
        <w:t>There are a number of providers of this type of insurance.</w:t>
      </w:r>
    </w:p>
    <w:p w14:paraId="6B7FB0DE" w14:textId="77777777" w:rsidR="0069305A" w:rsidRPr="00EB23DE" w:rsidRDefault="0069305A" w:rsidP="00EB23DE">
      <w:pPr>
        <w:spacing w:after="0" w:line="240" w:lineRule="auto"/>
        <w:outlineLvl w:val="3"/>
        <w:rPr>
          <w:rFonts w:eastAsia="Times New Roman" w:cs="Times New Roman"/>
          <w:b/>
          <w:bCs/>
          <w:sz w:val="6"/>
          <w:szCs w:val="16"/>
        </w:rPr>
      </w:pPr>
    </w:p>
    <w:p w14:paraId="1CB1245E" w14:textId="77777777" w:rsidR="000E3B6F" w:rsidRPr="00EB23DE" w:rsidRDefault="000E3B6F" w:rsidP="00EB23DE">
      <w:pPr>
        <w:pStyle w:val="ListParagraph"/>
        <w:numPr>
          <w:ilvl w:val="0"/>
          <w:numId w:val="6"/>
        </w:numPr>
        <w:spacing w:after="0" w:line="240" w:lineRule="auto"/>
        <w:outlineLvl w:val="3"/>
        <w:rPr>
          <w:rFonts w:eastAsia="Times New Roman" w:cs="Times New Roman"/>
          <w:b/>
          <w:bCs/>
        </w:rPr>
      </w:pPr>
      <w:r w:rsidRPr="00EB23DE">
        <w:rPr>
          <w:rFonts w:eastAsia="Times New Roman" w:cs="Times New Roman"/>
          <w:b/>
          <w:bCs/>
        </w:rPr>
        <w:t>Research your host destination.</w:t>
      </w:r>
    </w:p>
    <w:p w14:paraId="52CCFD65" w14:textId="2B2058FB" w:rsidR="000E3B6F" w:rsidRPr="000C502B" w:rsidRDefault="000E3B6F" w:rsidP="00EB23DE">
      <w:pPr>
        <w:spacing w:after="0" w:line="240" w:lineRule="auto"/>
        <w:ind w:left="720"/>
        <w:rPr>
          <w:rFonts w:eastAsia="Times New Roman" w:cs="Times New Roman"/>
          <w:sz w:val="20"/>
        </w:rPr>
      </w:pPr>
      <w:r w:rsidRPr="000C502B">
        <w:rPr>
          <w:rFonts w:eastAsia="Times New Roman" w:cs="Times New Roman"/>
          <w:sz w:val="20"/>
        </w:rPr>
        <w:t xml:space="preserve">Now that you </w:t>
      </w:r>
      <w:r w:rsidR="00EB23DE" w:rsidRPr="000C502B">
        <w:rPr>
          <w:rFonts w:eastAsia="Times New Roman" w:cs="Times New Roman"/>
          <w:sz w:val="20"/>
        </w:rPr>
        <w:t xml:space="preserve">know you will be traveling, </w:t>
      </w:r>
      <w:r w:rsidRPr="000C502B">
        <w:rPr>
          <w:rFonts w:eastAsia="Times New Roman" w:cs="Times New Roman"/>
          <w:sz w:val="20"/>
        </w:rPr>
        <w:t xml:space="preserve">you should start to learn as much as you can about </w:t>
      </w:r>
      <w:r w:rsidR="00DC6D39">
        <w:rPr>
          <w:rFonts w:eastAsia="Times New Roman" w:cs="Times New Roman"/>
          <w:sz w:val="20"/>
        </w:rPr>
        <w:t>Italy</w:t>
      </w:r>
      <w:r w:rsidRPr="000C502B">
        <w:rPr>
          <w:rFonts w:eastAsia="Times New Roman" w:cs="Times New Roman"/>
          <w:sz w:val="20"/>
        </w:rPr>
        <w:t>. Research the culture, social etiquette, food, currency &amp; banking matters, modes of public transportation, etc. The more you know the more confident and prepared you will be!</w:t>
      </w:r>
    </w:p>
    <w:p w14:paraId="1D21DDF7" w14:textId="77777777" w:rsidR="0069305A" w:rsidRPr="00EB23DE" w:rsidRDefault="0069305A" w:rsidP="00EB23DE">
      <w:pPr>
        <w:spacing w:after="0" w:line="240" w:lineRule="auto"/>
        <w:outlineLvl w:val="3"/>
        <w:rPr>
          <w:rFonts w:eastAsia="Times New Roman" w:cs="Times New Roman"/>
          <w:b/>
          <w:bCs/>
          <w:sz w:val="6"/>
          <w:szCs w:val="16"/>
        </w:rPr>
      </w:pPr>
    </w:p>
    <w:p w14:paraId="374D1124" w14:textId="77777777" w:rsidR="000E3B6F" w:rsidRPr="00EB23DE" w:rsidRDefault="000E3B6F" w:rsidP="00EB23DE">
      <w:pPr>
        <w:pStyle w:val="ListParagraph"/>
        <w:numPr>
          <w:ilvl w:val="0"/>
          <w:numId w:val="6"/>
        </w:numPr>
        <w:spacing w:after="0" w:line="240" w:lineRule="auto"/>
        <w:outlineLvl w:val="3"/>
        <w:rPr>
          <w:rFonts w:eastAsia="Times New Roman" w:cs="Times New Roman"/>
          <w:b/>
          <w:bCs/>
        </w:rPr>
      </w:pPr>
      <w:r w:rsidRPr="00EB23DE">
        <w:rPr>
          <w:rFonts w:eastAsia="Times New Roman" w:cs="Times New Roman"/>
          <w:b/>
          <w:bCs/>
        </w:rPr>
        <w:t>Have a great time, but also remember to keep an open-mind!</w:t>
      </w:r>
    </w:p>
    <w:p w14:paraId="252552C7" w14:textId="3A9D9E7F" w:rsidR="000E3B6F" w:rsidRDefault="000E3B6F" w:rsidP="000256BD">
      <w:pPr>
        <w:spacing w:after="0" w:line="240" w:lineRule="auto"/>
        <w:ind w:left="720"/>
        <w:rPr>
          <w:rFonts w:eastAsia="Times New Roman" w:cs="Times New Roman"/>
          <w:sz w:val="20"/>
        </w:rPr>
      </w:pPr>
      <w:r w:rsidRPr="000C502B">
        <w:rPr>
          <w:rFonts w:eastAsia="Times New Roman" w:cs="Times New Roman"/>
          <w:sz w:val="20"/>
        </w:rPr>
        <w:t>In preparing for your study abroad experience, remember to keep an open mind. Everything is new and different; avoid judging your new encounters as good or bad, and remember to stay flexible. The more open you are, the more you will learn. Most importantly, don't forget to HAVE FUN!</w:t>
      </w:r>
    </w:p>
    <w:p w14:paraId="4BD64C79" w14:textId="77408BBB" w:rsidR="00A7608A" w:rsidRDefault="00A7608A" w:rsidP="000256BD">
      <w:pPr>
        <w:spacing w:after="0" w:line="240" w:lineRule="auto"/>
        <w:ind w:left="720"/>
        <w:rPr>
          <w:rFonts w:eastAsia="Times New Roman" w:cs="Times New Roman"/>
          <w:sz w:val="20"/>
        </w:rPr>
      </w:pPr>
    </w:p>
    <w:sectPr w:rsidR="00A7608A" w:rsidSect="006930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036C"/>
    <w:multiLevelType w:val="multilevel"/>
    <w:tmpl w:val="04D23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56F0"/>
    <w:multiLevelType w:val="hybridMultilevel"/>
    <w:tmpl w:val="800E194A"/>
    <w:lvl w:ilvl="0" w:tplc="0409000F">
      <w:start w:val="1"/>
      <w:numFmt w:val="decimal"/>
      <w:lvlText w:val="%1."/>
      <w:lvlJc w:val="left"/>
      <w:pPr>
        <w:ind w:left="360" w:hanging="360"/>
      </w:pPr>
      <w:rPr>
        <w:rFonts w:hint="default"/>
      </w:rPr>
    </w:lvl>
    <w:lvl w:ilvl="1" w:tplc="892CDAF8">
      <w:start w:val="1"/>
      <w:numFmt w:val="bullet"/>
      <w:lvlText w:val=""/>
      <w:lvlJc w:val="left"/>
      <w:pPr>
        <w:ind w:left="1080" w:hanging="360"/>
      </w:pPr>
      <w:rPr>
        <w:rFonts w:ascii="Symbol" w:hAnsi="Symbol" w:hint="default"/>
        <w:sz w:val="3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403D40"/>
    <w:multiLevelType w:val="hybridMultilevel"/>
    <w:tmpl w:val="16064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CE266E"/>
    <w:multiLevelType w:val="hybridMultilevel"/>
    <w:tmpl w:val="11F42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B53D6D"/>
    <w:multiLevelType w:val="hybridMultilevel"/>
    <w:tmpl w:val="9FCE3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5088DC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CD3F46"/>
    <w:multiLevelType w:val="hybridMultilevel"/>
    <w:tmpl w:val="81A4E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A730A2"/>
    <w:multiLevelType w:val="hybridMultilevel"/>
    <w:tmpl w:val="C1EADA22"/>
    <w:lvl w:ilvl="0" w:tplc="892CDAF8">
      <w:start w:val="1"/>
      <w:numFmt w:val="bullet"/>
      <w:lvlText w:val=""/>
      <w:lvlJc w:val="left"/>
      <w:pPr>
        <w:ind w:left="360" w:hanging="360"/>
      </w:pPr>
      <w:rPr>
        <w:rFonts w:ascii="Symbol" w:hAnsi="Symbol" w:hint="default"/>
        <w:sz w:val="32"/>
      </w:rPr>
    </w:lvl>
    <w:lvl w:ilvl="1" w:tplc="892CDAF8">
      <w:start w:val="1"/>
      <w:numFmt w:val="bullet"/>
      <w:lvlText w:val=""/>
      <w:lvlJc w:val="left"/>
      <w:pPr>
        <w:ind w:left="1080" w:hanging="360"/>
      </w:pPr>
      <w:rPr>
        <w:rFonts w:ascii="Symbol" w:hAnsi="Symbol" w:hint="default"/>
        <w:sz w:val="3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604036"/>
    <w:multiLevelType w:val="hybridMultilevel"/>
    <w:tmpl w:val="2C0C3DBC"/>
    <w:lvl w:ilvl="0" w:tplc="04090001">
      <w:start w:val="1"/>
      <w:numFmt w:val="bullet"/>
      <w:lvlText w:val=""/>
      <w:lvlJc w:val="left"/>
      <w:pPr>
        <w:ind w:left="360" w:hanging="360"/>
      </w:pPr>
      <w:rPr>
        <w:rFonts w:ascii="Symbol" w:hAnsi="Symbol" w:hint="default"/>
      </w:rPr>
    </w:lvl>
    <w:lvl w:ilvl="1" w:tplc="55088DC8">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B12014"/>
    <w:multiLevelType w:val="hybridMultilevel"/>
    <w:tmpl w:val="BE1CE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5088DC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02"/>
    <w:rsid w:val="0002235F"/>
    <w:rsid w:val="000256BD"/>
    <w:rsid w:val="00035FE4"/>
    <w:rsid w:val="0004078D"/>
    <w:rsid w:val="00056719"/>
    <w:rsid w:val="000C502B"/>
    <w:rsid w:val="000E3B6F"/>
    <w:rsid w:val="000E7B6C"/>
    <w:rsid w:val="00114F98"/>
    <w:rsid w:val="001630C8"/>
    <w:rsid w:val="00200698"/>
    <w:rsid w:val="003A44F9"/>
    <w:rsid w:val="004678CC"/>
    <w:rsid w:val="00484D99"/>
    <w:rsid w:val="004C34C7"/>
    <w:rsid w:val="004D5804"/>
    <w:rsid w:val="005419BE"/>
    <w:rsid w:val="005C3A00"/>
    <w:rsid w:val="0069305A"/>
    <w:rsid w:val="0069664C"/>
    <w:rsid w:val="00697538"/>
    <w:rsid w:val="006B089E"/>
    <w:rsid w:val="00751040"/>
    <w:rsid w:val="007B574A"/>
    <w:rsid w:val="00811101"/>
    <w:rsid w:val="008120E8"/>
    <w:rsid w:val="008B6162"/>
    <w:rsid w:val="009B72C6"/>
    <w:rsid w:val="00A251A3"/>
    <w:rsid w:val="00A367BC"/>
    <w:rsid w:val="00A514DD"/>
    <w:rsid w:val="00A7608A"/>
    <w:rsid w:val="00AA624C"/>
    <w:rsid w:val="00B7729B"/>
    <w:rsid w:val="00BC7F0C"/>
    <w:rsid w:val="00C01163"/>
    <w:rsid w:val="00C73A60"/>
    <w:rsid w:val="00C77519"/>
    <w:rsid w:val="00C85202"/>
    <w:rsid w:val="00CA52D9"/>
    <w:rsid w:val="00D052C2"/>
    <w:rsid w:val="00D6461B"/>
    <w:rsid w:val="00DA2C6B"/>
    <w:rsid w:val="00DC6D39"/>
    <w:rsid w:val="00E349A4"/>
    <w:rsid w:val="00EA6D17"/>
    <w:rsid w:val="00EB23DE"/>
    <w:rsid w:val="00F7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92B9"/>
  <w15:chartTrackingRefBased/>
  <w15:docId w15:val="{AF18ADE8-775B-469A-971D-58A7B10B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3B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E3B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B6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E3B6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E3B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3B6F"/>
    <w:rPr>
      <w:i/>
      <w:iCs/>
    </w:rPr>
  </w:style>
  <w:style w:type="character" w:styleId="Strong">
    <w:name w:val="Strong"/>
    <w:basedOn w:val="DefaultParagraphFont"/>
    <w:uiPriority w:val="22"/>
    <w:qFormat/>
    <w:rsid w:val="000E3B6F"/>
    <w:rPr>
      <w:b/>
      <w:bCs/>
    </w:rPr>
  </w:style>
  <w:style w:type="character" w:styleId="Hyperlink">
    <w:name w:val="Hyperlink"/>
    <w:basedOn w:val="DefaultParagraphFont"/>
    <w:uiPriority w:val="99"/>
    <w:unhideWhenUsed/>
    <w:rsid w:val="000E3B6F"/>
    <w:rPr>
      <w:color w:val="0000FF"/>
      <w:u w:val="single"/>
    </w:rPr>
  </w:style>
  <w:style w:type="character" w:customStyle="1" w:styleId="file-extension">
    <w:name w:val="file-extension"/>
    <w:basedOn w:val="DefaultParagraphFont"/>
    <w:rsid w:val="000E3B6F"/>
  </w:style>
  <w:style w:type="paragraph" w:styleId="ListParagraph">
    <w:name w:val="List Paragraph"/>
    <w:basedOn w:val="Normal"/>
    <w:uiPriority w:val="34"/>
    <w:qFormat/>
    <w:rsid w:val="00CA52D9"/>
    <w:pPr>
      <w:ind w:left="720"/>
      <w:contextualSpacing/>
    </w:pPr>
  </w:style>
  <w:style w:type="character" w:styleId="CommentReference">
    <w:name w:val="annotation reference"/>
    <w:basedOn w:val="DefaultParagraphFont"/>
    <w:uiPriority w:val="99"/>
    <w:semiHidden/>
    <w:unhideWhenUsed/>
    <w:rsid w:val="00EB23DE"/>
    <w:rPr>
      <w:sz w:val="16"/>
      <w:szCs w:val="16"/>
    </w:rPr>
  </w:style>
  <w:style w:type="paragraph" w:styleId="CommentText">
    <w:name w:val="annotation text"/>
    <w:basedOn w:val="Normal"/>
    <w:link w:val="CommentTextChar"/>
    <w:uiPriority w:val="99"/>
    <w:semiHidden/>
    <w:unhideWhenUsed/>
    <w:rsid w:val="00EB23DE"/>
    <w:pPr>
      <w:spacing w:line="240" w:lineRule="auto"/>
    </w:pPr>
    <w:rPr>
      <w:sz w:val="20"/>
      <w:szCs w:val="20"/>
    </w:rPr>
  </w:style>
  <w:style w:type="character" w:customStyle="1" w:styleId="CommentTextChar">
    <w:name w:val="Comment Text Char"/>
    <w:basedOn w:val="DefaultParagraphFont"/>
    <w:link w:val="CommentText"/>
    <w:uiPriority w:val="99"/>
    <w:semiHidden/>
    <w:rsid w:val="00EB23DE"/>
    <w:rPr>
      <w:sz w:val="20"/>
      <w:szCs w:val="20"/>
    </w:rPr>
  </w:style>
  <w:style w:type="paragraph" w:styleId="CommentSubject">
    <w:name w:val="annotation subject"/>
    <w:basedOn w:val="CommentText"/>
    <w:next w:val="CommentText"/>
    <w:link w:val="CommentSubjectChar"/>
    <w:uiPriority w:val="99"/>
    <w:semiHidden/>
    <w:unhideWhenUsed/>
    <w:rsid w:val="00EB23DE"/>
    <w:rPr>
      <w:b/>
      <w:bCs/>
    </w:rPr>
  </w:style>
  <w:style w:type="character" w:customStyle="1" w:styleId="CommentSubjectChar">
    <w:name w:val="Comment Subject Char"/>
    <w:basedOn w:val="CommentTextChar"/>
    <w:link w:val="CommentSubject"/>
    <w:uiPriority w:val="99"/>
    <w:semiHidden/>
    <w:rsid w:val="00EB23DE"/>
    <w:rPr>
      <w:b/>
      <w:bCs/>
      <w:sz w:val="20"/>
      <w:szCs w:val="20"/>
    </w:rPr>
  </w:style>
  <w:style w:type="paragraph" w:styleId="BalloonText">
    <w:name w:val="Balloon Text"/>
    <w:basedOn w:val="Normal"/>
    <w:link w:val="BalloonTextChar"/>
    <w:uiPriority w:val="99"/>
    <w:semiHidden/>
    <w:unhideWhenUsed/>
    <w:rsid w:val="00EB2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5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tp://www.studyabroadfunding.org/" TargetMode="External"/><Relationship Id="rId13" Type="http://schemas.openxmlformats.org/officeDocument/2006/relationships/hyperlink" Target="link" TargetMode="External"/><Relationship Id="rId3" Type="http://schemas.openxmlformats.org/officeDocument/2006/relationships/styles" Target="styles.xml"/><Relationship Id="rId7" Type="http://schemas.openxmlformats.org/officeDocument/2006/relationships/hyperlink" Target="http://www.gooverseas.com/blog/40-fundraising-ideas-study-abroad" TargetMode="External"/><Relationship Id="rId12" Type="http://schemas.openxmlformats.org/officeDocument/2006/relationships/hyperlink" Target="http://www.fastweb.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overseas.com/blog/40-fundraising-ideas-study-abroad" TargetMode="External"/><Relationship Id="rId11" Type="http://schemas.openxmlformats.org/officeDocument/2006/relationships/hyperlink" Target="http://www.gooverseas.com/blog/65-study-abroad-grants-and-scholarshi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udyabroad.westga.edu/index.cfm?FuseAction=Abroad.ViewLink&amp;Parent_ID=92A904E2-5056-BA1F-7499BA29B57C5CE1&amp;Link_ID=257A8376-5056-BA1F-74E3DE03028A6669" TargetMode="External"/><Relationship Id="rId4" Type="http://schemas.openxmlformats.org/officeDocument/2006/relationships/settings" Target="settings.xml"/><Relationship Id="rId9" Type="http://schemas.openxmlformats.org/officeDocument/2006/relationships/hyperlink" Target="https://studyabroad.westga.edu/index.cfm?FuseAction=Abroad.ViewLink&amp;Parent_ID=92A904E2-5056-BA1F-7499BA29B57C5CE1&amp;Link_ID=257A8376-5056-BA1F-74E3DE03028A6669" TargetMode="External"/><Relationship Id="rId14" Type="http://schemas.openxmlformats.org/officeDocument/2006/relationships/hyperlink" Target="http://www.chegg.com/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9E2D1-E7E4-4FE2-AE79-D4925333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Upson</dc:creator>
  <cp:keywords/>
  <dc:description/>
  <cp:lastModifiedBy>John Upson</cp:lastModifiedBy>
  <cp:revision>7</cp:revision>
  <cp:lastPrinted>2019-07-01T14:35:00Z</cp:lastPrinted>
  <dcterms:created xsi:type="dcterms:W3CDTF">2019-07-01T14:38:00Z</dcterms:created>
  <dcterms:modified xsi:type="dcterms:W3CDTF">2019-07-19T17:52:00Z</dcterms:modified>
</cp:coreProperties>
</file>