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0372" w14:textId="35BCFCE0" w:rsidR="00BB1BC7" w:rsidRPr="00BB1BC7" w:rsidRDefault="00BB1BC7" w:rsidP="00BB1BC7">
      <w:pPr>
        <w:spacing w:after="120" w:line="240" w:lineRule="auto"/>
        <w:jc w:val="center"/>
        <w:rPr>
          <w:b/>
          <w:sz w:val="32"/>
        </w:rPr>
      </w:pPr>
      <w:r w:rsidRPr="00BB1BC7">
        <w:rPr>
          <w:b/>
          <w:sz w:val="32"/>
        </w:rPr>
        <w:t>Parent Guide to Study Abroad</w:t>
      </w:r>
    </w:p>
    <w:p w14:paraId="4A9A5D07" w14:textId="77777777" w:rsidR="00BB1BC7" w:rsidRDefault="00BB1BC7" w:rsidP="00B570B8">
      <w:pPr>
        <w:spacing w:after="120" w:line="240" w:lineRule="auto"/>
        <w:rPr>
          <w:b/>
        </w:rPr>
      </w:pPr>
    </w:p>
    <w:p w14:paraId="4BDA6124" w14:textId="201B18FD" w:rsidR="009C442E" w:rsidRPr="001829CA" w:rsidRDefault="009C442E" w:rsidP="00B570B8">
      <w:pPr>
        <w:spacing w:after="120" w:line="240" w:lineRule="auto"/>
        <w:rPr>
          <w:b/>
        </w:rPr>
      </w:pPr>
      <w:r w:rsidRPr="001829CA">
        <w:rPr>
          <w:b/>
        </w:rPr>
        <w:t>P</w:t>
      </w:r>
      <w:r w:rsidR="00F724EA">
        <w:rPr>
          <w:b/>
        </w:rPr>
        <w:t>ARENTS/GUARDIANS/FAMILIES SHOULD:</w:t>
      </w:r>
    </w:p>
    <w:p w14:paraId="13CD813D" w14:textId="471CC887" w:rsidR="009C442E" w:rsidRPr="007012AB" w:rsidRDefault="009C442E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7012AB">
        <w:t xml:space="preserve">Be informed about and involved in the decision of the </w:t>
      </w:r>
      <w:r w:rsidR="00EA0D0B">
        <w:t>student</w:t>
      </w:r>
      <w:r w:rsidR="00EA0D0B" w:rsidRPr="007012AB">
        <w:t xml:space="preserve"> </w:t>
      </w:r>
      <w:r w:rsidRPr="007012AB">
        <w:t>to enroll in a particular program.</w:t>
      </w:r>
    </w:p>
    <w:p w14:paraId="4DE3CEDC" w14:textId="77777777" w:rsidR="009C442E" w:rsidRPr="007012AB" w:rsidRDefault="009C442E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7012AB">
        <w:t>Obtain and carefully evaluate participant program materials, as well as related health, safety and security information.</w:t>
      </w:r>
    </w:p>
    <w:p w14:paraId="3783B5A0" w14:textId="114EFCFA" w:rsidR="009C442E" w:rsidRPr="007012AB" w:rsidRDefault="009C442E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7012AB">
        <w:t>Discuss with the participant any travel plans and activities that may be independent of the program.</w:t>
      </w:r>
    </w:p>
    <w:p w14:paraId="52DB7D96" w14:textId="68FAC36E" w:rsidR="009C442E" w:rsidRPr="007012AB" w:rsidRDefault="009C442E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7012AB">
        <w:t xml:space="preserve">Engage the </w:t>
      </w:r>
      <w:r w:rsidR="00EA0D0B">
        <w:t>student</w:t>
      </w:r>
      <w:r w:rsidR="00EA0D0B" w:rsidRPr="007012AB">
        <w:t xml:space="preserve"> </w:t>
      </w:r>
      <w:r w:rsidRPr="007012AB">
        <w:t xml:space="preserve">in a thorough discussion of safety and behavior issues, insurance needs, and emergency procedures related to </w:t>
      </w:r>
      <w:r w:rsidR="00EA0D0B">
        <w:t>their time</w:t>
      </w:r>
      <w:r w:rsidR="00EA0D0B" w:rsidRPr="007012AB">
        <w:t xml:space="preserve"> </w:t>
      </w:r>
      <w:r w:rsidRPr="007012AB">
        <w:t>abroad.</w:t>
      </w:r>
    </w:p>
    <w:p w14:paraId="496DC1C0" w14:textId="7A209C31" w:rsidR="009C442E" w:rsidRPr="007012AB" w:rsidRDefault="0060709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Encourage the student to be</w:t>
      </w:r>
      <w:r w:rsidR="009C442E" w:rsidRPr="007012AB">
        <w:t xml:space="preserve"> responsive to requests from the program sponsor for information regarding the </w:t>
      </w:r>
      <w:r w:rsidR="00EA0D0B">
        <w:t>student</w:t>
      </w:r>
      <w:r w:rsidR="009C442E" w:rsidRPr="007012AB">
        <w:t>.</w:t>
      </w:r>
    </w:p>
    <w:p w14:paraId="12AECFEC" w14:textId="7BDBC58C" w:rsidR="009C442E" w:rsidRPr="007012AB" w:rsidRDefault="009C442E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7012AB">
        <w:t xml:space="preserve">Keep in touch with the </w:t>
      </w:r>
      <w:r w:rsidR="00EA0D0B">
        <w:t>student</w:t>
      </w:r>
      <w:r w:rsidR="00456BA6">
        <w:t xml:space="preserve"> </w:t>
      </w:r>
      <w:r w:rsidR="00B570B8">
        <w:t xml:space="preserve">while abroad </w:t>
      </w:r>
      <w:r w:rsidR="00456BA6">
        <w:t>but also allow the student time to adapt and manage themselves in the foreign environment</w:t>
      </w:r>
      <w:r w:rsidRPr="007012AB">
        <w:t>.</w:t>
      </w:r>
    </w:p>
    <w:p w14:paraId="3AE91A2F" w14:textId="0910195D" w:rsidR="00AB408D" w:rsidRPr="00FC5BE6" w:rsidRDefault="00AB408D" w:rsidP="00AB408D">
      <w:pPr>
        <w:spacing w:after="120" w:line="240" w:lineRule="auto"/>
        <w:rPr>
          <w:b/>
        </w:rPr>
      </w:pPr>
      <w:r w:rsidRPr="00FC5BE6">
        <w:rPr>
          <w:b/>
        </w:rPr>
        <w:t xml:space="preserve">WHY </w:t>
      </w:r>
      <w:r>
        <w:rPr>
          <w:b/>
        </w:rPr>
        <w:t xml:space="preserve">YOUR STUDENT SHOULD </w:t>
      </w:r>
      <w:r w:rsidRPr="00FC5BE6">
        <w:rPr>
          <w:b/>
        </w:rPr>
        <w:t>STUDY ABROAD?</w:t>
      </w:r>
      <w:r>
        <w:rPr>
          <w:b/>
        </w:rPr>
        <w:t xml:space="preserve"> </w:t>
      </w:r>
    </w:p>
    <w:p w14:paraId="1B9E4EF9" w14:textId="5541EAC0" w:rsidR="00AB408D" w:rsidRPr="00456BA6" w:rsidRDefault="00AB408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 xml:space="preserve">Adds to full UWG experience -- can satisfy </w:t>
      </w:r>
      <w:r w:rsidRPr="00AB408D">
        <w:t xml:space="preserve">Experiential Learning requirement! </w:t>
      </w:r>
    </w:p>
    <w:p w14:paraId="23486E64" w14:textId="37BE042D" w:rsidR="00AB408D" w:rsidRDefault="0060709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Encourages student to b</w:t>
      </w:r>
      <w:r w:rsidR="00AB408D">
        <w:t>ecome more comfortable with ambiguity</w:t>
      </w:r>
    </w:p>
    <w:p w14:paraId="2CBFB431" w14:textId="6D7BF387" w:rsidR="00AB408D" w:rsidRDefault="00AB408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Expand</w:t>
      </w:r>
      <w:r w:rsidR="0060709D">
        <w:t>s</w:t>
      </w:r>
      <w:r>
        <w:t xml:space="preserve"> one’s global network</w:t>
      </w:r>
    </w:p>
    <w:p w14:paraId="65383C9F" w14:textId="61755648" w:rsidR="00AB408D" w:rsidRDefault="00AB408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Increase</w:t>
      </w:r>
      <w:r w:rsidR="0060709D">
        <w:t>s</w:t>
      </w:r>
      <w:r>
        <w:t xml:space="preserve"> cross-cultural competencies</w:t>
      </w:r>
    </w:p>
    <w:p w14:paraId="397A8F8E" w14:textId="473A670C" w:rsidR="00AB408D" w:rsidRDefault="00AB408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Fulfill</w:t>
      </w:r>
      <w:r w:rsidR="0060709D">
        <w:t>s</w:t>
      </w:r>
      <w:r>
        <w:t xml:space="preserve"> academic, personal, and professional goals</w:t>
      </w:r>
    </w:p>
    <w:p w14:paraId="0E4AB6DE" w14:textId="1CE7C219" w:rsidR="00FC5BE6" w:rsidRPr="00FC5BE6" w:rsidRDefault="00456BA6" w:rsidP="00B570B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THE </w:t>
      </w:r>
      <w:r w:rsidR="00FC5BE6" w:rsidRPr="00FC5BE6">
        <w:rPr>
          <w:b/>
        </w:rPr>
        <w:t>OFFICE OF EDUCATION</w:t>
      </w:r>
      <w:r w:rsidR="00220826">
        <w:rPr>
          <w:b/>
        </w:rPr>
        <w:t xml:space="preserve"> A</w:t>
      </w:r>
      <w:r w:rsidR="00FB2182">
        <w:rPr>
          <w:b/>
        </w:rPr>
        <w:t>BROAD</w:t>
      </w:r>
      <w:r>
        <w:rPr>
          <w:b/>
        </w:rPr>
        <w:t xml:space="preserve"> CAN ASSIST BY:</w:t>
      </w:r>
    </w:p>
    <w:p w14:paraId="4FB75596" w14:textId="59687703" w:rsidR="00AB408D" w:rsidRPr="00FC5BE6" w:rsidRDefault="00AB408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 xml:space="preserve">Offering </w:t>
      </w:r>
      <w:r w:rsidRPr="00FC5BE6">
        <w:t xml:space="preserve">information </w:t>
      </w:r>
      <w:r>
        <w:t xml:space="preserve">about study abroad </w:t>
      </w:r>
      <w:r w:rsidRPr="00FC5BE6">
        <w:t xml:space="preserve">  </w:t>
      </w:r>
    </w:p>
    <w:p w14:paraId="6356142D" w14:textId="3779FEB3" w:rsidR="00FC5BE6" w:rsidRPr="00AB408D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AB408D">
        <w:t>Professional</w:t>
      </w:r>
      <w:r w:rsidR="00456BA6" w:rsidRPr="00AB408D">
        <w:t>ly</w:t>
      </w:r>
      <w:r w:rsidRPr="00AB408D">
        <w:t xml:space="preserve"> advising </w:t>
      </w:r>
      <w:r w:rsidR="00456BA6" w:rsidRPr="00AB408D">
        <w:t>students about</w:t>
      </w:r>
      <w:r w:rsidRPr="00AB408D">
        <w:t xml:space="preserve"> international</w:t>
      </w:r>
      <w:bookmarkStart w:id="0" w:name="_GoBack"/>
      <w:bookmarkEnd w:id="0"/>
      <w:r w:rsidRPr="00AB408D">
        <w:t xml:space="preserve"> activities while attending </w:t>
      </w:r>
      <w:r w:rsidR="00F724EA" w:rsidRPr="00AB408D">
        <w:t>UWG</w:t>
      </w:r>
      <w:r w:rsidRPr="00AB408D">
        <w:t xml:space="preserve"> </w:t>
      </w:r>
    </w:p>
    <w:p w14:paraId="6EC48507" w14:textId="44DCE12E" w:rsid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Help</w:t>
      </w:r>
      <w:r w:rsidR="00456BA6">
        <w:t>ing</w:t>
      </w:r>
      <w:r w:rsidRPr="00FC5BE6">
        <w:t xml:space="preserve"> your student prepare to go – shared responsibility, your student has homework too!</w:t>
      </w:r>
    </w:p>
    <w:p w14:paraId="2FF081F9" w14:textId="131F1EE7" w:rsidR="00FB2182" w:rsidRPr="00FB2182" w:rsidRDefault="00456BA6" w:rsidP="00B570B8">
      <w:pPr>
        <w:spacing w:after="120" w:line="240" w:lineRule="auto"/>
        <w:rPr>
          <w:b/>
        </w:rPr>
      </w:pPr>
      <w:r>
        <w:rPr>
          <w:b/>
        </w:rPr>
        <w:t xml:space="preserve">THE </w:t>
      </w:r>
      <w:r w:rsidR="00FB2182" w:rsidRPr="00FB2182">
        <w:rPr>
          <w:b/>
        </w:rPr>
        <w:t xml:space="preserve">PROGRAM </w:t>
      </w:r>
      <w:r w:rsidR="00873B2C">
        <w:rPr>
          <w:b/>
        </w:rPr>
        <w:t>DIRECTOR</w:t>
      </w:r>
      <w:r>
        <w:rPr>
          <w:b/>
        </w:rPr>
        <w:t xml:space="preserve"> CAN ASSIST BY</w:t>
      </w:r>
      <w:r w:rsidR="00F724EA">
        <w:rPr>
          <w:b/>
        </w:rPr>
        <w:t>:</w:t>
      </w:r>
    </w:p>
    <w:p w14:paraId="38B6F04B" w14:textId="6BB6C729" w:rsidR="00FB2182" w:rsidRDefault="00456BA6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 xml:space="preserve">Providing specific program details </w:t>
      </w:r>
    </w:p>
    <w:p w14:paraId="5D2D47FC" w14:textId="491A2DB8" w:rsidR="00FB2182" w:rsidRDefault="00456BA6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Acting as the m</w:t>
      </w:r>
      <w:r w:rsidR="00FB2182">
        <w:t xml:space="preserve">ain </w:t>
      </w:r>
      <w:r>
        <w:t>p</w:t>
      </w:r>
      <w:r w:rsidR="00FB2182">
        <w:t xml:space="preserve">oint of </w:t>
      </w:r>
      <w:r>
        <w:t>c</w:t>
      </w:r>
      <w:r w:rsidR="00FB2182">
        <w:t xml:space="preserve">ontact </w:t>
      </w:r>
      <w:r>
        <w:t>a</w:t>
      </w:r>
      <w:r w:rsidR="00FB2182">
        <w:t xml:space="preserve">fter </w:t>
      </w:r>
      <w:r>
        <w:t>p</w:t>
      </w:r>
      <w:r w:rsidR="00FB2182">
        <w:t xml:space="preserve">rogram </w:t>
      </w:r>
      <w:r>
        <w:t>s</w:t>
      </w:r>
      <w:r w:rsidR="00FB2182">
        <w:t>election</w:t>
      </w:r>
    </w:p>
    <w:p w14:paraId="2D2F671D" w14:textId="77777777" w:rsidR="00FC5BE6" w:rsidRPr="00FC5BE6" w:rsidRDefault="00FC5BE6" w:rsidP="00B570B8">
      <w:pPr>
        <w:spacing w:after="120" w:line="240" w:lineRule="auto"/>
        <w:rPr>
          <w:b/>
        </w:rPr>
      </w:pPr>
      <w:r w:rsidRPr="00FC5BE6">
        <w:rPr>
          <w:b/>
        </w:rPr>
        <w:t xml:space="preserve"> FINANCING STUDY ABROAD</w:t>
      </w:r>
      <w:r w:rsidR="000736A2">
        <w:rPr>
          <w:b/>
        </w:rPr>
        <w:t>:</w:t>
      </w:r>
    </w:p>
    <w:p w14:paraId="0E9391D7" w14:textId="275DEE23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Students can use financial aid and scholarships toward credit-bearing experiences </w:t>
      </w:r>
    </w:p>
    <w:p w14:paraId="4E4E9176" w14:textId="0E8A79F7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HOPE/Zell Miller works like regular </w:t>
      </w:r>
      <w:r w:rsidR="00FB2182">
        <w:t>UWG</w:t>
      </w:r>
      <w:r w:rsidRPr="00FC5BE6">
        <w:t xml:space="preserve"> courses</w:t>
      </w:r>
    </w:p>
    <w:p w14:paraId="4625535B" w14:textId="77777777" w:rsidR="00AD44F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Program fees vary by program</w:t>
      </w:r>
    </w:p>
    <w:p w14:paraId="4A67DB3F" w14:textId="2828F3FF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Scholarships </w:t>
      </w:r>
      <w:r w:rsidR="00456BA6">
        <w:t xml:space="preserve">are </w:t>
      </w:r>
      <w:r w:rsidRPr="00FC5BE6">
        <w:t>available</w:t>
      </w:r>
      <w:r w:rsidRPr="00AB408D">
        <w:t xml:space="preserve">, </w:t>
      </w:r>
      <w:r w:rsidRPr="00AD44F6">
        <w:rPr>
          <w:rFonts w:cstheme="minorHAnsi"/>
        </w:rPr>
        <w:t xml:space="preserve">visit </w:t>
      </w:r>
      <w:r w:rsidR="00B570B8" w:rsidRPr="00AD44F6">
        <w:rPr>
          <w:rFonts w:cstheme="minorHAnsi"/>
        </w:rPr>
        <w:t xml:space="preserve">the </w:t>
      </w:r>
      <w:r w:rsidR="00AB408D" w:rsidRPr="00AD44F6">
        <w:rPr>
          <w:rFonts w:cstheme="minorHAnsi"/>
        </w:rPr>
        <w:t xml:space="preserve">Office of Education Abroad </w:t>
      </w:r>
      <w:hyperlink r:id="rId11" w:history="1">
        <w:r w:rsidR="00AB408D" w:rsidRPr="00AD44F6">
          <w:rPr>
            <w:rStyle w:val="Hyperlink"/>
            <w:rFonts w:cstheme="minorHAnsi"/>
          </w:rPr>
          <w:t>scholarship</w:t>
        </w:r>
      </w:hyperlink>
      <w:r w:rsidR="00AB408D" w:rsidRPr="00AD44F6">
        <w:rPr>
          <w:rFonts w:cstheme="minorHAnsi"/>
        </w:rPr>
        <w:t xml:space="preserve"> </w:t>
      </w:r>
      <w:r w:rsidR="00B570B8" w:rsidRPr="00AD44F6">
        <w:rPr>
          <w:rFonts w:cstheme="minorHAnsi"/>
        </w:rPr>
        <w:t>website</w:t>
      </w:r>
      <w:r w:rsidR="00B570B8" w:rsidRPr="00AB408D">
        <w:t xml:space="preserve"> </w:t>
      </w:r>
      <w:r w:rsidRPr="00AB408D">
        <w:t>for</w:t>
      </w:r>
      <w:r w:rsidRPr="00FC5BE6">
        <w:t xml:space="preserve"> more information </w:t>
      </w:r>
    </w:p>
    <w:p w14:paraId="0D52E74B" w14:textId="1CC2E969" w:rsidR="00FC5BE6" w:rsidRPr="00FC5BE6" w:rsidRDefault="00FC5BE6" w:rsidP="00B570B8">
      <w:pPr>
        <w:spacing w:after="120" w:line="240" w:lineRule="auto"/>
        <w:rPr>
          <w:b/>
        </w:rPr>
      </w:pPr>
      <w:r w:rsidRPr="00FC5BE6">
        <w:rPr>
          <w:b/>
        </w:rPr>
        <w:t>MITIGATING RISK</w:t>
      </w:r>
      <w:r w:rsidR="00883BC9">
        <w:rPr>
          <w:b/>
        </w:rPr>
        <w:t xml:space="preserve"> </w:t>
      </w:r>
      <w:r w:rsidR="00C73C54">
        <w:rPr>
          <w:b/>
        </w:rPr>
        <w:t>ABROAD</w:t>
      </w:r>
      <w:r w:rsidR="000736A2">
        <w:rPr>
          <w:b/>
        </w:rPr>
        <w:t>:</w:t>
      </w:r>
    </w:p>
    <w:p w14:paraId="022EB021" w14:textId="65F3F2F8" w:rsidR="00FC5BE6" w:rsidRPr="00FC5BE6" w:rsidRDefault="0060709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 xml:space="preserve">Faculty-led programs hold </w:t>
      </w:r>
      <w:r w:rsidR="00FC5BE6" w:rsidRPr="00FC5BE6">
        <w:t>pre-departure orientation meetings</w:t>
      </w:r>
    </w:p>
    <w:p w14:paraId="542780EF" w14:textId="6EB728D2" w:rsid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AB408D">
        <w:t xml:space="preserve">All students </w:t>
      </w:r>
      <w:r w:rsidR="00883BC9" w:rsidRPr="00AB408D">
        <w:t xml:space="preserve">registered in </w:t>
      </w:r>
      <w:r w:rsidR="00FB2182" w:rsidRPr="00AB408D">
        <w:t>UWG</w:t>
      </w:r>
      <w:r w:rsidRPr="00AB408D">
        <w:t xml:space="preserve"> programs are </w:t>
      </w:r>
      <w:r w:rsidR="00883BC9" w:rsidRPr="00AB408D">
        <w:t>automatically enrolled into</w:t>
      </w:r>
      <w:r w:rsidRPr="00AB408D">
        <w:t xml:space="preserve"> robust insurance polic</w:t>
      </w:r>
      <w:r w:rsidR="00883BC9" w:rsidRPr="00AB408D">
        <w:t>ies</w:t>
      </w:r>
      <w:r w:rsidRPr="00AB408D">
        <w:t xml:space="preserve"> through CISI</w:t>
      </w:r>
      <w:r w:rsidR="00AB408D">
        <w:t xml:space="preserve"> </w:t>
      </w:r>
    </w:p>
    <w:p w14:paraId="00EE9E0E" w14:textId="717F506B" w:rsidR="000736A2" w:rsidRPr="00BB1BC7" w:rsidRDefault="00855CF1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UWG</w:t>
      </w:r>
      <w:r w:rsidR="00FC5BE6" w:rsidRPr="00FC5BE6">
        <w:t xml:space="preserve"> does not sponsor programs or activities in countries with a Travel Warning issued by the U.S. Department of State</w:t>
      </w:r>
      <w:r>
        <w:t xml:space="preserve"> (</w:t>
      </w:r>
      <w:r w:rsidR="007371DA">
        <w:t>Travel only to r</w:t>
      </w:r>
      <w:r>
        <w:t>egions</w:t>
      </w:r>
      <w:r w:rsidR="00890867">
        <w:t xml:space="preserve"> of level 2 threat grade and lower</w:t>
      </w:r>
      <w:r>
        <w:t>)</w:t>
      </w:r>
    </w:p>
    <w:p w14:paraId="58485B22" w14:textId="77777777" w:rsidR="00BB1BC7" w:rsidRDefault="00BB1BC7">
      <w:pPr>
        <w:rPr>
          <w:b/>
        </w:rPr>
      </w:pPr>
      <w:r>
        <w:rPr>
          <w:b/>
        </w:rPr>
        <w:br w:type="page"/>
      </w:r>
    </w:p>
    <w:p w14:paraId="68E1BA75" w14:textId="4FE9D2C9" w:rsidR="00FC5BE6" w:rsidRPr="00CD63DB" w:rsidRDefault="00FC5BE6" w:rsidP="00B570B8">
      <w:pPr>
        <w:spacing w:after="120" w:line="240" w:lineRule="auto"/>
        <w:rPr>
          <w:b/>
        </w:rPr>
      </w:pPr>
      <w:r w:rsidRPr="00CD63DB">
        <w:rPr>
          <w:b/>
        </w:rPr>
        <w:lastRenderedPageBreak/>
        <w:t>YOUR STUDENT’S PROGRAM</w:t>
      </w:r>
      <w:r w:rsidR="000736A2">
        <w:rPr>
          <w:b/>
        </w:rPr>
        <w:t>:</w:t>
      </w:r>
    </w:p>
    <w:p w14:paraId="17FF763D" w14:textId="77777777" w:rsidR="007371DA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Course offerings, grades and credits, financial costs, academic and program structure, housing type, requirements, etc. all vary based your student’s program type:</w:t>
      </w:r>
      <w:r w:rsidR="00855CF1">
        <w:t xml:space="preserve"> </w:t>
      </w:r>
    </w:p>
    <w:p w14:paraId="36BB1A42" w14:textId="7F4BBF86" w:rsidR="00FC5BE6" w:rsidRPr="00FC5BE6" w:rsidRDefault="00855CF1" w:rsidP="00AD44F6">
      <w:pPr>
        <w:pStyle w:val="ListParagraph"/>
        <w:numPr>
          <w:ilvl w:val="1"/>
          <w:numId w:val="24"/>
        </w:numPr>
        <w:spacing w:after="120" w:line="240" w:lineRule="auto"/>
      </w:pPr>
      <w:r>
        <w:t>UWG</w:t>
      </w:r>
      <w:r w:rsidR="00FC5BE6" w:rsidRPr="00FC5BE6">
        <w:t xml:space="preserve"> Faculty-Led</w:t>
      </w:r>
    </w:p>
    <w:p w14:paraId="42EB2434" w14:textId="589DD6C5" w:rsidR="00FC5BE6" w:rsidRPr="00FC5BE6" w:rsidRDefault="00FC5BE6" w:rsidP="00AD44F6">
      <w:pPr>
        <w:pStyle w:val="ListParagraph"/>
        <w:numPr>
          <w:ilvl w:val="1"/>
          <w:numId w:val="24"/>
        </w:numPr>
        <w:spacing w:after="120" w:line="240" w:lineRule="auto"/>
      </w:pPr>
      <w:r w:rsidRPr="00FC5BE6">
        <w:t>Exchange</w:t>
      </w:r>
      <w:r w:rsidR="00E2765D">
        <w:t xml:space="preserve"> Abroad</w:t>
      </w:r>
    </w:p>
    <w:p w14:paraId="51D8AAA4" w14:textId="77777777" w:rsidR="00FC5BE6" w:rsidRPr="00FC5BE6" w:rsidRDefault="00855CF1" w:rsidP="00AD44F6">
      <w:pPr>
        <w:pStyle w:val="ListParagraph"/>
        <w:numPr>
          <w:ilvl w:val="1"/>
          <w:numId w:val="24"/>
        </w:numPr>
        <w:spacing w:after="120" w:line="240" w:lineRule="auto"/>
      </w:pPr>
      <w:r>
        <w:t>UWG</w:t>
      </w:r>
      <w:r w:rsidR="00FC5BE6" w:rsidRPr="00FC5BE6">
        <w:t xml:space="preserve"> Independent Experience</w:t>
      </w:r>
    </w:p>
    <w:p w14:paraId="001747EC" w14:textId="77777777" w:rsidR="00FC5BE6" w:rsidRPr="00FC5BE6" w:rsidRDefault="00FC5BE6" w:rsidP="00AD44F6">
      <w:pPr>
        <w:pStyle w:val="ListParagraph"/>
        <w:numPr>
          <w:ilvl w:val="1"/>
          <w:numId w:val="24"/>
        </w:numPr>
        <w:spacing w:after="120" w:line="240" w:lineRule="auto"/>
      </w:pPr>
      <w:r w:rsidRPr="00FC5BE6">
        <w:t>Non-</w:t>
      </w:r>
      <w:r w:rsidR="00855CF1">
        <w:t>UWG</w:t>
      </w:r>
      <w:r w:rsidRPr="00FC5BE6">
        <w:t xml:space="preserve"> Program</w:t>
      </w:r>
    </w:p>
    <w:p w14:paraId="182EE342" w14:textId="18280DFE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Ask your student what program they are interested in or attending, and work with them to familiarize yourself </w:t>
      </w:r>
      <w:r w:rsidR="0060709D">
        <w:t xml:space="preserve">and them </w:t>
      </w:r>
      <w:r w:rsidRPr="00FC5BE6">
        <w:t>on the specifics of their experience.</w:t>
      </w:r>
    </w:p>
    <w:p w14:paraId="59D10922" w14:textId="5961DDDB" w:rsidR="00FC5BE6" w:rsidRPr="00CD63DB" w:rsidRDefault="00FC5BE6" w:rsidP="00B570B8">
      <w:pPr>
        <w:spacing w:after="120" w:line="240" w:lineRule="auto"/>
        <w:rPr>
          <w:b/>
        </w:rPr>
      </w:pPr>
      <w:r w:rsidRPr="00CD63DB">
        <w:rPr>
          <w:b/>
        </w:rPr>
        <w:t>PRE-</w:t>
      </w:r>
      <w:r w:rsidR="00D723A6">
        <w:rPr>
          <w:b/>
        </w:rPr>
        <w:t>STUDY ABROAD</w:t>
      </w:r>
      <w:r w:rsidR="009D7259">
        <w:rPr>
          <w:b/>
        </w:rPr>
        <w:t>:</w:t>
      </w:r>
    </w:p>
    <w:p w14:paraId="435840A7" w14:textId="77777777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Students can be excited, anxious, overwhelmed, stressed – talk to them about how they are feeling</w:t>
      </w:r>
    </w:p>
    <w:p w14:paraId="2BB50C21" w14:textId="6A808116" w:rsidR="00FC5BE6" w:rsidRPr="009D7259" w:rsidRDefault="0060709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If desired, j</w:t>
      </w:r>
      <w:r w:rsidR="00FC5BE6" w:rsidRPr="009D7259">
        <w:t>oin them for an advising appointment</w:t>
      </w:r>
    </w:p>
    <w:p w14:paraId="5B9F1013" w14:textId="13A8678C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Check-in with them about their requirements</w:t>
      </w:r>
      <w:r w:rsidR="00BB1BC7">
        <w:t>/budget</w:t>
      </w:r>
      <w:r w:rsidRPr="00FC5BE6">
        <w:t xml:space="preserve"> – are they fully prepared to go?</w:t>
      </w:r>
    </w:p>
    <w:p w14:paraId="142D36FD" w14:textId="502D090A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Determine what your level of communication </w:t>
      </w:r>
      <w:r w:rsidR="00E2765D">
        <w:t xml:space="preserve">with your student </w:t>
      </w:r>
      <w:r w:rsidRPr="00FC5BE6">
        <w:t>will be while they are abroad</w:t>
      </w:r>
    </w:p>
    <w:p w14:paraId="25A35278" w14:textId="1A890EC6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Will you be visiting</w:t>
      </w:r>
      <w:r w:rsidR="00E2765D">
        <w:t xml:space="preserve"> your student</w:t>
      </w:r>
      <w:r w:rsidRPr="00FC5BE6">
        <w:t xml:space="preserve">? </w:t>
      </w:r>
      <w:r w:rsidR="00E2765D">
        <w:t>If so, d</w:t>
      </w:r>
      <w:r w:rsidRPr="00FC5BE6">
        <w:t xml:space="preserve">iscuss </w:t>
      </w:r>
      <w:r w:rsidR="00E2765D">
        <w:t xml:space="preserve">your </w:t>
      </w:r>
      <w:r w:rsidRPr="00FC5BE6">
        <w:t>expectations</w:t>
      </w:r>
      <w:r w:rsidR="00E2765D">
        <w:t xml:space="preserve"> for the trip</w:t>
      </w:r>
    </w:p>
    <w:p w14:paraId="059F7D2D" w14:textId="6450AD9A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Research the </w:t>
      </w:r>
      <w:r w:rsidR="0060709D">
        <w:t xml:space="preserve">destination </w:t>
      </w:r>
      <w:r w:rsidRPr="00FC5BE6">
        <w:t xml:space="preserve">culture and location </w:t>
      </w:r>
      <w:r w:rsidR="0060709D">
        <w:t xml:space="preserve">with your student </w:t>
      </w:r>
    </w:p>
    <w:p w14:paraId="5291DA26" w14:textId="0653F76B" w:rsidR="00FC5BE6" w:rsidRPr="00FC5BE6" w:rsidRDefault="0060709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 xml:space="preserve">Assist the student in obtaining a </w:t>
      </w:r>
      <w:r w:rsidR="00FC5BE6" w:rsidRPr="00FC5BE6">
        <w:t>passport</w:t>
      </w:r>
      <w:r>
        <w:t xml:space="preserve">…and </w:t>
      </w:r>
      <w:r w:rsidR="00FC5BE6" w:rsidRPr="00FC5BE6">
        <w:t>visa</w:t>
      </w:r>
      <w:r>
        <w:t>, if necessary.</w:t>
      </w:r>
    </w:p>
    <w:p w14:paraId="406AC37D" w14:textId="77777777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Discuss health and safety proactively – what precautions should your student take?</w:t>
      </w:r>
    </w:p>
    <w:p w14:paraId="5ADA6A86" w14:textId="77777777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Ask what their goals are for the experience!</w:t>
      </w:r>
    </w:p>
    <w:p w14:paraId="083587E6" w14:textId="3A051839" w:rsidR="00FC5BE6" w:rsidRPr="00CD63DB" w:rsidRDefault="00FC5BE6" w:rsidP="00B570B8">
      <w:pPr>
        <w:spacing w:after="120" w:line="240" w:lineRule="auto"/>
        <w:rPr>
          <w:b/>
        </w:rPr>
      </w:pPr>
      <w:r w:rsidRPr="00CD63DB">
        <w:rPr>
          <w:b/>
        </w:rPr>
        <w:t xml:space="preserve">WHILE </w:t>
      </w:r>
      <w:r w:rsidR="00D723A6">
        <w:rPr>
          <w:b/>
        </w:rPr>
        <w:t>YOU</w:t>
      </w:r>
      <w:r w:rsidR="00C348F4">
        <w:rPr>
          <w:b/>
        </w:rPr>
        <w:t xml:space="preserve">R STUDENT IS </w:t>
      </w:r>
      <w:r w:rsidRPr="00CD63DB">
        <w:rPr>
          <w:b/>
        </w:rPr>
        <w:t>ABROAD</w:t>
      </w:r>
      <w:r w:rsidR="009D7259">
        <w:rPr>
          <w:b/>
        </w:rPr>
        <w:t>:</w:t>
      </w:r>
    </w:p>
    <w:p w14:paraId="08AB47A4" w14:textId="17089135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Allow time for </w:t>
      </w:r>
      <w:r w:rsidR="00F6498B">
        <w:t>your student</w:t>
      </w:r>
      <w:r w:rsidR="00F6498B" w:rsidRPr="00FC5BE6">
        <w:t xml:space="preserve"> </w:t>
      </w:r>
      <w:r w:rsidRPr="00FC5BE6">
        <w:t>to get settled – travel is exhausting, don’t worry if they aren’t in communication right away!</w:t>
      </w:r>
    </w:p>
    <w:p w14:paraId="2DE82430" w14:textId="0349A41E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 xml:space="preserve">Find a level of communication that works for you both, but give them their space – over communication with home can make it difficult for students to </w:t>
      </w:r>
      <w:r w:rsidR="0060709D">
        <w:t>adjust</w:t>
      </w:r>
      <w:r w:rsidRPr="00FC5BE6">
        <w:t xml:space="preserve"> to their present situation.</w:t>
      </w:r>
    </w:p>
    <w:p w14:paraId="1018F6CB" w14:textId="77777777" w:rsidR="00BB1BC7" w:rsidRPr="00FC5BE6" w:rsidRDefault="00BB1BC7" w:rsidP="00BB1BC7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Encourage them to engage with their host culture</w:t>
      </w:r>
    </w:p>
    <w:p w14:paraId="3DC11576" w14:textId="538D3AC0" w:rsidR="00FC5BE6" w:rsidRPr="00FC5BE6" w:rsidRDefault="0060709D" w:rsidP="00AD44F6">
      <w:pPr>
        <w:pStyle w:val="ListParagraph"/>
        <w:numPr>
          <w:ilvl w:val="0"/>
          <w:numId w:val="24"/>
        </w:numPr>
        <w:spacing w:after="120" w:line="240" w:lineRule="auto"/>
      </w:pPr>
      <w:r>
        <w:t>For longer duration programs, s</w:t>
      </w:r>
      <w:r w:rsidR="00FC5BE6" w:rsidRPr="00FC5BE6">
        <w:t>end letters or care packages</w:t>
      </w:r>
    </w:p>
    <w:p w14:paraId="33612968" w14:textId="77777777" w:rsidR="00FC5BE6" w:rsidRPr="00FC5BE6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FC5BE6">
        <w:t>Culture shock is an on-going process – listen to their frustrations, but remain positive and supportive, be patient with them, and remind them of their goals</w:t>
      </w:r>
    </w:p>
    <w:p w14:paraId="317E56F2" w14:textId="4D69456A" w:rsidR="00FC5BE6" w:rsidRPr="00AB408D" w:rsidRDefault="00FC5BE6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AB408D">
        <w:t xml:space="preserve">Remind </w:t>
      </w:r>
      <w:r w:rsidR="00F6498B" w:rsidRPr="00AB408D">
        <w:t xml:space="preserve">your student </w:t>
      </w:r>
      <w:r w:rsidRPr="00AB408D">
        <w:t xml:space="preserve">to </w:t>
      </w:r>
      <w:r w:rsidR="00BB1BC7">
        <w:t xml:space="preserve">provide updates on their </w:t>
      </w:r>
      <w:r w:rsidRPr="00AB408D">
        <w:t>travel itinerary</w:t>
      </w:r>
      <w:r w:rsidR="00BB1BC7">
        <w:t xml:space="preserve">, especially for any </w:t>
      </w:r>
      <w:r w:rsidRPr="00AB408D">
        <w:t>side travel – this will help us to reach out to them in case of emergency!</w:t>
      </w:r>
    </w:p>
    <w:p w14:paraId="0EA63354" w14:textId="1AC9F8F8" w:rsidR="00CD63DB" w:rsidRPr="00CD63DB" w:rsidRDefault="00CD63DB" w:rsidP="00B570B8">
      <w:pPr>
        <w:spacing w:after="120" w:line="240" w:lineRule="auto"/>
        <w:rPr>
          <w:b/>
        </w:rPr>
      </w:pPr>
      <w:r w:rsidRPr="00CD63DB">
        <w:rPr>
          <w:b/>
        </w:rPr>
        <w:t xml:space="preserve">SUPPORT </w:t>
      </w:r>
      <w:r w:rsidR="00D723A6">
        <w:rPr>
          <w:b/>
        </w:rPr>
        <w:t>FOR THE</w:t>
      </w:r>
      <w:r w:rsidR="00D723A6" w:rsidRPr="00CD63DB">
        <w:rPr>
          <w:b/>
        </w:rPr>
        <w:t xml:space="preserve"> </w:t>
      </w:r>
      <w:r w:rsidRPr="00CD63DB">
        <w:rPr>
          <w:b/>
        </w:rPr>
        <w:t>PARENTS/FAMILIES</w:t>
      </w:r>
      <w:r w:rsidR="00D723A6">
        <w:rPr>
          <w:b/>
        </w:rPr>
        <w:t xml:space="preserve"> OF STUDENTS</w:t>
      </w:r>
      <w:r w:rsidR="009D7259">
        <w:rPr>
          <w:b/>
        </w:rPr>
        <w:t>:</w:t>
      </w:r>
    </w:p>
    <w:p w14:paraId="190BD0FE" w14:textId="516101DB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>Know that your student’s safety is U</w:t>
      </w:r>
      <w:r w:rsidR="00035050">
        <w:t>WG</w:t>
      </w:r>
      <w:r w:rsidRPr="00CD63DB">
        <w:t>’s #1 priority with international activities</w:t>
      </w:r>
    </w:p>
    <w:p w14:paraId="755D71F1" w14:textId="11911E81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 xml:space="preserve">Due to Family Educational Rights Privacy Act (FERPA), </w:t>
      </w:r>
      <w:r w:rsidR="00035050" w:rsidRPr="00CD63DB">
        <w:t>U</w:t>
      </w:r>
      <w:r w:rsidR="00035050">
        <w:t>WG</w:t>
      </w:r>
      <w:r w:rsidR="00035050" w:rsidRPr="00CD63DB">
        <w:t xml:space="preserve"> </w:t>
      </w:r>
      <w:r w:rsidRPr="00CD63DB">
        <w:t>employees may not discuss a student’s information – encourage your student to be in contact with us</w:t>
      </w:r>
    </w:p>
    <w:p w14:paraId="1CE92A4E" w14:textId="77777777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 xml:space="preserve">In an emergency, </w:t>
      </w:r>
      <w:r w:rsidR="007012AB">
        <w:t>UWG</w:t>
      </w:r>
      <w:r w:rsidRPr="00CD63DB">
        <w:t xml:space="preserve"> will reach out to emergency contacts as allowed by student</w:t>
      </w:r>
    </w:p>
    <w:p w14:paraId="3808C0A3" w14:textId="074BFC94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>Ask your student about Pre-</w:t>
      </w:r>
      <w:r w:rsidR="00035050">
        <w:t>Study Abroad</w:t>
      </w:r>
      <w:r w:rsidR="00035050" w:rsidRPr="00CD63DB">
        <w:t xml:space="preserve"> </w:t>
      </w:r>
      <w:r w:rsidRPr="00CD63DB">
        <w:t>Orientation and whether parents are invited to attend</w:t>
      </w:r>
    </w:p>
    <w:p w14:paraId="41078B9C" w14:textId="77777777" w:rsidR="00CD63DB" w:rsidRPr="00CD63DB" w:rsidRDefault="00CD63DB" w:rsidP="00B570B8">
      <w:pPr>
        <w:spacing w:after="120" w:line="240" w:lineRule="auto"/>
        <w:rPr>
          <w:b/>
        </w:rPr>
      </w:pPr>
      <w:r w:rsidRPr="00CD63DB">
        <w:rPr>
          <w:b/>
        </w:rPr>
        <w:t>UPON RETURN FROM ABROAD</w:t>
      </w:r>
      <w:r w:rsidR="009D7259">
        <w:rPr>
          <w:b/>
        </w:rPr>
        <w:t>:</w:t>
      </w:r>
    </w:p>
    <w:p w14:paraId="5983C712" w14:textId="77777777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>Students can be excited to come home, but may have difficulty readjusting</w:t>
      </w:r>
    </w:p>
    <w:p w14:paraId="2F78F0DB" w14:textId="77777777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>Listen to their stories and ask to see pictures</w:t>
      </w:r>
    </w:p>
    <w:p w14:paraId="4DBCC9F0" w14:textId="77777777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>Your student’s interests, habits, and world outlook may have changed – and that’s okay!</w:t>
      </w:r>
    </w:p>
    <w:p w14:paraId="5E9BE7DC" w14:textId="1BBBEBAC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 xml:space="preserve">Encourage </w:t>
      </w:r>
      <w:r w:rsidR="00D63603">
        <w:t>your student</w:t>
      </w:r>
      <w:r w:rsidR="00D63603" w:rsidRPr="00CD63DB">
        <w:t xml:space="preserve"> </w:t>
      </w:r>
      <w:r w:rsidRPr="00CD63DB">
        <w:t>to integrate their new hobbies</w:t>
      </w:r>
      <w:r w:rsidR="00BB1BC7">
        <w:t>/</w:t>
      </w:r>
      <w:r w:rsidRPr="00CD63DB">
        <w:t>interests into their pre-study abroad life</w:t>
      </w:r>
    </w:p>
    <w:p w14:paraId="1E1ABD70" w14:textId="77777777" w:rsidR="00CD63DB" w:rsidRPr="00CD63DB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>Take an interest in their new interests, ask questions</w:t>
      </w:r>
    </w:p>
    <w:p w14:paraId="02E2355A" w14:textId="1D584D78" w:rsidR="004474C7" w:rsidRDefault="00CD63DB" w:rsidP="00AD44F6">
      <w:pPr>
        <w:pStyle w:val="ListParagraph"/>
        <w:numPr>
          <w:ilvl w:val="0"/>
          <w:numId w:val="24"/>
        </w:numPr>
        <w:spacing w:after="120" w:line="240" w:lineRule="auto"/>
      </w:pPr>
      <w:r w:rsidRPr="00CD63DB">
        <w:t xml:space="preserve">Be patient with </w:t>
      </w:r>
      <w:r w:rsidR="00D63603">
        <w:t>your student</w:t>
      </w:r>
      <w:r w:rsidR="00D63603" w:rsidRPr="00CD63DB">
        <w:t xml:space="preserve"> </w:t>
      </w:r>
      <w:r w:rsidRPr="00CD63DB">
        <w:t>– they are trying to process a meaningful experience, and may experience extreme emotions during this transition period.</w:t>
      </w:r>
    </w:p>
    <w:sectPr w:rsidR="004474C7" w:rsidSect="00BB1B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FB26A" w14:textId="77777777" w:rsidR="00DF2674" w:rsidRDefault="00DF2674" w:rsidP="00FC5BE6">
      <w:pPr>
        <w:spacing w:after="0" w:line="240" w:lineRule="auto"/>
      </w:pPr>
      <w:r>
        <w:separator/>
      </w:r>
    </w:p>
  </w:endnote>
  <w:endnote w:type="continuationSeparator" w:id="0">
    <w:p w14:paraId="4B3914D7" w14:textId="77777777" w:rsidR="00DF2674" w:rsidRDefault="00DF2674" w:rsidP="00FC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ExtraLight">
    <w:charset w:val="00"/>
    <w:family w:val="auto"/>
    <w:pitch w:val="variable"/>
    <w:sig w:usb0="20000207" w:usb1="00000000" w:usb2="00000000" w:usb3="00000000" w:csb0="00000197" w:csb1="00000000"/>
  </w:font>
  <w:font w:name="Merriweather">
    <w:altName w:val="Merriweath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1DE7" w14:textId="77777777" w:rsidR="00DF2674" w:rsidRDefault="00DF2674" w:rsidP="00FC5BE6">
      <w:pPr>
        <w:spacing w:after="0" w:line="240" w:lineRule="auto"/>
      </w:pPr>
      <w:r>
        <w:separator/>
      </w:r>
    </w:p>
  </w:footnote>
  <w:footnote w:type="continuationSeparator" w:id="0">
    <w:p w14:paraId="7E20A509" w14:textId="77777777" w:rsidR="00DF2674" w:rsidRDefault="00DF2674" w:rsidP="00FC5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FB1175"/>
    <w:multiLevelType w:val="hybridMultilevel"/>
    <w:tmpl w:val="AF3AD0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81CE17"/>
    <w:multiLevelType w:val="hybridMultilevel"/>
    <w:tmpl w:val="A66263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AF04B4"/>
    <w:multiLevelType w:val="hybridMultilevel"/>
    <w:tmpl w:val="A69F82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1E2E49"/>
    <w:multiLevelType w:val="hybridMultilevel"/>
    <w:tmpl w:val="B94B2F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0231EF"/>
    <w:multiLevelType w:val="hybridMultilevel"/>
    <w:tmpl w:val="4D5F2E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701456"/>
    <w:multiLevelType w:val="hybridMultilevel"/>
    <w:tmpl w:val="9EC0DB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484774"/>
    <w:multiLevelType w:val="hybridMultilevel"/>
    <w:tmpl w:val="ECB8C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4D2A"/>
    <w:multiLevelType w:val="hybridMultilevel"/>
    <w:tmpl w:val="A58EBB62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35101"/>
    <w:multiLevelType w:val="hybridMultilevel"/>
    <w:tmpl w:val="A1C0EEE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0F5221"/>
    <w:multiLevelType w:val="hybridMultilevel"/>
    <w:tmpl w:val="E3CA78C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446050"/>
    <w:multiLevelType w:val="hybridMultilevel"/>
    <w:tmpl w:val="738AEC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E4327B"/>
    <w:multiLevelType w:val="hybridMultilevel"/>
    <w:tmpl w:val="85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3F786"/>
    <w:multiLevelType w:val="hybridMultilevel"/>
    <w:tmpl w:val="158F4F1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BCF132A"/>
    <w:multiLevelType w:val="hybridMultilevel"/>
    <w:tmpl w:val="D8302C4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B522AB0"/>
    <w:multiLevelType w:val="hybridMultilevel"/>
    <w:tmpl w:val="C33A15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84B637A"/>
    <w:multiLevelType w:val="hybridMultilevel"/>
    <w:tmpl w:val="9CF2AE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9280262"/>
    <w:multiLevelType w:val="hybridMultilevel"/>
    <w:tmpl w:val="258A7B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C070A8B"/>
    <w:multiLevelType w:val="hybridMultilevel"/>
    <w:tmpl w:val="5EC03E6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01B09C6"/>
    <w:multiLevelType w:val="hybridMultilevel"/>
    <w:tmpl w:val="27507C7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0CF0FDA"/>
    <w:multiLevelType w:val="hybridMultilevel"/>
    <w:tmpl w:val="B8B4547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23E7EC7"/>
    <w:multiLevelType w:val="hybridMultilevel"/>
    <w:tmpl w:val="EADCA03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3EEAF33"/>
    <w:multiLevelType w:val="hybridMultilevel"/>
    <w:tmpl w:val="D6F5FF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C7F6B9"/>
    <w:multiLevelType w:val="hybridMultilevel"/>
    <w:tmpl w:val="E83C53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EA60AA6"/>
    <w:multiLevelType w:val="hybridMultilevel"/>
    <w:tmpl w:val="5E58B0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1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22"/>
  </w:num>
  <w:num w:numId="10">
    <w:abstractNumId w:val="15"/>
  </w:num>
  <w:num w:numId="11">
    <w:abstractNumId w:val="0"/>
  </w:num>
  <w:num w:numId="12">
    <w:abstractNumId w:val="20"/>
  </w:num>
  <w:num w:numId="13">
    <w:abstractNumId w:val="14"/>
  </w:num>
  <w:num w:numId="14">
    <w:abstractNumId w:val="10"/>
  </w:num>
  <w:num w:numId="15">
    <w:abstractNumId w:val="18"/>
  </w:num>
  <w:num w:numId="16">
    <w:abstractNumId w:val="16"/>
  </w:num>
  <w:num w:numId="17">
    <w:abstractNumId w:val="13"/>
  </w:num>
  <w:num w:numId="18">
    <w:abstractNumId w:val="5"/>
  </w:num>
  <w:num w:numId="19">
    <w:abstractNumId w:val="8"/>
  </w:num>
  <w:num w:numId="20">
    <w:abstractNumId w:val="17"/>
  </w:num>
  <w:num w:numId="21">
    <w:abstractNumId w:val="9"/>
  </w:num>
  <w:num w:numId="22">
    <w:abstractNumId w:val="23"/>
  </w:num>
  <w:num w:numId="23">
    <w:abstractNumId w:val="1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1C"/>
    <w:rsid w:val="00035050"/>
    <w:rsid w:val="000736A2"/>
    <w:rsid w:val="001829CA"/>
    <w:rsid w:val="00220826"/>
    <w:rsid w:val="00383BDB"/>
    <w:rsid w:val="003D4A8D"/>
    <w:rsid w:val="00455DC6"/>
    <w:rsid w:val="00456BA6"/>
    <w:rsid w:val="004D24CB"/>
    <w:rsid w:val="004F1C7F"/>
    <w:rsid w:val="005E1BAB"/>
    <w:rsid w:val="0060709D"/>
    <w:rsid w:val="006C3101"/>
    <w:rsid w:val="007012AB"/>
    <w:rsid w:val="007371DA"/>
    <w:rsid w:val="007D353E"/>
    <w:rsid w:val="00844BA5"/>
    <w:rsid w:val="00855CF1"/>
    <w:rsid w:val="00870850"/>
    <w:rsid w:val="00873B2C"/>
    <w:rsid w:val="00883BC9"/>
    <w:rsid w:val="00890867"/>
    <w:rsid w:val="009C442E"/>
    <w:rsid w:val="009D7259"/>
    <w:rsid w:val="00AB408D"/>
    <w:rsid w:val="00AD44F6"/>
    <w:rsid w:val="00B570B8"/>
    <w:rsid w:val="00BB1BC7"/>
    <w:rsid w:val="00C348F4"/>
    <w:rsid w:val="00C73C54"/>
    <w:rsid w:val="00CD63DB"/>
    <w:rsid w:val="00D63603"/>
    <w:rsid w:val="00D723A6"/>
    <w:rsid w:val="00DE7E1C"/>
    <w:rsid w:val="00DF2674"/>
    <w:rsid w:val="00E2765D"/>
    <w:rsid w:val="00EA0D0B"/>
    <w:rsid w:val="00F4631B"/>
    <w:rsid w:val="00F6498B"/>
    <w:rsid w:val="00F724EA"/>
    <w:rsid w:val="00FB2182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894A"/>
  <w15:chartTrackingRefBased/>
  <w15:docId w15:val="{B186AF4F-6329-42CB-8E40-05C30EE1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42E"/>
    <w:pPr>
      <w:ind w:left="720"/>
      <w:contextualSpacing/>
    </w:pPr>
  </w:style>
  <w:style w:type="paragraph" w:customStyle="1" w:styleId="Default">
    <w:name w:val="Default"/>
    <w:rsid w:val="00FC5BE6"/>
    <w:pPr>
      <w:autoSpaceDE w:val="0"/>
      <w:autoSpaceDN w:val="0"/>
      <w:adjustRightInd w:val="0"/>
      <w:spacing w:after="0" w:line="240" w:lineRule="auto"/>
    </w:pPr>
    <w:rPr>
      <w:rFonts w:ascii="Oswald ExtraLight" w:hAnsi="Oswald ExtraLight" w:cs="Oswald Extra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C5BE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C5BE6"/>
    <w:rPr>
      <w:rFonts w:cs="Oswald ExtraLight"/>
      <w:color w:val="CE143E"/>
      <w:sz w:val="32"/>
      <w:szCs w:val="32"/>
    </w:rPr>
  </w:style>
  <w:style w:type="character" w:customStyle="1" w:styleId="A5">
    <w:name w:val="A5"/>
    <w:uiPriority w:val="99"/>
    <w:rsid w:val="00FC5BE6"/>
    <w:rPr>
      <w:rFonts w:ascii="Merriweather" w:hAnsi="Merriweather" w:cs="Merriweather"/>
      <w:color w:val="221E1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BE6"/>
  </w:style>
  <w:style w:type="paragraph" w:styleId="Footer">
    <w:name w:val="footer"/>
    <w:basedOn w:val="Normal"/>
    <w:link w:val="FooterChar"/>
    <w:uiPriority w:val="99"/>
    <w:unhideWhenUsed/>
    <w:rsid w:val="00FC5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BE6"/>
  </w:style>
  <w:style w:type="paragraph" w:customStyle="1" w:styleId="Pa5">
    <w:name w:val="Pa5"/>
    <w:basedOn w:val="Default"/>
    <w:next w:val="Default"/>
    <w:uiPriority w:val="99"/>
    <w:rsid w:val="00CD63DB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D63DB"/>
    <w:rPr>
      <w:rFonts w:cs="Oswald ExtraLight"/>
      <w:color w:val="CE143E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D6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3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5C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ga.edu/academics/education-abroad/scholarships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D742864496542B246DC2E542906C6" ma:contentTypeVersion="17" ma:contentTypeDescription="Create a new document." ma:contentTypeScope="" ma:versionID="2f204b460757e6ae1dd85e45f30d59a8">
  <xsd:schema xmlns:xsd="http://www.w3.org/2001/XMLSchema" xmlns:xs="http://www.w3.org/2001/XMLSchema" xmlns:p="http://schemas.microsoft.com/office/2006/metadata/properties" xmlns:ns3="b32d8406-1aca-4fe3-a4b0-28d397c55a35" xmlns:ns4="0f91f370-59fc-465e-a906-2249f3beed47" targetNamespace="http://schemas.microsoft.com/office/2006/metadata/properties" ma:root="true" ma:fieldsID="f0707bbe7cf8917b54f4e2619f8d656b" ns3:_="" ns4:_="">
    <xsd:import namespace="b32d8406-1aca-4fe3-a4b0-28d397c55a35"/>
    <xsd:import namespace="0f91f370-59fc-465e-a906-2249f3bee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d8406-1aca-4fe3-a4b0-28d397c55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1f370-59fc-465e-a906-2249f3bee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2d8406-1aca-4fe3-a4b0-28d397c55a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D2EB-0782-4148-821A-9A00DC599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d8406-1aca-4fe3-a4b0-28d397c55a35"/>
    <ds:schemaRef ds:uri="0f91f370-59fc-465e-a906-2249f3bee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A2A64-69E2-4777-8CAD-DE5D34259E30}">
  <ds:schemaRefs>
    <ds:schemaRef ds:uri="http://schemas.microsoft.com/office/2006/metadata/properties"/>
    <ds:schemaRef ds:uri="http://schemas.microsoft.com/office/infopath/2007/PartnerControls"/>
    <ds:schemaRef ds:uri="b32d8406-1aca-4fe3-a4b0-28d397c55a35"/>
  </ds:schemaRefs>
</ds:datastoreItem>
</file>

<file path=customXml/itemProps3.xml><?xml version="1.0" encoding="utf-8"?>
<ds:datastoreItem xmlns:ds="http://schemas.openxmlformats.org/officeDocument/2006/customXml" ds:itemID="{C68B1432-B1FF-4CB3-9DD0-6076787DF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84F14-164B-4455-BEAD-52937EDF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Sayvon Jarrett</dc:creator>
  <cp:keywords/>
  <dc:description/>
  <cp:lastModifiedBy>Anne Claudine Gaquere-Parker</cp:lastModifiedBy>
  <cp:revision>3</cp:revision>
  <cp:lastPrinted>2023-11-29T20:59:00Z</cp:lastPrinted>
  <dcterms:created xsi:type="dcterms:W3CDTF">2024-02-01T21:10:00Z</dcterms:created>
  <dcterms:modified xsi:type="dcterms:W3CDTF">2024-02-01T21:11:00Z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08198df68acf34a361236a3f6d23187445946d55a0f8c32827af114a25568d8a</vt:lpwstr>
  </property>
  <property fmtid="{D5CDD505-2E9C-101B-9397-08002B2CF9AE}" pid="3" name="ContentTypeId">
    <vt:lpwstr>0x0101000C3D742864496542B246DC2E542906C6</vt:lpwstr>
  </property>
</Properties>
</file>