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E9818" w14:textId="7292604A" w:rsidR="00DF2972" w:rsidRPr="00591213" w:rsidRDefault="0FD8C4E6" w:rsidP="00DF2972">
      <w:pPr>
        <w:pStyle w:val="BodyText"/>
        <w:jc w:val="center"/>
        <w:rPr>
          <w:noProof/>
          <w:color w:val="365F91" w:themeColor="accent1" w:themeShade="BF"/>
          <w:sz w:val="144"/>
          <w:szCs w:val="144"/>
        </w:rPr>
      </w:pPr>
      <w:r w:rsidRPr="722C5B7F">
        <w:rPr>
          <w:color w:val="365F91" w:themeColor="accent1" w:themeShade="BF"/>
          <w:sz w:val="144"/>
          <w:szCs w:val="144"/>
        </w:rPr>
        <w:t xml:space="preserve">University </w:t>
      </w:r>
      <w:r w:rsidRPr="722C5B7F">
        <w:rPr>
          <w:noProof/>
          <w:color w:val="365F91" w:themeColor="accent1" w:themeShade="BF"/>
          <w:sz w:val="144"/>
          <w:szCs w:val="144"/>
        </w:rPr>
        <w:t>of</w:t>
      </w:r>
    </w:p>
    <w:p w14:paraId="429DC994" w14:textId="77777777" w:rsidR="00DF2972" w:rsidRPr="00591213" w:rsidRDefault="00DF2972" w:rsidP="00DF2972">
      <w:pPr>
        <w:pStyle w:val="BodyText"/>
        <w:jc w:val="center"/>
        <w:rPr>
          <w:color w:val="365F91" w:themeColor="accent1" w:themeShade="BF"/>
          <w:sz w:val="144"/>
          <w:szCs w:val="144"/>
        </w:rPr>
      </w:pPr>
      <w:r w:rsidRPr="01564CFE">
        <w:rPr>
          <w:noProof/>
          <w:color w:val="365F91" w:themeColor="accent1" w:themeShade="BF"/>
          <w:sz w:val="144"/>
          <w:szCs w:val="144"/>
        </w:rPr>
        <w:t>West</w:t>
      </w:r>
      <w:r w:rsidRPr="222AE1C1">
        <w:rPr>
          <w:color w:val="365F91" w:themeColor="accent1" w:themeShade="BF"/>
          <w:sz w:val="144"/>
          <w:szCs w:val="144"/>
        </w:rPr>
        <w:t xml:space="preserve"> Georgia</w:t>
      </w:r>
    </w:p>
    <w:p w14:paraId="3A4B0C28" w14:textId="77777777" w:rsidR="00DF2972" w:rsidRDefault="00DF2972" w:rsidP="00DF2972">
      <w:pPr>
        <w:pStyle w:val="BodyText"/>
        <w:jc w:val="center"/>
        <w:rPr>
          <w:rFonts w:ascii="Georgia"/>
          <w:b/>
          <w:sz w:val="55"/>
        </w:rPr>
      </w:pPr>
      <w:r>
        <w:rPr>
          <w:rFonts w:ascii="Georgia"/>
          <w:b/>
          <w:smallCaps/>
          <w:sz w:val="55"/>
        </w:rPr>
        <w:t>College</w:t>
      </w:r>
      <w:r>
        <w:rPr>
          <w:rFonts w:ascii="Georgia"/>
          <w:b/>
          <w:smallCaps/>
          <w:spacing w:val="21"/>
          <w:sz w:val="55"/>
        </w:rPr>
        <w:t xml:space="preserve"> </w:t>
      </w:r>
      <w:r>
        <w:rPr>
          <w:rFonts w:ascii="Georgia"/>
          <w:b/>
          <w:smallCaps/>
          <w:sz w:val="55"/>
        </w:rPr>
        <w:t>of</w:t>
      </w:r>
      <w:r>
        <w:rPr>
          <w:rFonts w:ascii="Georgia"/>
          <w:b/>
          <w:smallCaps/>
          <w:spacing w:val="24"/>
          <w:sz w:val="55"/>
        </w:rPr>
        <w:t xml:space="preserve"> </w:t>
      </w:r>
      <w:r>
        <w:rPr>
          <w:rFonts w:ascii="Georgia"/>
          <w:b/>
          <w:smallCaps/>
          <w:spacing w:val="-2"/>
          <w:sz w:val="55"/>
        </w:rPr>
        <w:t>Education</w:t>
      </w:r>
    </w:p>
    <w:p w14:paraId="6C1E28C1" w14:textId="77777777" w:rsidR="00DF2972" w:rsidRDefault="00DF2972" w:rsidP="00DF2972">
      <w:pPr>
        <w:pStyle w:val="BodyText"/>
        <w:rPr>
          <w:rFonts w:ascii="Georgia"/>
          <w:b/>
          <w:sz w:val="62"/>
        </w:rPr>
      </w:pPr>
      <w:r>
        <w:rPr>
          <w:b/>
          <w:i/>
          <w:noProof/>
          <w:sz w:val="40"/>
        </w:rPr>
        <w:drawing>
          <wp:anchor distT="0" distB="0" distL="114300" distR="114300" simplePos="0" relativeHeight="251658241" behindDoc="1" locked="0" layoutInCell="1" allowOverlap="1" wp14:anchorId="36129C22" wp14:editId="02FCA384">
            <wp:simplePos x="0" y="0"/>
            <wp:positionH relativeFrom="page">
              <wp:align>center</wp:align>
            </wp:positionH>
            <wp:positionV relativeFrom="paragraph">
              <wp:posOffset>83185</wp:posOffset>
            </wp:positionV>
            <wp:extent cx="708857" cy="754380"/>
            <wp:effectExtent l="0" t="0" r="0" b="7620"/>
            <wp:wrapNone/>
            <wp:docPr id="2108988144" name="Picture 41" descr="A red and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88144" name="Picture 41" descr="A red and blu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8857" cy="754380"/>
                    </a:xfrm>
                    <a:prstGeom prst="rect">
                      <a:avLst/>
                    </a:prstGeom>
                  </pic:spPr>
                </pic:pic>
              </a:graphicData>
            </a:graphic>
            <wp14:sizeRelH relativeFrom="margin">
              <wp14:pctWidth>0</wp14:pctWidth>
            </wp14:sizeRelH>
            <wp14:sizeRelV relativeFrom="margin">
              <wp14:pctHeight>0</wp14:pctHeight>
            </wp14:sizeRelV>
          </wp:anchor>
        </w:drawing>
      </w:r>
    </w:p>
    <w:p w14:paraId="5C0E663A" w14:textId="77777777" w:rsidR="00DF2972" w:rsidRDefault="00DF2972" w:rsidP="00DF2972">
      <w:pPr>
        <w:pStyle w:val="Title"/>
        <w:spacing w:line="228" w:lineRule="auto"/>
      </w:pPr>
      <w:r>
        <w:rPr>
          <w:spacing w:val="-2"/>
        </w:rPr>
        <w:t>Field Experiences Handbook</w:t>
      </w:r>
    </w:p>
    <w:p w14:paraId="2F74B17D" w14:textId="77777777" w:rsidR="00DF2972" w:rsidRDefault="00DF2972" w:rsidP="00DF2972">
      <w:pPr>
        <w:spacing w:before="690"/>
        <w:ind w:left="1534" w:right="2048"/>
        <w:jc w:val="center"/>
        <w:rPr>
          <w:sz w:val="55"/>
        </w:rPr>
      </w:pPr>
      <w:r>
        <w:rPr>
          <w:sz w:val="55"/>
        </w:rPr>
        <w:t>Policies</w:t>
      </w:r>
      <w:r>
        <w:rPr>
          <w:spacing w:val="-15"/>
          <w:sz w:val="55"/>
        </w:rPr>
        <w:t xml:space="preserve"> </w:t>
      </w:r>
      <w:r>
        <w:rPr>
          <w:sz w:val="55"/>
        </w:rPr>
        <w:t>and</w:t>
      </w:r>
      <w:r>
        <w:rPr>
          <w:spacing w:val="-14"/>
          <w:sz w:val="55"/>
        </w:rPr>
        <w:t xml:space="preserve"> </w:t>
      </w:r>
      <w:r>
        <w:rPr>
          <w:spacing w:val="-2"/>
          <w:sz w:val="55"/>
        </w:rPr>
        <w:t>Procedures</w:t>
      </w:r>
    </w:p>
    <w:p w14:paraId="2AC9C9E6" w14:textId="3F6A2714" w:rsidR="00DF2972" w:rsidRDefault="00DF2972" w:rsidP="00DF2972">
      <w:pPr>
        <w:spacing w:before="2"/>
        <w:ind w:left="642" w:right="1130"/>
        <w:jc w:val="center"/>
        <w:rPr>
          <w:b/>
          <w:i/>
          <w:spacing w:val="-4"/>
          <w:sz w:val="40"/>
        </w:rPr>
      </w:pPr>
      <w:r>
        <w:rPr>
          <w:b/>
          <w:i/>
          <w:sz w:val="40"/>
        </w:rPr>
        <w:t>Academic</w:t>
      </w:r>
      <w:r>
        <w:rPr>
          <w:b/>
          <w:i/>
          <w:spacing w:val="-7"/>
          <w:sz w:val="40"/>
        </w:rPr>
        <w:t xml:space="preserve"> </w:t>
      </w:r>
      <w:r>
        <w:rPr>
          <w:b/>
          <w:i/>
          <w:sz w:val="40"/>
        </w:rPr>
        <w:t>Year</w:t>
      </w:r>
      <w:r>
        <w:rPr>
          <w:b/>
          <w:i/>
          <w:spacing w:val="-2"/>
          <w:sz w:val="40"/>
        </w:rPr>
        <w:t xml:space="preserve"> </w:t>
      </w:r>
      <w:r>
        <w:rPr>
          <w:b/>
          <w:i/>
          <w:sz w:val="40"/>
        </w:rPr>
        <w:t>202</w:t>
      </w:r>
      <w:r w:rsidR="00EE2CA9">
        <w:rPr>
          <w:b/>
          <w:i/>
          <w:sz w:val="40"/>
        </w:rPr>
        <w:t>6</w:t>
      </w:r>
      <w:r>
        <w:rPr>
          <w:b/>
          <w:i/>
          <w:sz w:val="40"/>
        </w:rPr>
        <w:t>-202</w:t>
      </w:r>
      <w:r w:rsidR="00EE2CA9">
        <w:rPr>
          <w:b/>
          <w:i/>
          <w:sz w:val="40"/>
        </w:rPr>
        <w:t>7</w:t>
      </w:r>
    </w:p>
    <w:p w14:paraId="1A534CF5" w14:textId="77777777" w:rsidR="00DF2972" w:rsidRDefault="00DF2972" w:rsidP="00DF2972">
      <w:pPr>
        <w:spacing w:before="2"/>
        <w:ind w:left="642" w:right="1130"/>
        <w:jc w:val="center"/>
        <w:rPr>
          <w:b/>
          <w:i/>
          <w:sz w:val="40"/>
        </w:rPr>
      </w:pPr>
    </w:p>
    <w:p w14:paraId="08BC02A9" w14:textId="20649E49" w:rsidR="00DF2972" w:rsidRDefault="00DF2972" w:rsidP="00DF2972">
      <w:pPr>
        <w:spacing w:before="2"/>
        <w:ind w:left="642" w:right="1130"/>
        <w:jc w:val="center"/>
        <w:rPr>
          <w:b/>
          <w:i/>
          <w:sz w:val="40"/>
        </w:rPr>
      </w:pPr>
    </w:p>
    <w:p w14:paraId="2FBED4F4" w14:textId="77777777" w:rsidR="00DF2972" w:rsidRDefault="00DF2972" w:rsidP="00DF2972">
      <w:pPr>
        <w:spacing w:before="2"/>
        <w:ind w:left="642" w:right="1130"/>
        <w:jc w:val="center"/>
        <w:rPr>
          <w:b/>
          <w:i/>
          <w:sz w:val="40"/>
        </w:rPr>
      </w:pPr>
    </w:p>
    <w:p w14:paraId="46FC5A06" w14:textId="77777777" w:rsidR="00DF2972" w:rsidRDefault="00DF2972" w:rsidP="00DF2972">
      <w:pPr>
        <w:spacing w:before="68" w:line="321" w:lineRule="exact"/>
        <w:ind w:left="1579" w:right="2048"/>
        <w:jc w:val="center"/>
        <w:rPr>
          <w:b/>
          <w:i/>
          <w:sz w:val="28"/>
        </w:rPr>
      </w:pPr>
      <w:r>
        <w:rPr>
          <w:b/>
          <w:i/>
          <w:sz w:val="28"/>
        </w:rPr>
        <w:t>Developing</w:t>
      </w:r>
      <w:r>
        <w:rPr>
          <w:b/>
          <w:i/>
          <w:spacing w:val="-5"/>
          <w:sz w:val="28"/>
        </w:rPr>
        <w:t xml:space="preserve"> </w:t>
      </w:r>
      <w:r>
        <w:rPr>
          <w:b/>
          <w:i/>
          <w:sz w:val="28"/>
        </w:rPr>
        <w:t>Educators</w:t>
      </w:r>
      <w:r>
        <w:rPr>
          <w:b/>
          <w:i/>
          <w:spacing w:val="-5"/>
          <w:sz w:val="28"/>
        </w:rPr>
        <w:t xml:space="preserve"> </w:t>
      </w:r>
      <w:r>
        <w:rPr>
          <w:b/>
          <w:i/>
          <w:sz w:val="28"/>
        </w:rPr>
        <w:t>for</w:t>
      </w:r>
      <w:r>
        <w:rPr>
          <w:b/>
          <w:i/>
          <w:spacing w:val="-5"/>
          <w:sz w:val="28"/>
        </w:rPr>
        <w:t xml:space="preserve"> </w:t>
      </w:r>
      <w:r>
        <w:rPr>
          <w:b/>
          <w:i/>
          <w:sz w:val="28"/>
        </w:rPr>
        <w:t>School</w:t>
      </w:r>
      <w:r>
        <w:rPr>
          <w:b/>
          <w:i/>
          <w:spacing w:val="-5"/>
          <w:sz w:val="28"/>
        </w:rPr>
        <w:t xml:space="preserve"> </w:t>
      </w:r>
      <w:r>
        <w:rPr>
          <w:b/>
          <w:i/>
          <w:spacing w:val="-2"/>
          <w:sz w:val="28"/>
        </w:rPr>
        <w:t>Improvement</w:t>
      </w:r>
    </w:p>
    <w:p w14:paraId="5A1679A9" w14:textId="77777777" w:rsidR="00DF2972" w:rsidRDefault="00DF2972" w:rsidP="00DF2972">
      <w:pPr>
        <w:spacing w:line="275" w:lineRule="exact"/>
        <w:ind w:left="642" w:right="1163"/>
        <w:jc w:val="center"/>
        <w:rPr>
          <w:b/>
          <w:i/>
          <w:spacing w:val="-2"/>
          <w:sz w:val="24"/>
        </w:rPr>
      </w:pPr>
      <w:r>
        <w:rPr>
          <w:b/>
          <w:i/>
          <w:sz w:val="24"/>
        </w:rPr>
        <w:t>The</w:t>
      </w:r>
      <w:r>
        <w:rPr>
          <w:b/>
          <w:i/>
          <w:spacing w:val="-7"/>
          <w:sz w:val="24"/>
        </w:rPr>
        <w:t xml:space="preserve"> </w:t>
      </w:r>
      <w:r>
        <w:rPr>
          <w:b/>
          <w:i/>
          <w:sz w:val="24"/>
        </w:rPr>
        <w:t>University</w:t>
      </w:r>
      <w:r>
        <w:rPr>
          <w:b/>
          <w:i/>
          <w:spacing w:val="-3"/>
          <w:sz w:val="24"/>
        </w:rPr>
        <w:t xml:space="preserve"> </w:t>
      </w:r>
      <w:r>
        <w:rPr>
          <w:b/>
          <w:i/>
          <w:sz w:val="24"/>
        </w:rPr>
        <w:t>System</w:t>
      </w:r>
      <w:r>
        <w:rPr>
          <w:b/>
          <w:i/>
          <w:spacing w:val="-1"/>
          <w:sz w:val="24"/>
        </w:rPr>
        <w:t xml:space="preserve"> </w:t>
      </w:r>
      <w:r>
        <w:rPr>
          <w:b/>
          <w:i/>
          <w:sz w:val="24"/>
        </w:rPr>
        <w:t>of</w:t>
      </w:r>
      <w:r>
        <w:rPr>
          <w:b/>
          <w:i/>
          <w:spacing w:val="-3"/>
          <w:sz w:val="24"/>
        </w:rPr>
        <w:t xml:space="preserve"> </w:t>
      </w:r>
      <w:r>
        <w:rPr>
          <w:b/>
          <w:i/>
          <w:sz w:val="24"/>
        </w:rPr>
        <w:t>Georgia</w:t>
      </w:r>
      <w:r>
        <w:rPr>
          <w:b/>
          <w:i/>
          <w:spacing w:val="-4"/>
          <w:sz w:val="24"/>
        </w:rPr>
        <w:t xml:space="preserve"> </w:t>
      </w:r>
      <w:r>
        <w:rPr>
          <w:b/>
          <w:i/>
          <w:sz w:val="24"/>
        </w:rPr>
        <w:t>*</w:t>
      </w:r>
      <w:r>
        <w:rPr>
          <w:b/>
          <w:i/>
          <w:spacing w:val="-3"/>
          <w:sz w:val="24"/>
        </w:rPr>
        <w:t xml:space="preserve"> </w:t>
      </w:r>
      <w:r>
        <w:rPr>
          <w:b/>
          <w:i/>
          <w:sz w:val="24"/>
        </w:rPr>
        <w:t>Affirmative</w:t>
      </w:r>
      <w:r>
        <w:rPr>
          <w:b/>
          <w:i/>
          <w:spacing w:val="-4"/>
          <w:sz w:val="24"/>
        </w:rPr>
        <w:t xml:space="preserve"> </w:t>
      </w:r>
      <w:r>
        <w:rPr>
          <w:b/>
          <w:i/>
          <w:sz w:val="24"/>
        </w:rPr>
        <w:t>Action/Equal</w:t>
      </w:r>
      <w:r>
        <w:rPr>
          <w:b/>
          <w:i/>
          <w:spacing w:val="-3"/>
          <w:sz w:val="24"/>
        </w:rPr>
        <w:t xml:space="preserve"> </w:t>
      </w:r>
      <w:r>
        <w:rPr>
          <w:b/>
          <w:i/>
          <w:sz w:val="24"/>
        </w:rPr>
        <w:t>Opportunity</w:t>
      </w:r>
      <w:r>
        <w:rPr>
          <w:b/>
          <w:i/>
          <w:spacing w:val="-3"/>
          <w:sz w:val="24"/>
        </w:rPr>
        <w:t xml:space="preserve"> </w:t>
      </w:r>
      <w:r>
        <w:rPr>
          <w:b/>
          <w:i/>
          <w:spacing w:val="-2"/>
          <w:sz w:val="24"/>
        </w:rPr>
        <w:t>Institution</w:t>
      </w:r>
    </w:p>
    <w:p w14:paraId="2B462E4C" w14:textId="77777777" w:rsidR="00DF2972" w:rsidRDefault="00DF2972" w:rsidP="00DF2972">
      <w:pPr>
        <w:spacing w:line="275" w:lineRule="exact"/>
        <w:ind w:left="642" w:right="1163"/>
        <w:jc w:val="center"/>
        <w:rPr>
          <w:smallCaps/>
        </w:rPr>
      </w:pPr>
    </w:p>
    <w:p w14:paraId="3A4D6EFB" w14:textId="03A9ABA9" w:rsidR="51357C4C" w:rsidRDefault="51357C4C">
      <w:r>
        <w:br w:type="page"/>
      </w:r>
    </w:p>
    <w:p w14:paraId="3E6AF4A6" w14:textId="6DC63294" w:rsidR="00DF2972" w:rsidRDefault="00DF2972" w:rsidP="00DF2972">
      <w:pPr>
        <w:spacing w:line="275" w:lineRule="exact"/>
        <w:ind w:left="642" w:right="1163"/>
        <w:jc w:val="center"/>
        <w:rPr>
          <w:smallCaps/>
        </w:rPr>
      </w:pPr>
    </w:p>
    <w:sdt>
      <w:sdtPr>
        <w:rPr>
          <w:rFonts w:ascii="Times New Roman" w:eastAsia="Times New Roman" w:hAnsi="Times New Roman" w:cs="Times New Roman"/>
          <w:b/>
          <w:bCs/>
          <w:color w:val="auto"/>
          <w:sz w:val="24"/>
          <w:szCs w:val="24"/>
        </w:rPr>
        <w:id w:val="1509332790"/>
        <w:docPartObj>
          <w:docPartGallery w:val="Table of Contents"/>
          <w:docPartUnique/>
        </w:docPartObj>
      </w:sdtPr>
      <w:sdtContent>
        <w:p w14:paraId="62B5F8F9" w14:textId="0DD4D3DB" w:rsidR="00DF2972" w:rsidRPr="00AE40D3" w:rsidRDefault="128D90F6" w:rsidP="1F542039">
          <w:pPr>
            <w:pStyle w:val="TOCHeading"/>
            <w:tabs>
              <w:tab w:val="center" w:pos="5120"/>
              <w:tab w:val="left" w:pos="8322"/>
            </w:tabs>
            <w:rPr>
              <w:rFonts w:ascii="Times New Roman" w:hAnsi="Times New Roman" w:cs="Times New Roman"/>
              <w:b/>
              <w:bCs/>
              <w:color w:val="auto"/>
            </w:rPr>
          </w:pPr>
          <w:r w:rsidRPr="00AE40D3">
            <w:rPr>
              <w:rFonts w:ascii="Times New Roman" w:hAnsi="Times New Roman" w:cs="Times New Roman"/>
              <w:b/>
              <w:bCs/>
              <w:color w:val="auto"/>
            </w:rPr>
            <w:t>Table of Contents</w:t>
          </w:r>
          <w:r w:rsidR="00F55DCF">
            <w:rPr>
              <w:rFonts w:ascii="Times New Roman" w:hAnsi="Times New Roman" w:cs="Times New Roman"/>
              <w:b/>
              <w:bCs/>
              <w:color w:val="auto"/>
            </w:rPr>
            <w:tab/>
          </w:r>
        </w:p>
        <w:p w14:paraId="6798F417" w14:textId="0C8CBAFE" w:rsidR="00383C05" w:rsidRDefault="00FD1D90">
          <w:pPr>
            <w:pStyle w:val="TOC1"/>
            <w:tabs>
              <w:tab w:val="right" w:leader="dot" w:pos="10228"/>
            </w:tabs>
            <w:rPr>
              <w:rFonts w:asciiTheme="minorHAnsi" w:eastAsiaTheme="minorEastAsia" w:hAnsiTheme="minorHAnsi" w:cstheme="minorBidi"/>
              <w:b w:val="0"/>
              <w:bCs w:val="0"/>
              <w:noProof/>
              <w:kern w:val="2"/>
              <w14:ligatures w14:val="standardContextual"/>
            </w:rPr>
          </w:pPr>
          <w:r>
            <w:fldChar w:fldCharType="begin"/>
          </w:r>
          <w:r w:rsidR="4CB38342">
            <w:instrText>TOC \o "1-5" \z \u</w:instrText>
          </w:r>
          <w:r>
            <w:fldChar w:fldCharType="separate"/>
          </w:r>
          <w:r w:rsidR="00383C05" w:rsidRPr="00B630B5">
            <w:rPr>
              <w:noProof/>
              <w:spacing w:val="-2"/>
            </w:rPr>
            <w:t>Preface</w:t>
          </w:r>
          <w:r w:rsidR="00383C05">
            <w:rPr>
              <w:noProof/>
              <w:webHidden/>
            </w:rPr>
            <w:tab/>
          </w:r>
          <w:r w:rsidR="00383C05">
            <w:rPr>
              <w:noProof/>
              <w:webHidden/>
            </w:rPr>
            <w:fldChar w:fldCharType="begin"/>
          </w:r>
          <w:r w:rsidR="00383C05">
            <w:rPr>
              <w:noProof/>
              <w:webHidden/>
            </w:rPr>
            <w:instrText xml:space="preserve"> PAGEREF _Toc232608705 \h </w:instrText>
          </w:r>
          <w:r w:rsidR="00383C05">
            <w:rPr>
              <w:noProof/>
              <w:webHidden/>
            </w:rPr>
          </w:r>
          <w:r w:rsidR="00383C05">
            <w:rPr>
              <w:noProof/>
              <w:webHidden/>
            </w:rPr>
            <w:fldChar w:fldCharType="separate"/>
          </w:r>
          <w:r w:rsidR="00383C05">
            <w:rPr>
              <w:noProof/>
              <w:webHidden/>
            </w:rPr>
            <w:t>6</w:t>
          </w:r>
          <w:r w:rsidR="00383C05">
            <w:rPr>
              <w:noProof/>
              <w:webHidden/>
            </w:rPr>
            <w:fldChar w:fldCharType="end"/>
          </w:r>
        </w:p>
        <w:p w14:paraId="71D90FE3" w14:textId="0BE39259"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sidRPr="00B630B5">
            <w:rPr>
              <w:noProof/>
              <w:spacing w:val="-2"/>
            </w:rPr>
            <w:t>TERMINOLOGY</w:t>
          </w:r>
          <w:r>
            <w:rPr>
              <w:noProof/>
              <w:webHidden/>
            </w:rPr>
            <w:tab/>
          </w:r>
          <w:r>
            <w:rPr>
              <w:noProof/>
              <w:webHidden/>
            </w:rPr>
            <w:fldChar w:fldCharType="begin"/>
          </w:r>
          <w:r>
            <w:rPr>
              <w:noProof/>
              <w:webHidden/>
            </w:rPr>
            <w:instrText xml:space="preserve"> PAGEREF _Toc232608706 \h </w:instrText>
          </w:r>
          <w:r>
            <w:rPr>
              <w:noProof/>
              <w:webHidden/>
            </w:rPr>
          </w:r>
          <w:r>
            <w:rPr>
              <w:noProof/>
              <w:webHidden/>
            </w:rPr>
            <w:fldChar w:fldCharType="separate"/>
          </w:r>
          <w:r>
            <w:rPr>
              <w:noProof/>
              <w:webHidden/>
            </w:rPr>
            <w:t>7</w:t>
          </w:r>
          <w:r>
            <w:rPr>
              <w:noProof/>
              <w:webHidden/>
            </w:rPr>
            <w:fldChar w:fldCharType="end"/>
          </w:r>
        </w:p>
        <w:p w14:paraId="2F436922" w14:textId="1715A1E2"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t>SECTION</w:t>
          </w:r>
          <w:r w:rsidRPr="00B630B5">
            <w:rPr>
              <w:noProof/>
              <w:spacing w:val="-4"/>
            </w:rPr>
            <w:t xml:space="preserve"> </w:t>
          </w:r>
          <w:r>
            <w:rPr>
              <w:noProof/>
            </w:rPr>
            <w:t>1:</w:t>
          </w:r>
          <w:r w:rsidRPr="00B630B5">
            <w:rPr>
              <w:noProof/>
              <w:spacing w:val="-4"/>
            </w:rPr>
            <w:t xml:space="preserve"> </w:t>
          </w:r>
          <w:r>
            <w:rPr>
              <w:noProof/>
            </w:rPr>
            <w:t>FIELD</w:t>
          </w:r>
          <w:r w:rsidRPr="00B630B5">
            <w:rPr>
              <w:noProof/>
              <w:spacing w:val="-3"/>
            </w:rPr>
            <w:t xml:space="preserve"> </w:t>
          </w:r>
          <w:r w:rsidRPr="00B630B5">
            <w:rPr>
              <w:noProof/>
              <w:spacing w:val="-2"/>
            </w:rPr>
            <w:t>EXPERIENCES</w:t>
          </w:r>
          <w:r>
            <w:rPr>
              <w:noProof/>
              <w:webHidden/>
            </w:rPr>
            <w:tab/>
          </w:r>
          <w:r>
            <w:rPr>
              <w:noProof/>
              <w:webHidden/>
            </w:rPr>
            <w:fldChar w:fldCharType="begin"/>
          </w:r>
          <w:r>
            <w:rPr>
              <w:noProof/>
              <w:webHidden/>
            </w:rPr>
            <w:instrText xml:space="preserve"> PAGEREF _Toc232608707 \h </w:instrText>
          </w:r>
          <w:r>
            <w:rPr>
              <w:noProof/>
              <w:webHidden/>
            </w:rPr>
          </w:r>
          <w:r>
            <w:rPr>
              <w:noProof/>
              <w:webHidden/>
            </w:rPr>
            <w:fldChar w:fldCharType="separate"/>
          </w:r>
          <w:r>
            <w:rPr>
              <w:noProof/>
              <w:webHidden/>
            </w:rPr>
            <w:t>9</w:t>
          </w:r>
          <w:r>
            <w:rPr>
              <w:noProof/>
              <w:webHidden/>
            </w:rPr>
            <w:fldChar w:fldCharType="end"/>
          </w:r>
        </w:p>
        <w:p w14:paraId="482505F5" w14:textId="1D40A05C" w:rsidR="00383C05" w:rsidRDefault="00383C05">
          <w:pPr>
            <w:pStyle w:val="TOC2"/>
            <w:tabs>
              <w:tab w:val="left" w:pos="1098"/>
              <w:tab w:val="right" w:leader="dot" w:pos="10228"/>
            </w:tabs>
            <w:rPr>
              <w:rFonts w:asciiTheme="minorHAnsi" w:eastAsiaTheme="minorEastAsia" w:hAnsiTheme="minorHAnsi" w:cstheme="minorBidi"/>
              <w:b w:val="0"/>
              <w:bCs w:val="0"/>
              <w:noProof/>
              <w:kern w:val="2"/>
              <w14:ligatures w14:val="standardContextual"/>
            </w:rPr>
          </w:pPr>
          <w:r w:rsidRPr="00B630B5">
            <w:rPr>
              <w:b w:val="0"/>
              <w:bCs w:val="0"/>
              <w:noProof/>
            </w:rPr>
            <w:t>1.1</w:t>
          </w:r>
          <w:r>
            <w:rPr>
              <w:rFonts w:asciiTheme="minorHAnsi" w:eastAsiaTheme="minorEastAsia" w:hAnsiTheme="minorHAnsi" w:cstheme="minorBidi"/>
              <w:b w:val="0"/>
              <w:bCs w:val="0"/>
              <w:noProof/>
              <w:kern w:val="2"/>
              <w14:ligatures w14:val="standardContextual"/>
            </w:rPr>
            <w:tab/>
          </w:r>
          <w:r>
            <w:rPr>
              <w:noProof/>
            </w:rPr>
            <w:t>Types of Experiences</w:t>
          </w:r>
          <w:r>
            <w:rPr>
              <w:noProof/>
              <w:webHidden/>
            </w:rPr>
            <w:tab/>
          </w:r>
          <w:r>
            <w:rPr>
              <w:noProof/>
              <w:webHidden/>
            </w:rPr>
            <w:fldChar w:fldCharType="begin"/>
          </w:r>
          <w:r>
            <w:rPr>
              <w:noProof/>
              <w:webHidden/>
            </w:rPr>
            <w:instrText xml:space="preserve"> PAGEREF _Toc232608708 \h </w:instrText>
          </w:r>
          <w:r>
            <w:rPr>
              <w:noProof/>
              <w:webHidden/>
            </w:rPr>
          </w:r>
          <w:r>
            <w:rPr>
              <w:noProof/>
              <w:webHidden/>
            </w:rPr>
            <w:fldChar w:fldCharType="separate"/>
          </w:r>
          <w:r>
            <w:rPr>
              <w:noProof/>
              <w:webHidden/>
            </w:rPr>
            <w:t>9</w:t>
          </w:r>
          <w:r>
            <w:rPr>
              <w:noProof/>
              <w:webHidden/>
            </w:rPr>
            <w:fldChar w:fldCharType="end"/>
          </w:r>
        </w:p>
        <w:p w14:paraId="4F626238" w14:textId="72D4358A"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Introductory experiences</w:t>
          </w:r>
          <w:r>
            <w:rPr>
              <w:noProof/>
              <w:webHidden/>
            </w:rPr>
            <w:tab/>
          </w:r>
          <w:r>
            <w:rPr>
              <w:noProof/>
              <w:webHidden/>
            </w:rPr>
            <w:fldChar w:fldCharType="begin"/>
          </w:r>
          <w:r>
            <w:rPr>
              <w:noProof/>
              <w:webHidden/>
            </w:rPr>
            <w:instrText xml:space="preserve"> PAGEREF _Toc232608709 \h </w:instrText>
          </w:r>
          <w:r>
            <w:rPr>
              <w:noProof/>
              <w:webHidden/>
            </w:rPr>
          </w:r>
          <w:r>
            <w:rPr>
              <w:noProof/>
              <w:webHidden/>
            </w:rPr>
            <w:fldChar w:fldCharType="separate"/>
          </w:r>
          <w:r>
            <w:rPr>
              <w:noProof/>
              <w:webHidden/>
            </w:rPr>
            <w:t>9</w:t>
          </w:r>
          <w:r>
            <w:rPr>
              <w:noProof/>
              <w:webHidden/>
            </w:rPr>
            <w:fldChar w:fldCharType="end"/>
          </w:r>
        </w:p>
        <w:p w14:paraId="0C5ECC7F" w14:textId="5302BDE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Mid-level experiences</w:t>
          </w:r>
          <w:r>
            <w:rPr>
              <w:noProof/>
              <w:webHidden/>
            </w:rPr>
            <w:tab/>
          </w:r>
          <w:r>
            <w:rPr>
              <w:noProof/>
              <w:webHidden/>
            </w:rPr>
            <w:fldChar w:fldCharType="begin"/>
          </w:r>
          <w:r>
            <w:rPr>
              <w:noProof/>
              <w:webHidden/>
            </w:rPr>
            <w:instrText xml:space="preserve"> PAGEREF _Toc232608710 \h </w:instrText>
          </w:r>
          <w:r>
            <w:rPr>
              <w:noProof/>
              <w:webHidden/>
            </w:rPr>
          </w:r>
          <w:r>
            <w:rPr>
              <w:noProof/>
              <w:webHidden/>
            </w:rPr>
            <w:fldChar w:fldCharType="separate"/>
          </w:r>
          <w:r>
            <w:rPr>
              <w:noProof/>
              <w:webHidden/>
            </w:rPr>
            <w:t>9</w:t>
          </w:r>
          <w:r>
            <w:rPr>
              <w:noProof/>
              <w:webHidden/>
            </w:rPr>
            <w:fldChar w:fldCharType="end"/>
          </w:r>
        </w:p>
        <w:p w14:paraId="2BD7E8EC" w14:textId="56A8F9C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Internship</w:t>
          </w:r>
          <w:r>
            <w:rPr>
              <w:noProof/>
              <w:webHidden/>
            </w:rPr>
            <w:tab/>
          </w:r>
          <w:r>
            <w:rPr>
              <w:noProof/>
              <w:webHidden/>
            </w:rPr>
            <w:fldChar w:fldCharType="begin"/>
          </w:r>
          <w:r>
            <w:rPr>
              <w:noProof/>
              <w:webHidden/>
            </w:rPr>
            <w:instrText xml:space="preserve"> PAGEREF _Toc232608711 \h </w:instrText>
          </w:r>
          <w:r>
            <w:rPr>
              <w:noProof/>
              <w:webHidden/>
            </w:rPr>
          </w:r>
          <w:r>
            <w:rPr>
              <w:noProof/>
              <w:webHidden/>
            </w:rPr>
            <w:fldChar w:fldCharType="separate"/>
          </w:r>
          <w:r>
            <w:rPr>
              <w:noProof/>
              <w:webHidden/>
            </w:rPr>
            <w:t>9</w:t>
          </w:r>
          <w:r>
            <w:rPr>
              <w:noProof/>
              <w:webHidden/>
            </w:rPr>
            <w:fldChar w:fldCharType="end"/>
          </w:r>
        </w:p>
        <w:p w14:paraId="150F75D6" w14:textId="788E332B"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1.2 Procedures for Placement Requests</w:t>
          </w:r>
          <w:r>
            <w:rPr>
              <w:noProof/>
              <w:webHidden/>
            </w:rPr>
            <w:tab/>
          </w:r>
          <w:r>
            <w:rPr>
              <w:noProof/>
              <w:webHidden/>
            </w:rPr>
            <w:fldChar w:fldCharType="begin"/>
          </w:r>
          <w:r>
            <w:rPr>
              <w:noProof/>
              <w:webHidden/>
            </w:rPr>
            <w:instrText xml:space="preserve"> PAGEREF _Toc232608712 \h </w:instrText>
          </w:r>
          <w:r>
            <w:rPr>
              <w:noProof/>
              <w:webHidden/>
            </w:rPr>
          </w:r>
          <w:r>
            <w:rPr>
              <w:noProof/>
              <w:webHidden/>
            </w:rPr>
            <w:fldChar w:fldCharType="separate"/>
          </w:r>
          <w:r>
            <w:rPr>
              <w:noProof/>
              <w:webHidden/>
            </w:rPr>
            <w:t>10</w:t>
          </w:r>
          <w:r>
            <w:rPr>
              <w:noProof/>
              <w:webHidden/>
            </w:rPr>
            <w:fldChar w:fldCharType="end"/>
          </w:r>
        </w:p>
        <w:p w14:paraId="0D284CE4" w14:textId="037DB1E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Undergraduate</w:t>
          </w:r>
          <w:r w:rsidRPr="00B630B5">
            <w:rPr>
              <w:noProof/>
              <w:spacing w:val="-4"/>
            </w:rPr>
            <w:t xml:space="preserve"> </w:t>
          </w:r>
          <w:r w:rsidRPr="00B630B5">
            <w:rPr>
              <w:noProof/>
              <w:spacing w:val="-2"/>
            </w:rPr>
            <w:t>Program</w:t>
          </w:r>
          <w:r>
            <w:rPr>
              <w:noProof/>
              <w:webHidden/>
            </w:rPr>
            <w:tab/>
          </w:r>
          <w:r>
            <w:rPr>
              <w:noProof/>
              <w:webHidden/>
            </w:rPr>
            <w:fldChar w:fldCharType="begin"/>
          </w:r>
          <w:r>
            <w:rPr>
              <w:noProof/>
              <w:webHidden/>
            </w:rPr>
            <w:instrText xml:space="preserve"> PAGEREF _Toc232608713 \h </w:instrText>
          </w:r>
          <w:r>
            <w:rPr>
              <w:noProof/>
              <w:webHidden/>
            </w:rPr>
          </w:r>
          <w:r>
            <w:rPr>
              <w:noProof/>
              <w:webHidden/>
            </w:rPr>
            <w:fldChar w:fldCharType="separate"/>
          </w:r>
          <w:r>
            <w:rPr>
              <w:noProof/>
              <w:webHidden/>
            </w:rPr>
            <w:t>10</w:t>
          </w:r>
          <w:r>
            <w:rPr>
              <w:noProof/>
              <w:webHidden/>
            </w:rPr>
            <w:fldChar w:fldCharType="end"/>
          </w:r>
        </w:p>
        <w:p w14:paraId="5E1A7881" w14:textId="31CAFBB2"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Graduate Program</w:t>
          </w:r>
          <w:r>
            <w:rPr>
              <w:noProof/>
              <w:webHidden/>
            </w:rPr>
            <w:tab/>
          </w:r>
          <w:r>
            <w:rPr>
              <w:noProof/>
              <w:webHidden/>
            </w:rPr>
            <w:fldChar w:fldCharType="begin"/>
          </w:r>
          <w:r>
            <w:rPr>
              <w:noProof/>
              <w:webHidden/>
            </w:rPr>
            <w:instrText xml:space="preserve"> PAGEREF _Toc232608714 \h </w:instrText>
          </w:r>
          <w:r>
            <w:rPr>
              <w:noProof/>
              <w:webHidden/>
            </w:rPr>
          </w:r>
          <w:r>
            <w:rPr>
              <w:noProof/>
              <w:webHidden/>
            </w:rPr>
            <w:fldChar w:fldCharType="separate"/>
          </w:r>
          <w:r>
            <w:rPr>
              <w:noProof/>
              <w:webHidden/>
            </w:rPr>
            <w:t>10</w:t>
          </w:r>
          <w:r>
            <w:rPr>
              <w:noProof/>
              <w:webHidden/>
            </w:rPr>
            <w:fldChar w:fldCharType="end"/>
          </w:r>
        </w:p>
        <w:p w14:paraId="388DD71D" w14:textId="0D710E1F"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Traditional Placement</w:t>
          </w:r>
          <w:r w:rsidRPr="00B630B5">
            <w:rPr>
              <w:noProof/>
              <w:spacing w:val="-5"/>
            </w:rPr>
            <w:t xml:space="preserve"> </w:t>
          </w:r>
          <w:r w:rsidRPr="00B630B5">
            <w:rPr>
              <w:noProof/>
              <w:spacing w:val="-2"/>
            </w:rPr>
            <w:t>Procedures</w:t>
          </w:r>
          <w:r>
            <w:rPr>
              <w:noProof/>
              <w:webHidden/>
            </w:rPr>
            <w:tab/>
          </w:r>
          <w:r>
            <w:rPr>
              <w:noProof/>
              <w:webHidden/>
            </w:rPr>
            <w:fldChar w:fldCharType="begin"/>
          </w:r>
          <w:r>
            <w:rPr>
              <w:noProof/>
              <w:webHidden/>
            </w:rPr>
            <w:instrText xml:space="preserve"> PAGEREF _Toc232608715 \h </w:instrText>
          </w:r>
          <w:r>
            <w:rPr>
              <w:noProof/>
              <w:webHidden/>
            </w:rPr>
          </w:r>
          <w:r>
            <w:rPr>
              <w:noProof/>
              <w:webHidden/>
            </w:rPr>
            <w:fldChar w:fldCharType="separate"/>
          </w:r>
          <w:r>
            <w:rPr>
              <w:noProof/>
              <w:webHidden/>
            </w:rPr>
            <w:t>10</w:t>
          </w:r>
          <w:r>
            <w:rPr>
              <w:noProof/>
              <w:webHidden/>
            </w:rPr>
            <w:fldChar w:fldCharType="end"/>
          </w:r>
        </w:p>
        <w:p w14:paraId="34823CBE" w14:textId="7D26DD3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General</w:t>
          </w:r>
          <w:r w:rsidRPr="00B630B5">
            <w:rPr>
              <w:noProof/>
              <w:spacing w:val="-2"/>
            </w:rPr>
            <w:t xml:space="preserve"> </w:t>
          </w:r>
          <w:r>
            <w:rPr>
              <w:noProof/>
            </w:rPr>
            <w:t>Guidelines</w:t>
          </w:r>
          <w:r>
            <w:rPr>
              <w:noProof/>
              <w:webHidden/>
            </w:rPr>
            <w:tab/>
          </w:r>
          <w:r>
            <w:rPr>
              <w:noProof/>
              <w:webHidden/>
            </w:rPr>
            <w:fldChar w:fldCharType="begin"/>
          </w:r>
          <w:r>
            <w:rPr>
              <w:noProof/>
              <w:webHidden/>
            </w:rPr>
            <w:instrText xml:space="preserve"> PAGEREF _Toc232608716 \h </w:instrText>
          </w:r>
          <w:r>
            <w:rPr>
              <w:noProof/>
              <w:webHidden/>
            </w:rPr>
          </w:r>
          <w:r>
            <w:rPr>
              <w:noProof/>
              <w:webHidden/>
            </w:rPr>
            <w:fldChar w:fldCharType="separate"/>
          </w:r>
          <w:r>
            <w:rPr>
              <w:noProof/>
              <w:webHidden/>
            </w:rPr>
            <w:t>11</w:t>
          </w:r>
          <w:r>
            <w:rPr>
              <w:noProof/>
              <w:webHidden/>
            </w:rPr>
            <w:fldChar w:fldCharType="end"/>
          </w:r>
        </w:p>
        <w:p w14:paraId="03610A43" w14:textId="069F8B11"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1.3 Job Embedded Field Experience</w:t>
          </w:r>
          <w:r>
            <w:rPr>
              <w:noProof/>
              <w:webHidden/>
            </w:rPr>
            <w:tab/>
          </w:r>
          <w:r>
            <w:rPr>
              <w:noProof/>
              <w:webHidden/>
            </w:rPr>
            <w:fldChar w:fldCharType="begin"/>
          </w:r>
          <w:r>
            <w:rPr>
              <w:noProof/>
              <w:webHidden/>
            </w:rPr>
            <w:instrText xml:space="preserve"> PAGEREF _Toc232608717 \h </w:instrText>
          </w:r>
          <w:r>
            <w:rPr>
              <w:noProof/>
              <w:webHidden/>
            </w:rPr>
          </w:r>
          <w:r>
            <w:rPr>
              <w:noProof/>
              <w:webHidden/>
            </w:rPr>
            <w:fldChar w:fldCharType="separate"/>
          </w:r>
          <w:r>
            <w:rPr>
              <w:noProof/>
              <w:webHidden/>
            </w:rPr>
            <w:t>13</w:t>
          </w:r>
          <w:r>
            <w:rPr>
              <w:noProof/>
              <w:webHidden/>
            </w:rPr>
            <w:fldChar w:fldCharType="end"/>
          </w:r>
        </w:p>
        <w:p w14:paraId="3CD35986" w14:textId="66E3E7B5"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Policy Statement Candidates Seeking Job-embedded Field Experience with a Position as Long-term Sub or Paraprofessional (Employment Type A)</w:t>
          </w:r>
          <w:r>
            <w:rPr>
              <w:noProof/>
              <w:webHidden/>
            </w:rPr>
            <w:tab/>
          </w:r>
          <w:r>
            <w:rPr>
              <w:noProof/>
              <w:webHidden/>
            </w:rPr>
            <w:fldChar w:fldCharType="begin"/>
          </w:r>
          <w:r>
            <w:rPr>
              <w:noProof/>
              <w:webHidden/>
            </w:rPr>
            <w:instrText xml:space="preserve"> PAGEREF _Toc232608718 \h </w:instrText>
          </w:r>
          <w:r>
            <w:rPr>
              <w:noProof/>
              <w:webHidden/>
            </w:rPr>
          </w:r>
          <w:r>
            <w:rPr>
              <w:noProof/>
              <w:webHidden/>
            </w:rPr>
            <w:fldChar w:fldCharType="separate"/>
          </w:r>
          <w:r>
            <w:rPr>
              <w:noProof/>
              <w:webHidden/>
            </w:rPr>
            <w:t>13</w:t>
          </w:r>
          <w:r>
            <w:rPr>
              <w:noProof/>
              <w:webHidden/>
            </w:rPr>
            <w:fldChar w:fldCharType="end"/>
          </w:r>
        </w:p>
        <w:p w14:paraId="131E3177" w14:textId="4C314058"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Policy Statement Candidates Holding Non-Renewable Certification seeking Job-embedded Field Experience (Employment Type B).</w:t>
          </w:r>
          <w:r>
            <w:rPr>
              <w:noProof/>
              <w:webHidden/>
            </w:rPr>
            <w:tab/>
          </w:r>
          <w:r>
            <w:rPr>
              <w:noProof/>
              <w:webHidden/>
            </w:rPr>
            <w:fldChar w:fldCharType="begin"/>
          </w:r>
          <w:r>
            <w:rPr>
              <w:noProof/>
              <w:webHidden/>
            </w:rPr>
            <w:instrText xml:space="preserve"> PAGEREF _Toc232608719 \h </w:instrText>
          </w:r>
          <w:r>
            <w:rPr>
              <w:noProof/>
              <w:webHidden/>
            </w:rPr>
          </w:r>
          <w:r>
            <w:rPr>
              <w:noProof/>
              <w:webHidden/>
            </w:rPr>
            <w:fldChar w:fldCharType="separate"/>
          </w:r>
          <w:r>
            <w:rPr>
              <w:noProof/>
              <w:webHidden/>
            </w:rPr>
            <w:t>13</w:t>
          </w:r>
          <w:r>
            <w:rPr>
              <w:noProof/>
              <w:webHidden/>
            </w:rPr>
            <w:fldChar w:fldCharType="end"/>
          </w:r>
        </w:p>
        <w:p w14:paraId="085C5629" w14:textId="4326D63D"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Observation Hours for Job-embedded Candidates</w:t>
          </w:r>
          <w:r>
            <w:rPr>
              <w:noProof/>
              <w:webHidden/>
            </w:rPr>
            <w:tab/>
          </w:r>
          <w:r>
            <w:rPr>
              <w:noProof/>
              <w:webHidden/>
            </w:rPr>
            <w:fldChar w:fldCharType="begin"/>
          </w:r>
          <w:r>
            <w:rPr>
              <w:noProof/>
              <w:webHidden/>
            </w:rPr>
            <w:instrText xml:space="preserve"> PAGEREF _Toc232608720 \h </w:instrText>
          </w:r>
          <w:r>
            <w:rPr>
              <w:noProof/>
              <w:webHidden/>
            </w:rPr>
          </w:r>
          <w:r>
            <w:rPr>
              <w:noProof/>
              <w:webHidden/>
            </w:rPr>
            <w:fldChar w:fldCharType="separate"/>
          </w:r>
          <w:r>
            <w:rPr>
              <w:noProof/>
              <w:webHidden/>
            </w:rPr>
            <w:t>13</w:t>
          </w:r>
          <w:r>
            <w:rPr>
              <w:noProof/>
              <w:webHidden/>
            </w:rPr>
            <w:fldChar w:fldCharType="end"/>
          </w:r>
        </w:p>
        <w:p w14:paraId="596211A6" w14:textId="43AA8FA6"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System</w:t>
          </w:r>
          <w:r w:rsidRPr="00B630B5">
            <w:rPr>
              <w:noProof/>
              <w:spacing w:val="-4"/>
            </w:rPr>
            <w:t xml:space="preserve"> </w:t>
          </w:r>
          <w:r>
            <w:rPr>
              <w:noProof/>
            </w:rPr>
            <w:t>Agreements</w:t>
          </w:r>
          <w:r>
            <w:rPr>
              <w:noProof/>
              <w:webHidden/>
            </w:rPr>
            <w:tab/>
          </w:r>
          <w:r>
            <w:rPr>
              <w:noProof/>
              <w:webHidden/>
            </w:rPr>
            <w:fldChar w:fldCharType="begin"/>
          </w:r>
          <w:r>
            <w:rPr>
              <w:noProof/>
              <w:webHidden/>
            </w:rPr>
            <w:instrText xml:space="preserve"> PAGEREF _Toc232608721 \h </w:instrText>
          </w:r>
          <w:r>
            <w:rPr>
              <w:noProof/>
              <w:webHidden/>
            </w:rPr>
          </w:r>
          <w:r>
            <w:rPr>
              <w:noProof/>
              <w:webHidden/>
            </w:rPr>
            <w:fldChar w:fldCharType="separate"/>
          </w:r>
          <w:r>
            <w:rPr>
              <w:noProof/>
              <w:webHidden/>
            </w:rPr>
            <w:t>14</w:t>
          </w:r>
          <w:r>
            <w:rPr>
              <w:noProof/>
              <w:webHidden/>
            </w:rPr>
            <w:fldChar w:fldCharType="end"/>
          </w:r>
        </w:p>
        <w:p w14:paraId="224BF455" w14:textId="4E6A5B6A"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1.4 Field Experiences and Internship</w:t>
          </w:r>
          <w:r>
            <w:rPr>
              <w:noProof/>
              <w:webHidden/>
            </w:rPr>
            <w:tab/>
          </w:r>
          <w:r>
            <w:rPr>
              <w:noProof/>
              <w:webHidden/>
            </w:rPr>
            <w:fldChar w:fldCharType="begin"/>
          </w:r>
          <w:r>
            <w:rPr>
              <w:noProof/>
              <w:webHidden/>
            </w:rPr>
            <w:instrText xml:space="preserve"> PAGEREF _Toc232608722 \h </w:instrText>
          </w:r>
          <w:r>
            <w:rPr>
              <w:noProof/>
              <w:webHidden/>
            </w:rPr>
          </w:r>
          <w:r>
            <w:rPr>
              <w:noProof/>
              <w:webHidden/>
            </w:rPr>
            <w:fldChar w:fldCharType="separate"/>
          </w:r>
          <w:r>
            <w:rPr>
              <w:noProof/>
              <w:webHidden/>
            </w:rPr>
            <w:t>15</w:t>
          </w:r>
          <w:r>
            <w:rPr>
              <w:noProof/>
              <w:webHidden/>
            </w:rPr>
            <w:fldChar w:fldCharType="end"/>
          </w:r>
        </w:p>
        <w:p w14:paraId="56E9315A" w14:textId="3664B879"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Application Submission Dates</w:t>
          </w:r>
          <w:r>
            <w:rPr>
              <w:noProof/>
              <w:webHidden/>
            </w:rPr>
            <w:tab/>
          </w:r>
          <w:r>
            <w:rPr>
              <w:noProof/>
              <w:webHidden/>
            </w:rPr>
            <w:fldChar w:fldCharType="begin"/>
          </w:r>
          <w:r>
            <w:rPr>
              <w:noProof/>
              <w:webHidden/>
            </w:rPr>
            <w:instrText xml:space="preserve"> PAGEREF _Toc232608723 \h </w:instrText>
          </w:r>
          <w:r>
            <w:rPr>
              <w:noProof/>
              <w:webHidden/>
            </w:rPr>
          </w:r>
          <w:r>
            <w:rPr>
              <w:noProof/>
              <w:webHidden/>
            </w:rPr>
            <w:fldChar w:fldCharType="separate"/>
          </w:r>
          <w:r>
            <w:rPr>
              <w:noProof/>
              <w:webHidden/>
            </w:rPr>
            <w:t>15</w:t>
          </w:r>
          <w:r>
            <w:rPr>
              <w:noProof/>
              <w:webHidden/>
            </w:rPr>
            <w:fldChar w:fldCharType="end"/>
          </w:r>
        </w:p>
        <w:p w14:paraId="4B1726AE" w14:textId="68AEFE5D"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Internship</w:t>
          </w:r>
          <w:r w:rsidRPr="00B630B5">
            <w:rPr>
              <w:noProof/>
              <w:spacing w:val="-3"/>
            </w:rPr>
            <w:t xml:space="preserve"> </w:t>
          </w:r>
          <w:r>
            <w:rPr>
              <w:noProof/>
            </w:rPr>
            <w:t>and</w:t>
          </w:r>
          <w:r w:rsidRPr="00B630B5">
            <w:rPr>
              <w:noProof/>
              <w:spacing w:val="-4"/>
            </w:rPr>
            <w:t xml:space="preserve"> </w:t>
          </w:r>
          <w:r>
            <w:rPr>
              <w:noProof/>
            </w:rPr>
            <w:t>Practicum</w:t>
          </w:r>
          <w:r w:rsidRPr="00B630B5">
            <w:rPr>
              <w:noProof/>
              <w:spacing w:val="-4"/>
            </w:rPr>
            <w:t xml:space="preserve"> </w:t>
          </w:r>
          <w:r>
            <w:rPr>
              <w:noProof/>
            </w:rPr>
            <w:t>Fee</w:t>
          </w:r>
          <w:r w:rsidRPr="00B630B5">
            <w:rPr>
              <w:noProof/>
              <w:spacing w:val="-2"/>
            </w:rPr>
            <w:t xml:space="preserve"> Policy</w:t>
          </w:r>
          <w:r>
            <w:rPr>
              <w:noProof/>
              <w:webHidden/>
            </w:rPr>
            <w:tab/>
          </w:r>
          <w:r>
            <w:rPr>
              <w:noProof/>
              <w:webHidden/>
            </w:rPr>
            <w:fldChar w:fldCharType="begin"/>
          </w:r>
          <w:r>
            <w:rPr>
              <w:noProof/>
              <w:webHidden/>
            </w:rPr>
            <w:instrText xml:space="preserve"> PAGEREF _Toc232608724 \h </w:instrText>
          </w:r>
          <w:r>
            <w:rPr>
              <w:noProof/>
              <w:webHidden/>
            </w:rPr>
          </w:r>
          <w:r>
            <w:rPr>
              <w:noProof/>
              <w:webHidden/>
            </w:rPr>
            <w:fldChar w:fldCharType="separate"/>
          </w:r>
          <w:r>
            <w:rPr>
              <w:noProof/>
              <w:webHidden/>
            </w:rPr>
            <w:t>15</w:t>
          </w:r>
          <w:r>
            <w:rPr>
              <w:noProof/>
              <w:webHidden/>
            </w:rPr>
            <w:fldChar w:fldCharType="end"/>
          </w:r>
        </w:p>
        <w:p w14:paraId="5233CB02" w14:textId="5683D20D"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1.5 Pre-Service Certificate and Criminal History Background Check</w:t>
          </w:r>
          <w:r>
            <w:rPr>
              <w:noProof/>
              <w:webHidden/>
            </w:rPr>
            <w:tab/>
          </w:r>
          <w:r>
            <w:rPr>
              <w:noProof/>
              <w:webHidden/>
            </w:rPr>
            <w:fldChar w:fldCharType="begin"/>
          </w:r>
          <w:r>
            <w:rPr>
              <w:noProof/>
              <w:webHidden/>
            </w:rPr>
            <w:instrText xml:space="preserve"> PAGEREF _Toc232608725 \h </w:instrText>
          </w:r>
          <w:r>
            <w:rPr>
              <w:noProof/>
              <w:webHidden/>
            </w:rPr>
          </w:r>
          <w:r>
            <w:rPr>
              <w:noProof/>
              <w:webHidden/>
            </w:rPr>
            <w:fldChar w:fldCharType="separate"/>
          </w:r>
          <w:r>
            <w:rPr>
              <w:noProof/>
              <w:webHidden/>
            </w:rPr>
            <w:t>15</w:t>
          </w:r>
          <w:r>
            <w:rPr>
              <w:noProof/>
              <w:webHidden/>
            </w:rPr>
            <w:fldChar w:fldCharType="end"/>
          </w:r>
        </w:p>
        <w:p w14:paraId="27FFF7DA" w14:textId="0E4BEFE3"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Teacher</w:t>
          </w:r>
          <w:r w:rsidRPr="00B630B5">
            <w:rPr>
              <w:noProof/>
              <w:spacing w:val="-7"/>
            </w:rPr>
            <w:t xml:space="preserve"> </w:t>
          </w:r>
          <w:r>
            <w:rPr>
              <w:noProof/>
            </w:rPr>
            <w:t>Candidates</w:t>
          </w:r>
          <w:r w:rsidRPr="00B630B5">
            <w:rPr>
              <w:noProof/>
              <w:spacing w:val="-5"/>
            </w:rPr>
            <w:t xml:space="preserve"> </w:t>
          </w:r>
          <w:r>
            <w:rPr>
              <w:noProof/>
            </w:rPr>
            <w:t>-</w:t>
          </w:r>
          <w:r w:rsidRPr="00B630B5">
            <w:rPr>
              <w:noProof/>
              <w:spacing w:val="-4"/>
            </w:rPr>
            <w:t xml:space="preserve"> </w:t>
          </w:r>
          <w:r>
            <w:rPr>
              <w:noProof/>
            </w:rPr>
            <w:t>Pre-Service</w:t>
          </w:r>
          <w:r w:rsidRPr="00B630B5">
            <w:rPr>
              <w:noProof/>
              <w:spacing w:val="-7"/>
            </w:rPr>
            <w:t xml:space="preserve"> </w:t>
          </w:r>
          <w:r w:rsidRPr="00B630B5">
            <w:rPr>
              <w:noProof/>
              <w:spacing w:val="-2"/>
            </w:rPr>
            <w:t>Certificate Requirement</w:t>
          </w:r>
          <w:r>
            <w:rPr>
              <w:noProof/>
              <w:webHidden/>
            </w:rPr>
            <w:tab/>
          </w:r>
          <w:r>
            <w:rPr>
              <w:noProof/>
              <w:webHidden/>
            </w:rPr>
            <w:fldChar w:fldCharType="begin"/>
          </w:r>
          <w:r>
            <w:rPr>
              <w:noProof/>
              <w:webHidden/>
            </w:rPr>
            <w:instrText xml:space="preserve"> PAGEREF _Toc232608726 \h </w:instrText>
          </w:r>
          <w:r>
            <w:rPr>
              <w:noProof/>
              <w:webHidden/>
            </w:rPr>
          </w:r>
          <w:r>
            <w:rPr>
              <w:noProof/>
              <w:webHidden/>
            </w:rPr>
            <w:fldChar w:fldCharType="separate"/>
          </w:r>
          <w:r>
            <w:rPr>
              <w:noProof/>
              <w:webHidden/>
            </w:rPr>
            <w:t>15</w:t>
          </w:r>
          <w:r>
            <w:rPr>
              <w:noProof/>
              <w:webHidden/>
            </w:rPr>
            <w:fldChar w:fldCharType="end"/>
          </w:r>
        </w:p>
        <w:p w14:paraId="21D41DCB" w14:textId="03A759C3"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Counseling Candidates Background Check Requirement</w:t>
          </w:r>
          <w:r>
            <w:rPr>
              <w:noProof/>
              <w:webHidden/>
            </w:rPr>
            <w:tab/>
          </w:r>
          <w:r>
            <w:rPr>
              <w:noProof/>
              <w:webHidden/>
            </w:rPr>
            <w:fldChar w:fldCharType="begin"/>
          </w:r>
          <w:r>
            <w:rPr>
              <w:noProof/>
              <w:webHidden/>
            </w:rPr>
            <w:instrText xml:space="preserve"> PAGEREF _Toc232608727 \h </w:instrText>
          </w:r>
          <w:r>
            <w:rPr>
              <w:noProof/>
              <w:webHidden/>
            </w:rPr>
          </w:r>
          <w:r>
            <w:rPr>
              <w:noProof/>
              <w:webHidden/>
            </w:rPr>
            <w:fldChar w:fldCharType="separate"/>
          </w:r>
          <w:r>
            <w:rPr>
              <w:noProof/>
              <w:webHidden/>
            </w:rPr>
            <w:t>16</w:t>
          </w:r>
          <w:r>
            <w:rPr>
              <w:noProof/>
              <w:webHidden/>
            </w:rPr>
            <w:fldChar w:fldCharType="end"/>
          </w:r>
        </w:p>
        <w:p w14:paraId="6187C60B" w14:textId="04E88CEE"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Self-Reporting for All Candidates</w:t>
          </w:r>
          <w:r>
            <w:rPr>
              <w:noProof/>
              <w:webHidden/>
            </w:rPr>
            <w:tab/>
          </w:r>
          <w:r>
            <w:rPr>
              <w:noProof/>
              <w:webHidden/>
            </w:rPr>
            <w:fldChar w:fldCharType="begin"/>
          </w:r>
          <w:r>
            <w:rPr>
              <w:noProof/>
              <w:webHidden/>
            </w:rPr>
            <w:instrText xml:space="preserve"> PAGEREF _Toc232608728 \h </w:instrText>
          </w:r>
          <w:r>
            <w:rPr>
              <w:noProof/>
              <w:webHidden/>
            </w:rPr>
          </w:r>
          <w:r>
            <w:rPr>
              <w:noProof/>
              <w:webHidden/>
            </w:rPr>
            <w:fldChar w:fldCharType="separate"/>
          </w:r>
          <w:r>
            <w:rPr>
              <w:noProof/>
              <w:webHidden/>
            </w:rPr>
            <w:t>16</w:t>
          </w:r>
          <w:r>
            <w:rPr>
              <w:noProof/>
              <w:webHidden/>
            </w:rPr>
            <w:fldChar w:fldCharType="end"/>
          </w:r>
        </w:p>
        <w:p w14:paraId="30C570E9" w14:textId="25BC524B"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1.6 Assessment of Candidate Learning</w:t>
          </w:r>
          <w:r>
            <w:rPr>
              <w:noProof/>
              <w:webHidden/>
            </w:rPr>
            <w:tab/>
          </w:r>
          <w:r>
            <w:rPr>
              <w:noProof/>
              <w:webHidden/>
            </w:rPr>
            <w:fldChar w:fldCharType="begin"/>
          </w:r>
          <w:r>
            <w:rPr>
              <w:noProof/>
              <w:webHidden/>
            </w:rPr>
            <w:instrText xml:space="preserve"> PAGEREF _Toc232608729 \h </w:instrText>
          </w:r>
          <w:r>
            <w:rPr>
              <w:noProof/>
              <w:webHidden/>
            </w:rPr>
          </w:r>
          <w:r>
            <w:rPr>
              <w:noProof/>
              <w:webHidden/>
            </w:rPr>
            <w:fldChar w:fldCharType="separate"/>
          </w:r>
          <w:r>
            <w:rPr>
              <w:noProof/>
              <w:webHidden/>
            </w:rPr>
            <w:t>16</w:t>
          </w:r>
          <w:r>
            <w:rPr>
              <w:noProof/>
              <w:webHidden/>
            </w:rPr>
            <w:fldChar w:fldCharType="end"/>
          </w:r>
        </w:p>
        <w:p w14:paraId="2189571D" w14:textId="5D675D40"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t>SECTION</w:t>
          </w:r>
          <w:r w:rsidRPr="00B630B5">
            <w:rPr>
              <w:noProof/>
              <w:spacing w:val="-10"/>
            </w:rPr>
            <w:t xml:space="preserve"> </w:t>
          </w:r>
          <w:r>
            <w:rPr>
              <w:noProof/>
            </w:rPr>
            <w:t>2:</w:t>
          </w:r>
          <w:r w:rsidRPr="00B630B5">
            <w:rPr>
              <w:noProof/>
              <w:spacing w:val="-6"/>
            </w:rPr>
            <w:t xml:space="preserve"> </w:t>
          </w:r>
          <w:r>
            <w:rPr>
              <w:noProof/>
            </w:rPr>
            <w:t>CANDIDATES’</w:t>
          </w:r>
          <w:r w:rsidRPr="00B630B5">
            <w:rPr>
              <w:noProof/>
              <w:spacing w:val="-7"/>
            </w:rPr>
            <w:t xml:space="preserve"> </w:t>
          </w:r>
          <w:r>
            <w:rPr>
              <w:noProof/>
            </w:rPr>
            <w:t>PROFESSIONAL</w:t>
          </w:r>
          <w:r w:rsidRPr="00B630B5">
            <w:rPr>
              <w:noProof/>
              <w:spacing w:val="-6"/>
            </w:rPr>
            <w:t xml:space="preserve"> </w:t>
          </w:r>
          <w:r w:rsidRPr="00B630B5">
            <w:rPr>
              <w:noProof/>
              <w:spacing w:val="-2"/>
            </w:rPr>
            <w:t>RESPONSIBILITIES</w:t>
          </w:r>
          <w:r>
            <w:rPr>
              <w:noProof/>
              <w:webHidden/>
            </w:rPr>
            <w:tab/>
          </w:r>
          <w:r>
            <w:rPr>
              <w:noProof/>
              <w:webHidden/>
            </w:rPr>
            <w:fldChar w:fldCharType="begin"/>
          </w:r>
          <w:r>
            <w:rPr>
              <w:noProof/>
              <w:webHidden/>
            </w:rPr>
            <w:instrText xml:space="preserve"> PAGEREF _Toc232608730 \h </w:instrText>
          </w:r>
          <w:r>
            <w:rPr>
              <w:noProof/>
              <w:webHidden/>
            </w:rPr>
          </w:r>
          <w:r>
            <w:rPr>
              <w:noProof/>
              <w:webHidden/>
            </w:rPr>
            <w:fldChar w:fldCharType="separate"/>
          </w:r>
          <w:r>
            <w:rPr>
              <w:noProof/>
              <w:webHidden/>
            </w:rPr>
            <w:t>17</w:t>
          </w:r>
          <w:r>
            <w:rPr>
              <w:noProof/>
              <w:webHidden/>
            </w:rPr>
            <w:fldChar w:fldCharType="end"/>
          </w:r>
        </w:p>
        <w:p w14:paraId="2CDFBD6A" w14:textId="50978CF9"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2.1 Standards of Conduct</w:t>
          </w:r>
          <w:r>
            <w:rPr>
              <w:noProof/>
              <w:webHidden/>
            </w:rPr>
            <w:tab/>
          </w:r>
          <w:r>
            <w:rPr>
              <w:noProof/>
              <w:webHidden/>
            </w:rPr>
            <w:fldChar w:fldCharType="begin"/>
          </w:r>
          <w:r>
            <w:rPr>
              <w:noProof/>
              <w:webHidden/>
            </w:rPr>
            <w:instrText xml:space="preserve"> PAGEREF _Toc232608731 \h </w:instrText>
          </w:r>
          <w:r>
            <w:rPr>
              <w:noProof/>
              <w:webHidden/>
            </w:rPr>
          </w:r>
          <w:r>
            <w:rPr>
              <w:noProof/>
              <w:webHidden/>
            </w:rPr>
            <w:fldChar w:fldCharType="separate"/>
          </w:r>
          <w:r>
            <w:rPr>
              <w:noProof/>
              <w:webHidden/>
            </w:rPr>
            <w:t>17</w:t>
          </w:r>
          <w:r>
            <w:rPr>
              <w:noProof/>
              <w:webHidden/>
            </w:rPr>
            <w:fldChar w:fldCharType="end"/>
          </w:r>
        </w:p>
        <w:p w14:paraId="1E726918" w14:textId="0E98443F"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Dress Code</w:t>
          </w:r>
          <w:r>
            <w:rPr>
              <w:noProof/>
              <w:webHidden/>
            </w:rPr>
            <w:tab/>
          </w:r>
          <w:r>
            <w:rPr>
              <w:noProof/>
              <w:webHidden/>
            </w:rPr>
            <w:fldChar w:fldCharType="begin"/>
          </w:r>
          <w:r>
            <w:rPr>
              <w:noProof/>
              <w:webHidden/>
            </w:rPr>
            <w:instrText xml:space="preserve"> PAGEREF _Toc232608732 \h </w:instrText>
          </w:r>
          <w:r>
            <w:rPr>
              <w:noProof/>
              <w:webHidden/>
            </w:rPr>
          </w:r>
          <w:r>
            <w:rPr>
              <w:noProof/>
              <w:webHidden/>
            </w:rPr>
            <w:fldChar w:fldCharType="separate"/>
          </w:r>
          <w:r>
            <w:rPr>
              <w:noProof/>
              <w:webHidden/>
            </w:rPr>
            <w:t>17</w:t>
          </w:r>
          <w:r>
            <w:rPr>
              <w:noProof/>
              <w:webHidden/>
            </w:rPr>
            <w:fldChar w:fldCharType="end"/>
          </w:r>
        </w:p>
        <w:p w14:paraId="2636928A" w14:textId="586FEBBF"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2.2 Attendance, Punctuality, and Transportation</w:t>
          </w:r>
          <w:r>
            <w:rPr>
              <w:noProof/>
              <w:webHidden/>
            </w:rPr>
            <w:tab/>
          </w:r>
          <w:r>
            <w:rPr>
              <w:noProof/>
              <w:webHidden/>
            </w:rPr>
            <w:fldChar w:fldCharType="begin"/>
          </w:r>
          <w:r>
            <w:rPr>
              <w:noProof/>
              <w:webHidden/>
            </w:rPr>
            <w:instrText xml:space="preserve"> PAGEREF _Toc232608733 \h </w:instrText>
          </w:r>
          <w:r>
            <w:rPr>
              <w:noProof/>
              <w:webHidden/>
            </w:rPr>
          </w:r>
          <w:r>
            <w:rPr>
              <w:noProof/>
              <w:webHidden/>
            </w:rPr>
            <w:fldChar w:fldCharType="separate"/>
          </w:r>
          <w:r>
            <w:rPr>
              <w:noProof/>
              <w:webHidden/>
            </w:rPr>
            <w:t>18</w:t>
          </w:r>
          <w:r>
            <w:rPr>
              <w:noProof/>
              <w:webHidden/>
            </w:rPr>
            <w:fldChar w:fldCharType="end"/>
          </w:r>
        </w:p>
        <w:p w14:paraId="16A0834A" w14:textId="09F069EB"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2.3 Relationships</w:t>
          </w:r>
          <w:r>
            <w:rPr>
              <w:noProof/>
              <w:webHidden/>
            </w:rPr>
            <w:tab/>
          </w:r>
          <w:r>
            <w:rPr>
              <w:noProof/>
              <w:webHidden/>
            </w:rPr>
            <w:fldChar w:fldCharType="begin"/>
          </w:r>
          <w:r>
            <w:rPr>
              <w:noProof/>
              <w:webHidden/>
            </w:rPr>
            <w:instrText xml:space="preserve"> PAGEREF _Toc232608734 \h </w:instrText>
          </w:r>
          <w:r>
            <w:rPr>
              <w:noProof/>
              <w:webHidden/>
            </w:rPr>
          </w:r>
          <w:r>
            <w:rPr>
              <w:noProof/>
              <w:webHidden/>
            </w:rPr>
            <w:fldChar w:fldCharType="separate"/>
          </w:r>
          <w:r>
            <w:rPr>
              <w:noProof/>
              <w:webHidden/>
            </w:rPr>
            <w:t>18</w:t>
          </w:r>
          <w:r>
            <w:rPr>
              <w:noProof/>
              <w:webHidden/>
            </w:rPr>
            <w:fldChar w:fldCharType="end"/>
          </w:r>
        </w:p>
        <w:p w14:paraId="26D9687B" w14:textId="38AD3F9F"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2.4 Teaching During the Absence of Assigned Supervising Clinical Educator/Mentor</w:t>
          </w:r>
          <w:r>
            <w:rPr>
              <w:noProof/>
              <w:webHidden/>
            </w:rPr>
            <w:tab/>
          </w:r>
          <w:r>
            <w:rPr>
              <w:noProof/>
              <w:webHidden/>
            </w:rPr>
            <w:fldChar w:fldCharType="begin"/>
          </w:r>
          <w:r>
            <w:rPr>
              <w:noProof/>
              <w:webHidden/>
            </w:rPr>
            <w:instrText xml:space="preserve"> PAGEREF _Toc232608735 \h </w:instrText>
          </w:r>
          <w:r>
            <w:rPr>
              <w:noProof/>
              <w:webHidden/>
            </w:rPr>
          </w:r>
          <w:r>
            <w:rPr>
              <w:noProof/>
              <w:webHidden/>
            </w:rPr>
            <w:fldChar w:fldCharType="separate"/>
          </w:r>
          <w:r>
            <w:rPr>
              <w:noProof/>
              <w:webHidden/>
            </w:rPr>
            <w:t>18</w:t>
          </w:r>
          <w:r>
            <w:rPr>
              <w:noProof/>
              <w:webHidden/>
            </w:rPr>
            <w:fldChar w:fldCharType="end"/>
          </w:r>
        </w:p>
        <w:p w14:paraId="7D89EBCE" w14:textId="4DFC802A"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2.5 Reimbursement</w:t>
          </w:r>
          <w:r>
            <w:rPr>
              <w:noProof/>
              <w:webHidden/>
            </w:rPr>
            <w:tab/>
          </w:r>
          <w:r>
            <w:rPr>
              <w:noProof/>
              <w:webHidden/>
            </w:rPr>
            <w:fldChar w:fldCharType="begin"/>
          </w:r>
          <w:r>
            <w:rPr>
              <w:noProof/>
              <w:webHidden/>
            </w:rPr>
            <w:instrText xml:space="preserve"> PAGEREF _Toc232608736 \h </w:instrText>
          </w:r>
          <w:r>
            <w:rPr>
              <w:noProof/>
              <w:webHidden/>
            </w:rPr>
          </w:r>
          <w:r>
            <w:rPr>
              <w:noProof/>
              <w:webHidden/>
            </w:rPr>
            <w:fldChar w:fldCharType="separate"/>
          </w:r>
          <w:r>
            <w:rPr>
              <w:noProof/>
              <w:webHidden/>
            </w:rPr>
            <w:t>18</w:t>
          </w:r>
          <w:r>
            <w:rPr>
              <w:noProof/>
              <w:webHidden/>
            </w:rPr>
            <w:fldChar w:fldCharType="end"/>
          </w:r>
        </w:p>
        <w:p w14:paraId="2F2835B9" w14:textId="70294BE5"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2.6 Confidentiality</w:t>
          </w:r>
          <w:r>
            <w:rPr>
              <w:noProof/>
              <w:webHidden/>
            </w:rPr>
            <w:tab/>
          </w:r>
          <w:r>
            <w:rPr>
              <w:noProof/>
              <w:webHidden/>
            </w:rPr>
            <w:fldChar w:fldCharType="begin"/>
          </w:r>
          <w:r>
            <w:rPr>
              <w:noProof/>
              <w:webHidden/>
            </w:rPr>
            <w:instrText xml:space="preserve"> PAGEREF _Toc232608737 \h </w:instrText>
          </w:r>
          <w:r>
            <w:rPr>
              <w:noProof/>
              <w:webHidden/>
            </w:rPr>
          </w:r>
          <w:r>
            <w:rPr>
              <w:noProof/>
              <w:webHidden/>
            </w:rPr>
            <w:fldChar w:fldCharType="separate"/>
          </w:r>
          <w:r>
            <w:rPr>
              <w:noProof/>
              <w:webHidden/>
            </w:rPr>
            <w:t>19</w:t>
          </w:r>
          <w:r>
            <w:rPr>
              <w:noProof/>
              <w:webHidden/>
            </w:rPr>
            <w:fldChar w:fldCharType="end"/>
          </w:r>
        </w:p>
        <w:p w14:paraId="34A1C5A9" w14:textId="022BCF4E"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2.7 Statuses in the Classroom</w:t>
          </w:r>
          <w:r>
            <w:rPr>
              <w:noProof/>
              <w:webHidden/>
            </w:rPr>
            <w:tab/>
          </w:r>
          <w:r>
            <w:rPr>
              <w:noProof/>
              <w:webHidden/>
            </w:rPr>
            <w:fldChar w:fldCharType="begin"/>
          </w:r>
          <w:r>
            <w:rPr>
              <w:noProof/>
              <w:webHidden/>
            </w:rPr>
            <w:instrText xml:space="preserve"> PAGEREF _Toc232608738 \h </w:instrText>
          </w:r>
          <w:r>
            <w:rPr>
              <w:noProof/>
              <w:webHidden/>
            </w:rPr>
          </w:r>
          <w:r>
            <w:rPr>
              <w:noProof/>
              <w:webHidden/>
            </w:rPr>
            <w:fldChar w:fldCharType="separate"/>
          </w:r>
          <w:r>
            <w:rPr>
              <w:noProof/>
              <w:webHidden/>
            </w:rPr>
            <w:t>19</w:t>
          </w:r>
          <w:r>
            <w:rPr>
              <w:noProof/>
              <w:webHidden/>
            </w:rPr>
            <w:fldChar w:fldCharType="end"/>
          </w:r>
        </w:p>
        <w:p w14:paraId="3D28BADD" w14:textId="1011EE4F"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2.8 Dispensing Medications</w:t>
          </w:r>
          <w:r>
            <w:rPr>
              <w:noProof/>
              <w:webHidden/>
            </w:rPr>
            <w:tab/>
          </w:r>
          <w:r>
            <w:rPr>
              <w:noProof/>
              <w:webHidden/>
            </w:rPr>
            <w:fldChar w:fldCharType="begin"/>
          </w:r>
          <w:r>
            <w:rPr>
              <w:noProof/>
              <w:webHidden/>
            </w:rPr>
            <w:instrText xml:space="preserve"> PAGEREF _Toc232608739 \h </w:instrText>
          </w:r>
          <w:r>
            <w:rPr>
              <w:noProof/>
              <w:webHidden/>
            </w:rPr>
          </w:r>
          <w:r>
            <w:rPr>
              <w:noProof/>
              <w:webHidden/>
            </w:rPr>
            <w:fldChar w:fldCharType="separate"/>
          </w:r>
          <w:r>
            <w:rPr>
              <w:noProof/>
              <w:webHidden/>
            </w:rPr>
            <w:t>19</w:t>
          </w:r>
          <w:r>
            <w:rPr>
              <w:noProof/>
              <w:webHidden/>
            </w:rPr>
            <w:fldChar w:fldCharType="end"/>
          </w:r>
        </w:p>
        <w:p w14:paraId="5E957B49" w14:textId="03607A3E"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2.9 Liability and Medical Insurance</w:t>
          </w:r>
          <w:r>
            <w:rPr>
              <w:noProof/>
              <w:webHidden/>
            </w:rPr>
            <w:tab/>
          </w:r>
          <w:r>
            <w:rPr>
              <w:noProof/>
              <w:webHidden/>
            </w:rPr>
            <w:fldChar w:fldCharType="begin"/>
          </w:r>
          <w:r>
            <w:rPr>
              <w:noProof/>
              <w:webHidden/>
            </w:rPr>
            <w:instrText xml:space="preserve"> PAGEREF _Toc232608740 \h </w:instrText>
          </w:r>
          <w:r>
            <w:rPr>
              <w:noProof/>
              <w:webHidden/>
            </w:rPr>
          </w:r>
          <w:r>
            <w:rPr>
              <w:noProof/>
              <w:webHidden/>
            </w:rPr>
            <w:fldChar w:fldCharType="separate"/>
          </w:r>
          <w:r>
            <w:rPr>
              <w:noProof/>
              <w:webHidden/>
            </w:rPr>
            <w:t>19</w:t>
          </w:r>
          <w:r>
            <w:rPr>
              <w:noProof/>
              <w:webHidden/>
            </w:rPr>
            <w:fldChar w:fldCharType="end"/>
          </w:r>
        </w:p>
        <w:p w14:paraId="27A798E8" w14:textId="198AA477"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2.10 Classroom Management</w:t>
          </w:r>
          <w:r>
            <w:rPr>
              <w:noProof/>
              <w:webHidden/>
            </w:rPr>
            <w:tab/>
          </w:r>
          <w:r>
            <w:rPr>
              <w:noProof/>
              <w:webHidden/>
            </w:rPr>
            <w:fldChar w:fldCharType="begin"/>
          </w:r>
          <w:r>
            <w:rPr>
              <w:noProof/>
              <w:webHidden/>
            </w:rPr>
            <w:instrText xml:space="preserve"> PAGEREF _Toc232608741 \h </w:instrText>
          </w:r>
          <w:r>
            <w:rPr>
              <w:noProof/>
              <w:webHidden/>
            </w:rPr>
          </w:r>
          <w:r>
            <w:rPr>
              <w:noProof/>
              <w:webHidden/>
            </w:rPr>
            <w:fldChar w:fldCharType="separate"/>
          </w:r>
          <w:r>
            <w:rPr>
              <w:noProof/>
              <w:webHidden/>
            </w:rPr>
            <w:t>20</w:t>
          </w:r>
          <w:r>
            <w:rPr>
              <w:noProof/>
              <w:webHidden/>
            </w:rPr>
            <w:fldChar w:fldCharType="end"/>
          </w:r>
        </w:p>
        <w:p w14:paraId="63A1B9A5" w14:textId="41B4850E"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2.11</w:t>
          </w:r>
          <w:r w:rsidRPr="00B630B5">
            <w:rPr>
              <w:noProof/>
              <w:spacing w:val="-9"/>
            </w:rPr>
            <w:t xml:space="preserve"> </w:t>
          </w:r>
          <w:r>
            <w:rPr>
              <w:noProof/>
            </w:rPr>
            <w:t>Additional Policies Regarding Field Experiences</w:t>
          </w:r>
          <w:r>
            <w:rPr>
              <w:noProof/>
              <w:webHidden/>
            </w:rPr>
            <w:tab/>
          </w:r>
          <w:r>
            <w:rPr>
              <w:noProof/>
              <w:webHidden/>
            </w:rPr>
            <w:fldChar w:fldCharType="begin"/>
          </w:r>
          <w:r>
            <w:rPr>
              <w:noProof/>
              <w:webHidden/>
            </w:rPr>
            <w:instrText xml:space="preserve"> PAGEREF _Toc232608742 \h </w:instrText>
          </w:r>
          <w:r>
            <w:rPr>
              <w:noProof/>
              <w:webHidden/>
            </w:rPr>
          </w:r>
          <w:r>
            <w:rPr>
              <w:noProof/>
              <w:webHidden/>
            </w:rPr>
            <w:fldChar w:fldCharType="separate"/>
          </w:r>
          <w:r>
            <w:rPr>
              <w:noProof/>
              <w:webHidden/>
            </w:rPr>
            <w:t>20</w:t>
          </w:r>
          <w:r>
            <w:rPr>
              <w:noProof/>
              <w:webHidden/>
            </w:rPr>
            <w:fldChar w:fldCharType="end"/>
          </w:r>
        </w:p>
        <w:p w14:paraId="4E5BE614" w14:textId="415A970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Courtesy Field Experience Placements</w:t>
          </w:r>
          <w:r>
            <w:rPr>
              <w:noProof/>
              <w:webHidden/>
            </w:rPr>
            <w:tab/>
          </w:r>
          <w:r>
            <w:rPr>
              <w:noProof/>
              <w:webHidden/>
            </w:rPr>
            <w:fldChar w:fldCharType="begin"/>
          </w:r>
          <w:r>
            <w:rPr>
              <w:noProof/>
              <w:webHidden/>
            </w:rPr>
            <w:instrText xml:space="preserve"> PAGEREF _Toc232608743 \h </w:instrText>
          </w:r>
          <w:r>
            <w:rPr>
              <w:noProof/>
              <w:webHidden/>
            </w:rPr>
          </w:r>
          <w:r>
            <w:rPr>
              <w:noProof/>
              <w:webHidden/>
            </w:rPr>
            <w:fldChar w:fldCharType="separate"/>
          </w:r>
          <w:r>
            <w:rPr>
              <w:noProof/>
              <w:webHidden/>
            </w:rPr>
            <w:t>20</w:t>
          </w:r>
          <w:r>
            <w:rPr>
              <w:noProof/>
              <w:webHidden/>
            </w:rPr>
            <w:fldChar w:fldCharType="end"/>
          </w:r>
        </w:p>
        <w:p w14:paraId="36965FC3" w14:textId="7090594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Extended Absence from Field Experiences</w:t>
          </w:r>
          <w:r>
            <w:rPr>
              <w:noProof/>
              <w:webHidden/>
            </w:rPr>
            <w:tab/>
          </w:r>
          <w:r>
            <w:rPr>
              <w:noProof/>
              <w:webHidden/>
            </w:rPr>
            <w:fldChar w:fldCharType="begin"/>
          </w:r>
          <w:r>
            <w:rPr>
              <w:noProof/>
              <w:webHidden/>
            </w:rPr>
            <w:instrText xml:space="preserve"> PAGEREF _Toc232608744 \h </w:instrText>
          </w:r>
          <w:r>
            <w:rPr>
              <w:noProof/>
              <w:webHidden/>
            </w:rPr>
          </w:r>
          <w:r>
            <w:rPr>
              <w:noProof/>
              <w:webHidden/>
            </w:rPr>
            <w:fldChar w:fldCharType="separate"/>
          </w:r>
          <w:r>
            <w:rPr>
              <w:noProof/>
              <w:webHidden/>
            </w:rPr>
            <w:t>21</w:t>
          </w:r>
          <w:r>
            <w:rPr>
              <w:noProof/>
              <w:webHidden/>
            </w:rPr>
            <w:fldChar w:fldCharType="end"/>
          </w:r>
        </w:p>
        <w:p w14:paraId="41E49528" w14:textId="617BCBC5"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lastRenderedPageBreak/>
            <w:t>Reporting and Background Requirements</w:t>
          </w:r>
          <w:r>
            <w:rPr>
              <w:noProof/>
              <w:webHidden/>
            </w:rPr>
            <w:tab/>
          </w:r>
          <w:r>
            <w:rPr>
              <w:noProof/>
              <w:webHidden/>
            </w:rPr>
            <w:fldChar w:fldCharType="begin"/>
          </w:r>
          <w:r>
            <w:rPr>
              <w:noProof/>
              <w:webHidden/>
            </w:rPr>
            <w:instrText xml:space="preserve"> PAGEREF _Toc232608745 \h </w:instrText>
          </w:r>
          <w:r>
            <w:rPr>
              <w:noProof/>
              <w:webHidden/>
            </w:rPr>
          </w:r>
          <w:r>
            <w:rPr>
              <w:noProof/>
              <w:webHidden/>
            </w:rPr>
            <w:fldChar w:fldCharType="separate"/>
          </w:r>
          <w:r>
            <w:rPr>
              <w:noProof/>
              <w:webHidden/>
            </w:rPr>
            <w:t>21</w:t>
          </w:r>
          <w:r>
            <w:rPr>
              <w:noProof/>
              <w:webHidden/>
            </w:rPr>
            <w:fldChar w:fldCharType="end"/>
          </w:r>
        </w:p>
        <w:p w14:paraId="793AE6C9" w14:textId="2AF3A7B1"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Transportation</w:t>
          </w:r>
          <w:r>
            <w:rPr>
              <w:noProof/>
              <w:webHidden/>
            </w:rPr>
            <w:tab/>
          </w:r>
          <w:r>
            <w:rPr>
              <w:noProof/>
              <w:webHidden/>
            </w:rPr>
            <w:fldChar w:fldCharType="begin"/>
          </w:r>
          <w:r>
            <w:rPr>
              <w:noProof/>
              <w:webHidden/>
            </w:rPr>
            <w:instrText xml:space="preserve"> PAGEREF _Toc232608746 \h </w:instrText>
          </w:r>
          <w:r>
            <w:rPr>
              <w:noProof/>
              <w:webHidden/>
            </w:rPr>
          </w:r>
          <w:r>
            <w:rPr>
              <w:noProof/>
              <w:webHidden/>
            </w:rPr>
            <w:fldChar w:fldCharType="separate"/>
          </w:r>
          <w:r>
            <w:rPr>
              <w:noProof/>
              <w:webHidden/>
            </w:rPr>
            <w:t>21</w:t>
          </w:r>
          <w:r>
            <w:rPr>
              <w:noProof/>
              <w:webHidden/>
            </w:rPr>
            <w:fldChar w:fldCharType="end"/>
          </w:r>
        </w:p>
        <w:p w14:paraId="63B4A341" w14:textId="030B8ED8"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t>SECTION</w:t>
          </w:r>
          <w:r w:rsidRPr="00B630B5">
            <w:rPr>
              <w:noProof/>
              <w:spacing w:val="-8"/>
            </w:rPr>
            <w:t xml:space="preserve"> </w:t>
          </w:r>
          <w:r>
            <w:rPr>
              <w:noProof/>
            </w:rPr>
            <w:t>3:</w:t>
          </w:r>
          <w:r w:rsidRPr="00B630B5">
            <w:rPr>
              <w:noProof/>
              <w:spacing w:val="-6"/>
            </w:rPr>
            <w:t xml:space="preserve"> </w:t>
          </w:r>
          <w:r>
            <w:rPr>
              <w:noProof/>
            </w:rPr>
            <w:t>GENERAL</w:t>
          </w:r>
          <w:r w:rsidRPr="00B630B5">
            <w:rPr>
              <w:noProof/>
              <w:spacing w:val="-4"/>
            </w:rPr>
            <w:t xml:space="preserve"> </w:t>
          </w:r>
          <w:r>
            <w:rPr>
              <w:noProof/>
            </w:rPr>
            <w:t>INTERNSHIP</w:t>
          </w:r>
          <w:r w:rsidRPr="00B630B5">
            <w:rPr>
              <w:noProof/>
              <w:spacing w:val="-5"/>
            </w:rPr>
            <w:t xml:space="preserve"> </w:t>
          </w:r>
          <w:r w:rsidRPr="00B630B5">
            <w:rPr>
              <w:noProof/>
              <w:spacing w:val="-2"/>
            </w:rPr>
            <w:t>INFORMATION</w:t>
          </w:r>
          <w:r>
            <w:rPr>
              <w:noProof/>
              <w:webHidden/>
            </w:rPr>
            <w:tab/>
          </w:r>
          <w:r>
            <w:rPr>
              <w:noProof/>
              <w:webHidden/>
            </w:rPr>
            <w:fldChar w:fldCharType="begin"/>
          </w:r>
          <w:r>
            <w:rPr>
              <w:noProof/>
              <w:webHidden/>
            </w:rPr>
            <w:instrText xml:space="preserve"> PAGEREF _Toc232608747 \h </w:instrText>
          </w:r>
          <w:r>
            <w:rPr>
              <w:noProof/>
              <w:webHidden/>
            </w:rPr>
          </w:r>
          <w:r>
            <w:rPr>
              <w:noProof/>
              <w:webHidden/>
            </w:rPr>
            <w:fldChar w:fldCharType="separate"/>
          </w:r>
          <w:r>
            <w:rPr>
              <w:noProof/>
              <w:webHidden/>
            </w:rPr>
            <w:t>21</w:t>
          </w:r>
          <w:r>
            <w:rPr>
              <w:noProof/>
              <w:webHidden/>
            </w:rPr>
            <w:fldChar w:fldCharType="end"/>
          </w:r>
        </w:p>
        <w:p w14:paraId="23E7E6BB" w14:textId="0801CBF9"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3.1 Description of Internship</w:t>
          </w:r>
          <w:r>
            <w:rPr>
              <w:noProof/>
              <w:webHidden/>
            </w:rPr>
            <w:tab/>
          </w:r>
          <w:r>
            <w:rPr>
              <w:noProof/>
              <w:webHidden/>
            </w:rPr>
            <w:fldChar w:fldCharType="begin"/>
          </w:r>
          <w:r>
            <w:rPr>
              <w:noProof/>
              <w:webHidden/>
            </w:rPr>
            <w:instrText xml:space="preserve"> PAGEREF _Toc232608748 \h </w:instrText>
          </w:r>
          <w:r>
            <w:rPr>
              <w:noProof/>
              <w:webHidden/>
            </w:rPr>
          </w:r>
          <w:r>
            <w:rPr>
              <w:noProof/>
              <w:webHidden/>
            </w:rPr>
            <w:fldChar w:fldCharType="separate"/>
          </w:r>
          <w:r>
            <w:rPr>
              <w:noProof/>
              <w:webHidden/>
            </w:rPr>
            <w:t>21</w:t>
          </w:r>
          <w:r>
            <w:rPr>
              <w:noProof/>
              <w:webHidden/>
            </w:rPr>
            <w:fldChar w:fldCharType="end"/>
          </w:r>
        </w:p>
        <w:p w14:paraId="128B5FEA" w14:textId="7A5459A6"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3.2 Internship Team</w:t>
          </w:r>
          <w:r>
            <w:rPr>
              <w:noProof/>
              <w:webHidden/>
            </w:rPr>
            <w:tab/>
          </w:r>
          <w:r>
            <w:rPr>
              <w:noProof/>
              <w:webHidden/>
            </w:rPr>
            <w:fldChar w:fldCharType="begin"/>
          </w:r>
          <w:r>
            <w:rPr>
              <w:noProof/>
              <w:webHidden/>
            </w:rPr>
            <w:instrText xml:space="preserve"> PAGEREF _Toc232608749 \h </w:instrText>
          </w:r>
          <w:r>
            <w:rPr>
              <w:noProof/>
              <w:webHidden/>
            </w:rPr>
          </w:r>
          <w:r>
            <w:rPr>
              <w:noProof/>
              <w:webHidden/>
            </w:rPr>
            <w:fldChar w:fldCharType="separate"/>
          </w:r>
          <w:r>
            <w:rPr>
              <w:noProof/>
              <w:webHidden/>
            </w:rPr>
            <w:t>22</w:t>
          </w:r>
          <w:r>
            <w:rPr>
              <w:noProof/>
              <w:webHidden/>
            </w:rPr>
            <w:fldChar w:fldCharType="end"/>
          </w:r>
        </w:p>
        <w:p w14:paraId="07EB4E88" w14:textId="4DE9A6CE"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3.3 Required Meetings</w:t>
          </w:r>
          <w:r>
            <w:rPr>
              <w:noProof/>
              <w:webHidden/>
            </w:rPr>
            <w:tab/>
          </w:r>
          <w:r>
            <w:rPr>
              <w:noProof/>
              <w:webHidden/>
            </w:rPr>
            <w:fldChar w:fldCharType="begin"/>
          </w:r>
          <w:r>
            <w:rPr>
              <w:noProof/>
              <w:webHidden/>
            </w:rPr>
            <w:instrText xml:space="preserve"> PAGEREF _Toc232608750 \h </w:instrText>
          </w:r>
          <w:r>
            <w:rPr>
              <w:noProof/>
              <w:webHidden/>
            </w:rPr>
          </w:r>
          <w:r>
            <w:rPr>
              <w:noProof/>
              <w:webHidden/>
            </w:rPr>
            <w:fldChar w:fldCharType="separate"/>
          </w:r>
          <w:r>
            <w:rPr>
              <w:noProof/>
              <w:webHidden/>
            </w:rPr>
            <w:t>22</w:t>
          </w:r>
          <w:r>
            <w:rPr>
              <w:noProof/>
              <w:webHidden/>
            </w:rPr>
            <w:fldChar w:fldCharType="end"/>
          </w:r>
        </w:p>
        <w:p w14:paraId="6930658F" w14:textId="7C2C1A18"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3.4 School Orientation</w:t>
          </w:r>
          <w:r>
            <w:rPr>
              <w:noProof/>
              <w:webHidden/>
            </w:rPr>
            <w:tab/>
          </w:r>
          <w:r>
            <w:rPr>
              <w:noProof/>
              <w:webHidden/>
            </w:rPr>
            <w:fldChar w:fldCharType="begin"/>
          </w:r>
          <w:r>
            <w:rPr>
              <w:noProof/>
              <w:webHidden/>
            </w:rPr>
            <w:instrText xml:space="preserve"> PAGEREF _Toc232608751 \h </w:instrText>
          </w:r>
          <w:r>
            <w:rPr>
              <w:noProof/>
              <w:webHidden/>
            </w:rPr>
          </w:r>
          <w:r>
            <w:rPr>
              <w:noProof/>
              <w:webHidden/>
            </w:rPr>
            <w:fldChar w:fldCharType="separate"/>
          </w:r>
          <w:r>
            <w:rPr>
              <w:noProof/>
              <w:webHidden/>
            </w:rPr>
            <w:t>23</w:t>
          </w:r>
          <w:r>
            <w:rPr>
              <w:noProof/>
              <w:webHidden/>
            </w:rPr>
            <w:fldChar w:fldCharType="end"/>
          </w:r>
        </w:p>
        <w:p w14:paraId="00B51AF6" w14:textId="5C239FB0"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University</w:t>
          </w:r>
          <w:r w:rsidRPr="00B630B5">
            <w:rPr>
              <w:noProof/>
              <w:spacing w:val="-8"/>
            </w:rPr>
            <w:t xml:space="preserve"> </w:t>
          </w:r>
          <w:r w:rsidRPr="00B630B5">
            <w:rPr>
              <w:noProof/>
              <w:spacing w:val="-2"/>
            </w:rPr>
            <w:t>Supervision</w:t>
          </w:r>
          <w:r>
            <w:rPr>
              <w:noProof/>
              <w:webHidden/>
            </w:rPr>
            <w:tab/>
          </w:r>
          <w:r>
            <w:rPr>
              <w:noProof/>
              <w:webHidden/>
            </w:rPr>
            <w:fldChar w:fldCharType="begin"/>
          </w:r>
          <w:r>
            <w:rPr>
              <w:noProof/>
              <w:webHidden/>
            </w:rPr>
            <w:instrText xml:space="preserve"> PAGEREF _Toc232608752 \h </w:instrText>
          </w:r>
          <w:r>
            <w:rPr>
              <w:noProof/>
              <w:webHidden/>
            </w:rPr>
          </w:r>
          <w:r>
            <w:rPr>
              <w:noProof/>
              <w:webHidden/>
            </w:rPr>
            <w:fldChar w:fldCharType="separate"/>
          </w:r>
          <w:r>
            <w:rPr>
              <w:noProof/>
              <w:webHidden/>
            </w:rPr>
            <w:t>23</w:t>
          </w:r>
          <w:r>
            <w:rPr>
              <w:noProof/>
              <w:webHidden/>
            </w:rPr>
            <w:fldChar w:fldCharType="end"/>
          </w:r>
        </w:p>
        <w:p w14:paraId="3ED7F415" w14:textId="11CABDFE"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School-based</w:t>
          </w:r>
          <w:r w:rsidRPr="00B630B5">
            <w:rPr>
              <w:noProof/>
              <w:spacing w:val="-3"/>
            </w:rPr>
            <w:t xml:space="preserve"> </w:t>
          </w:r>
          <w:r w:rsidRPr="00B630B5">
            <w:rPr>
              <w:noProof/>
              <w:spacing w:val="-2"/>
            </w:rPr>
            <w:t>Supervision</w:t>
          </w:r>
          <w:r>
            <w:rPr>
              <w:noProof/>
              <w:webHidden/>
            </w:rPr>
            <w:tab/>
          </w:r>
          <w:r>
            <w:rPr>
              <w:noProof/>
              <w:webHidden/>
            </w:rPr>
            <w:fldChar w:fldCharType="begin"/>
          </w:r>
          <w:r>
            <w:rPr>
              <w:noProof/>
              <w:webHidden/>
            </w:rPr>
            <w:instrText xml:space="preserve"> PAGEREF _Toc232608753 \h </w:instrText>
          </w:r>
          <w:r>
            <w:rPr>
              <w:noProof/>
              <w:webHidden/>
            </w:rPr>
          </w:r>
          <w:r>
            <w:rPr>
              <w:noProof/>
              <w:webHidden/>
            </w:rPr>
            <w:fldChar w:fldCharType="separate"/>
          </w:r>
          <w:r>
            <w:rPr>
              <w:noProof/>
              <w:webHidden/>
            </w:rPr>
            <w:t>23</w:t>
          </w:r>
          <w:r>
            <w:rPr>
              <w:noProof/>
              <w:webHidden/>
            </w:rPr>
            <w:fldChar w:fldCharType="end"/>
          </w:r>
        </w:p>
        <w:p w14:paraId="7DBBA39E" w14:textId="2E972FAC"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3.5 Teaching Responsibilities</w:t>
          </w:r>
          <w:r>
            <w:rPr>
              <w:noProof/>
              <w:webHidden/>
            </w:rPr>
            <w:tab/>
          </w:r>
          <w:r>
            <w:rPr>
              <w:noProof/>
              <w:webHidden/>
            </w:rPr>
            <w:fldChar w:fldCharType="begin"/>
          </w:r>
          <w:r>
            <w:rPr>
              <w:noProof/>
              <w:webHidden/>
            </w:rPr>
            <w:instrText xml:space="preserve"> PAGEREF _Toc232608754 \h </w:instrText>
          </w:r>
          <w:r>
            <w:rPr>
              <w:noProof/>
              <w:webHidden/>
            </w:rPr>
          </w:r>
          <w:r>
            <w:rPr>
              <w:noProof/>
              <w:webHidden/>
            </w:rPr>
            <w:fldChar w:fldCharType="separate"/>
          </w:r>
          <w:r>
            <w:rPr>
              <w:noProof/>
              <w:webHidden/>
            </w:rPr>
            <w:t>23</w:t>
          </w:r>
          <w:r>
            <w:rPr>
              <w:noProof/>
              <w:webHidden/>
            </w:rPr>
            <w:fldChar w:fldCharType="end"/>
          </w:r>
        </w:p>
        <w:p w14:paraId="2280CF79" w14:textId="768D713A"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Program</w:t>
          </w:r>
          <w:r w:rsidRPr="00B630B5">
            <w:rPr>
              <w:noProof/>
              <w:spacing w:val="-7"/>
            </w:rPr>
            <w:t xml:space="preserve"> </w:t>
          </w:r>
          <w:r>
            <w:rPr>
              <w:noProof/>
            </w:rPr>
            <w:t>Specific</w:t>
          </w:r>
          <w:r w:rsidRPr="00B630B5">
            <w:rPr>
              <w:noProof/>
              <w:spacing w:val="-1"/>
            </w:rPr>
            <w:t xml:space="preserve"> </w:t>
          </w:r>
          <w:r w:rsidRPr="00B630B5">
            <w:rPr>
              <w:noProof/>
              <w:spacing w:val="-2"/>
            </w:rPr>
            <w:t>Assignments</w:t>
          </w:r>
          <w:r>
            <w:rPr>
              <w:noProof/>
              <w:webHidden/>
            </w:rPr>
            <w:tab/>
          </w:r>
          <w:r>
            <w:rPr>
              <w:noProof/>
              <w:webHidden/>
            </w:rPr>
            <w:fldChar w:fldCharType="begin"/>
          </w:r>
          <w:r>
            <w:rPr>
              <w:noProof/>
              <w:webHidden/>
            </w:rPr>
            <w:instrText xml:space="preserve"> PAGEREF _Toc232608755 \h </w:instrText>
          </w:r>
          <w:r>
            <w:rPr>
              <w:noProof/>
              <w:webHidden/>
            </w:rPr>
          </w:r>
          <w:r>
            <w:rPr>
              <w:noProof/>
              <w:webHidden/>
            </w:rPr>
            <w:fldChar w:fldCharType="separate"/>
          </w:r>
          <w:r>
            <w:rPr>
              <w:noProof/>
              <w:webHidden/>
            </w:rPr>
            <w:t>24</w:t>
          </w:r>
          <w:r>
            <w:rPr>
              <w:noProof/>
              <w:webHidden/>
            </w:rPr>
            <w:fldChar w:fldCharType="end"/>
          </w:r>
        </w:p>
        <w:p w14:paraId="42A41E2A" w14:textId="7A9116FC"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Full-Time</w:t>
          </w:r>
          <w:r w:rsidRPr="00B630B5">
            <w:rPr>
              <w:noProof/>
              <w:spacing w:val="-7"/>
            </w:rPr>
            <w:t xml:space="preserve"> </w:t>
          </w:r>
          <w:r>
            <w:rPr>
              <w:noProof/>
            </w:rPr>
            <w:t>Teaching</w:t>
          </w:r>
          <w:r w:rsidRPr="00B630B5">
            <w:rPr>
              <w:noProof/>
              <w:spacing w:val="-3"/>
            </w:rPr>
            <w:t xml:space="preserve"> </w:t>
          </w:r>
          <w:r>
            <w:rPr>
              <w:noProof/>
            </w:rPr>
            <w:t>Responsibilities</w:t>
          </w:r>
          <w:r w:rsidRPr="00B630B5">
            <w:rPr>
              <w:noProof/>
              <w:spacing w:val="-4"/>
            </w:rPr>
            <w:t xml:space="preserve"> </w:t>
          </w:r>
          <w:r>
            <w:rPr>
              <w:noProof/>
            </w:rPr>
            <w:t>and</w:t>
          </w:r>
          <w:r w:rsidRPr="00B630B5">
            <w:rPr>
              <w:noProof/>
              <w:spacing w:val="-3"/>
            </w:rPr>
            <w:t xml:space="preserve"> </w:t>
          </w:r>
          <w:r w:rsidRPr="00B630B5">
            <w:rPr>
              <w:noProof/>
              <w:spacing w:val="-2"/>
            </w:rPr>
            <w:t>Expectations</w:t>
          </w:r>
          <w:r>
            <w:rPr>
              <w:noProof/>
              <w:webHidden/>
            </w:rPr>
            <w:tab/>
          </w:r>
          <w:r>
            <w:rPr>
              <w:noProof/>
              <w:webHidden/>
            </w:rPr>
            <w:fldChar w:fldCharType="begin"/>
          </w:r>
          <w:r>
            <w:rPr>
              <w:noProof/>
              <w:webHidden/>
            </w:rPr>
            <w:instrText xml:space="preserve"> PAGEREF _Toc232608756 \h </w:instrText>
          </w:r>
          <w:r>
            <w:rPr>
              <w:noProof/>
              <w:webHidden/>
            </w:rPr>
          </w:r>
          <w:r>
            <w:rPr>
              <w:noProof/>
              <w:webHidden/>
            </w:rPr>
            <w:fldChar w:fldCharType="separate"/>
          </w:r>
          <w:r>
            <w:rPr>
              <w:noProof/>
              <w:webHidden/>
            </w:rPr>
            <w:t>24</w:t>
          </w:r>
          <w:r>
            <w:rPr>
              <w:noProof/>
              <w:webHidden/>
            </w:rPr>
            <w:fldChar w:fldCharType="end"/>
          </w:r>
        </w:p>
        <w:p w14:paraId="2D25F67E" w14:textId="46D4AA05"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3.6 Professional Responsibilities</w:t>
          </w:r>
          <w:r>
            <w:rPr>
              <w:noProof/>
              <w:webHidden/>
            </w:rPr>
            <w:tab/>
          </w:r>
          <w:r>
            <w:rPr>
              <w:noProof/>
              <w:webHidden/>
            </w:rPr>
            <w:fldChar w:fldCharType="begin"/>
          </w:r>
          <w:r>
            <w:rPr>
              <w:noProof/>
              <w:webHidden/>
            </w:rPr>
            <w:instrText xml:space="preserve"> PAGEREF _Toc232608757 \h </w:instrText>
          </w:r>
          <w:r>
            <w:rPr>
              <w:noProof/>
              <w:webHidden/>
            </w:rPr>
          </w:r>
          <w:r>
            <w:rPr>
              <w:noProof/>
              <w:webHidden/>
            </w:rPr>
            <w:fldChar w:fldCharType="separate"/>
          </w:r>
          <w:r>
            <w:rPr>
              <w:noProof/>
              <w:webHidden/>
            </w:rPr>
            <w:t>24</w:t>
          </w:r>
          <w:r>
            <w:rPr>
              <w:noProof/>
              <w:webHidden/>
            </w:rPr>
            <w:fldChar w:fldCharType="end"/>
          </w:r>
        </w:p>
        <w:p w14:paraId="246E1352" w14:textId="67DDB27C"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Schedule</w:t>
          </w:r>
          <w:r>
            <w:rPr>
              <w:noProof/>
              <w:webHidden/>
            </w:rPr>
            <w:tab/>
          </w:r>
          <w:r>
            <w:rPr>
              <w:noProof/>
              <w:webHidden/>
            </w:rPr>
            <w:fldChar w:fldCharType="begin"/>
          </w:r>
          <w:r>
            <w:rPr>
              <w:noProof/>
              <w:webHidden/>
            </w:rPr>
            <w:instrText xml:space="preserve"> PAGEREF _Toc232608758 \h </w:instrText>
          </w:r>
          <w:r>
            <w:rPr>
              <w:noProof/>
              <w:webHidden/>
            </w:rPr>
          </w:r>
          <w:r>
            <w:rPr>
              <w:noProof/>
              <w:webHidden/>
            </w:rPr>
            <w:fldChar w:fldCharType="separate"/>
          </w:r>
          <w:r>
            <w:rPr>
              <w:noProof/>
              <w:webHidden/>
            </w:rPr>
            <w:t>24</w:t>
          </w:r>
          <w:r>
            <w:rPr>
              <w:noProof/>
              <w:webHidden/>
            </w:rPr>
            <w:fldChar w:fldCharType="end"/>
          </w:r>
        </w:p>
        <w:p w14:paraId="2DE7F892" w14:textId="2CF1AE61"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Planning</w:t>
          </w:r>
          <w:r>
            <w:rPr>
              <w:noProof/>
              <w:webHidden/>
            </w:rPr>
            <w:tab/>
          </w:r>
          <w:r>
            <w:rPr>
              <w:noProof/>
              <w:webHidden/>
            </w:rPr>
            <w:fldChar w:fldCharType="begin"/>
          </w:r>
          <w:r>
            <w:rPr>
              <w:noProof/>
              <w:webHidden/>
            </w:rPr>
            <w:instrText xml:space="preserve"> PAGEREF _Toc232608759 \h </w:instrText>
          </w:r>
          <w:r>
            <w:rPr>
              <w:noProof/>
              <w:webHidden/>
            </w:rPr>
          </w:r>
          <w:r>
            <w:rPr>
              <w:noProof/>
              <w:webHidden/>
            </w:rPr>
            <w:fldChar w:fldCharType="separate"/>
          </w:r>
          <w:r>
            <w:rPr>
              <w:noProof/>
              <w:webHidden/>
            </w:rPr>
            <w:t>24</w:t>
          </w:r>
          <w:r>
            <w:rPr>
              <w:noProof/>
              <w:webHidden/>
            </w:rPr>
            <w:fldChar w:fldCharType="end"/>
          </w:r>
        </w:p>
        <w:p w14:paraId="3737D354" w14:textId="0E178400"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Self-Evaluation</w:t>
          </w:r>
          <w:r>
            <w:rPr>
              <w:noProof/>
              <w:webHidden/>
            </w:rPr>
            <w:tab/>
          </w:r>
          <w:r>
            <w:rPr>
              <w:noProof/>
              <w:webHidden/>
            </w:rPr>
            <w:fldChar w:fldCharType="begin"/>
          </w:r>
          <w:r>
            <w:rPr>
              <w:noProof/>
              <w:webHidden/>
            </w:rPr>
            <w:instrText xml:space="preserve"> PAGEREF _Toc232608760 \h </w:instrText>
          </w:r>
          <w:r>
            <w:rPr>
              <w:noProof/>
              <w:webHidden/>
            </w:rPr>
          </w:r>
          <w:r>
            <w:rPr>
              <w:noProof/>
              <w:webHidden/>
            </w:rPr>
            <w:fldChar w:fldCharType="separate"/>
          </w:r>
          <w:r>
            <w:rPr>
              <w:noProof/>
              <w:webHidden/>
            </w:rPr>
            <w:t>25</w:t>
          </w:r>
          <w:r>
            <w:rPr>
              <w:noProof/>
              <w:webHidden/>
            </w:rPr>
            <w:fldChar w:fldCharType="end"/>
          </w:r>
        </w:p>
        <w:p w14:paraId="73B312A2" w14:textId="3C638C08"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Course</w:t>
          </w:r>
          <w:r w:rsidRPr="00B630B5">
            <w:rPr>
              <w:noProof/>
              <w:spacing w:val="-6"/>
            </w:rPr>
            <w:t xml:space="preserve"> </w:t>
          </w:r>
          <w:r>
            <w:rPr>
              <w:noProof/>
            </w:rPr>
            <w:t>Work</w:t>
          </w:r>
          <w:r w:rsidRPr="00B630B5">
            <w:rPr>
              <w:noProof/>
              <w:spacing w:val="-3"/>
            </w:rPr>
            <w:t xml:space="preserve"> </w:t>
          </w:r>
          <w:r>
            <w:rPr>
              <w:noProof/>
            </w:rPr>
            <w:t>While</w:t>
          </w:r>
          <w:r w:rsidRPr="00B630B5">
            <w:rPr>
              <w:noProof/>
              <w:spacing w:val="-4"/>
            </w:rPr>
            <w:t xml:space="preserve"> </w:t>
          </w:r>
          <w:r>
            <w:rPr>
              <w:noProof/>
            </w:rPr>
            <w:t>Completing</w:t>
          </w:r>
          <w:r w:rsidRPr="00B630B5">
            <w:rPr>
              <w:noProof/>
              <w:spacing w:val="-3"/>
            </w:rPr>
            <w:t xml:space="preserve"> </w:t>
          </w:r>
          <w:r w:rsidRPr="00B630B5">
            <w:rPr>
              <w:noProof/>
              <w:spacing w:val="-2"/>
            </w:rPr>
            <w:t>Internship</w:t>
          </w:r>
          <w:r>
            <w:rPr>
              <w:noProof/>
              <w:webHidden/>
            </w:rPr>
            <w:tab/>
          </w:r>
          <w:r>
            <w:rPr>
              <w:noProof/>
              <w:webHidden/>
            </w:rPr>
            <w:fldChar w:fldCharType="begin"/>
          </w:r>
          <w:r>
            <w:rPr>
              <w:noProof/>
              <w:webHidden/>
            </w:rPr>
            <w:instrText xml:space="preserve"> PAGEREF _Toc232608761 \h </w:instrText>
          </w:r>
          <w:r>
            <w:rPr>
              <w:noProof/>
              <w:webHidden/>
            </w:rPr>
          </w:r>
          <w:r>
            <w:rPr>
              <w:noProof/>
              <w:webHidden/>
            </w:rPr>
            <w:fldChar w:fldCharType="separate"/>
          </w:r>
          <w:r>
            <w:rPr>
              <w:noProof/>
              <w:webHidden/>
            </w:rPr>
            <w:t>25</w:t>
          </w:r>
          <w:r>
            <w:rPr>
              <w:noProof/>
              <w:webHidden/>
            </w:rPr>
            <w:fldChar w:fldCharType="end"/>
          </w:r>
        </w:p>
        <w:p w14:paraId="37DEB7E1" w14:textId="6309481D"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Other Phases of the School Program</w:t>
          </w:r>
          <w:r>
            <w:rPr>
              <w:noProof/>
              <w:webHidden/>
            </w:rPr>
            <w:tab/>
          </w:r>
          <w:r>
            <w:rPr>
              <w:noProof/>
              <w:webHidden/>
            </w:rPr>
            <w:fldChar w:fldCharType="begin"/>
          </w:r>
          <w:r>
            <w:rPr>
              <w:noProof/>
              <w:webHidden/>
            </w:rPr>
            <w:instrText xml:space="preserve"> PAGEREF _Toc232608762 \h </w:instrText>
          </w:r>
          <w:r>
            <w:rPr>
              <w:noProof/>
              <w:webHidden/>
            </w:rPr>
          </w:r>
          <w:r>
            <w:rPr>
              <w:noProof/>
              <w:webHidden/>
            </w:rPr>
            <w:fldChar w:fldCharType="separate"/>
          </w:r>
          <w:r>
            <w:rPr>
              <w:noProof/>
              <w:webHidden/>
            </w:rPr>
            <w:t>25</w:t>
          </w:r>
          <w:r>
            <w:rPr>
              <w:noProof/>
              <w:webHidden/>
            </w:rPr>
            <w:fldChar w:fldCharType="end"/>
          </w:r>
        </w:p>
        <w:p w14:paraId="76410349" w14:textId="577C09E4"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Grades</w:t>
          </w:r>
          <w:r>
            <w:rPr>
              <w:noProof/>
              <w:webHidden/>
            </w:rPr>
            <w:tab/>
          </w:r>
          <w:r>
            <w:rPr>
              <w:noProof/>
              <w:webHidden/>
            </w:rPr>
            <w:fldChar w:fldCharType="begin"/>
          </w:r>
          <w:r>
            <w:rPr>
              <w:noProof/>
              <w:webHidden/>
            </w:rPr>
            <w:instrText xml:space="preserve"> PAGEREF _Toc232608763 \h </w:instrText>
          </w:r>
          <w:r>
            <w:rPr>
              <w:noProof/>
              <w:webHidden/>
            </w:rPr>
          </w:r>
          <w:r>
            <w:rPr>
              <w:noProof/>
              <w:webHidden/>
            </w:rPr>
            <w:fldChar w:fldCharType="separate"/>
          </w:r>
          <w:r>
            <w:rPr>
              <w:noProof/>
              <w:webHidden/>
            </w:rPr>
            <w:t>26</w:t>
          </w:r>
          <w:r>
            <w:rPr>
              <w:noProof/>
              <w:webHidden/>
            </w:rPr>
            <w:fldChar w:fldCharType="end"/>
          </w:r>
        </w:p>
        <w:p w14:paraId="3727EB7A" w14:textId="735BCE71"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Evaluation</w:t>
          </w:r>
          <w:r>
            <w:rPr>
              <w:noProof/>
              <w:webHidden/>
            </w:rPr>
            <w:tab/>
          </w:r>
          <w:r>
            <w:rPr>
              <w:noProof/>
              <w:webHidden/>
            </w:rPr>
            <w:fldChar w:fldCharType="begin"/>
          </w:r>
          <w:r>
            <w:rPr>
              <w:noProof/>
              <w:webHidden/>
            </w:rPr>
            <w:instrText xml:space="preserve"> PAGEREF _Toc232608764 \h </w:instrText>
          </w:r>
          <w:r>
            <w:rPr>
              <w:noProof/>
              <w:webHidden/>
            </w:rPr>
          </w:r>
          <w:r>
            <w:rPr>
              <w:noProof/>
              <w:webHidden/>
            </w:rPr>
            <w:fldChar w:fldCharType="separate"/>
          </w:r>
          <w:r>
            <w:rPr>
              <w:noProof/>
              <w:webHidden/>
            </w:rPr>
            <w:t>26</w:t>
          </w:r>
          <w:r>
            <w:rPr>
              <w:noProof/>
              <w:webHidden/>
            </w:rPr>
            <w:fldChar w:fldCharType="end"/>
          </w:r>
        </w:p>
        <w:p w14:paraId="118166CA" w14:textId="6F930347"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t>SECTION</w:t>
          </w:r>
          <w:r w:rsidRPr="00B630B5">
            <w:rPr>
              <w:noProof/>
              <w:spacing w:val="28"/>
            </w:rPr>
            <w:t xml:space="preserve"> </w:t>
          </w:r>
          <w:r>
            <w:rPr>
              <w:noProof/>
            </w:rPr>
            <w:t>4:</w:t>
          </w:r>
          <w:r w:rsidRPr="00B630B5">
            <w:rPr>
              <w:noProof/>
              <w:spacing w:val="24"/>
            </w:rPr>
            <w:t xml:space="preserve"> </w:t>
          </w:r>
          <w:r>
            <w:rPr>
              <w:noProof/>
            </w:rPr>
            <w:t>DIFFICULTIES DURING FIELD EXPERIENCES</w:t>
          </w:r>
          <w:r>
            <w:rPr>
              <w:noProof/>
              <w:webHidden/>
            </w:rPr>
            <w:tab/>
          </w:r>
          <w:r>
            <w:rPr>
              <w:noProof/>
              <w:webHidden/>
            </w:rPr>
            <w:fldChar w:fldCharType="begin"/>
          </w:r>
          <w:r>
            <w:rPr>
              <w:noProof/>
              <w:webHidden/>
            </w:rPr>
            <w:instrText xml:space="preserve"> PAGEREF _Toc232608765 \h </w:instrText>
          </w:r>
          <w:r>
            <w:rPr>
              <w:noProof/>
              <w:webHidden/>
            </w:rPr>
          </w:r>
          <w:r>
            <w:rPr>
              <w:noProof/>
              <w:webHidden/>
            </w:rPr>
            <w:fldChar w:fldCharType="separate"/>
          </w:r>
          <w:r>
            <w:rPr>
              <w:noProof/>
              <w:webHidden/>
            </w:rPr>
            <w:t>26</w:t>
          </w:r>
          <w:r>
            <w:rPr>
              <w:noProof/>
              <w:webHidden/>
            </w:rPr>
            <w:fldChar w:fldCharType="end"/>
          </w:r>
        </w:p>
        <w:p w14:paraId="2C510117" w14:textId="50DFB103"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sidRPr="00B630B5">
            <w:rPr>
              <w:noProof/>
              <w:w w:val="95"/>
            </w:rPr>
            <w:t>4.1 Procedures</w:t>
          </w:r>
          <w:r w:rsidRPr="00B630B5">
            <w:rPr>
              <w:noProof/>
              <w:spacing w:val="-8"/>
              <w:w w:val="95"/>
            </w:rPr>
            <w:t xml:space="preserve"> </w:t>
          </w:r>
          <w:r w:rsidRPr="00B630B5">
            <w:rPr>
              <w:noProof/>
              <w:w w:val="95"/>
            </w:rPr>
            <w:t>for</w:t>
          </w:r>
          <w:r w:rsidRPr="00B630B5">
            <w:rPr>
              <w:noProof/>
              <w:spacing w:val="-7"/>
              <w:w w:val="95"/>
            </w:rPr>
            <w:t xml:space="preserve"> </w:t>
          </w:r>
          <w:r w:rsidRPr="00B630B5">
            <w:rPr>
              <w:noProof/>
              <w:spacing w:val="-2"/>
              <w:w w:val="95"/>
            </w:rPr>
            <w:t>Difficulties</w:t>
          </w:r>
          <w:r>
            <w:rPr>
              <w:noProof/>
              <w:webHidden/>
            </w:rPr>
            <w:tab/>
          </w:r>
          <w:r>
            <w:rPr>
              <w:noProof/>
              <w:webHidden/>
            </w:rPr>
            <w:fldChar w:fldCharType="begin"/>
          </w:r>
          <w:r>
            <w:rPr>
              <w:noProof/>
              <w:webHidden/>
            </w:rPr>
            <w:instrText xml:space="preserve"> PAGEREF _Toc232608766 \h </w:instrText>
          </w:r>
          <w:r>
            <w:rPr>
              <w:noProof/>
              <w:webHidden/>
            </w:rPr>
          </w:r>
          <w:r>
            <w:rPr>
              <w:noProof/>
              <w:webHidden/>
            </w:rPr>
            <w:fldChar w:fldCharType="separate"/>
          </w:r>
          <w:r>
            <w:rPr>
              <w:noProof/>
              <w:webHidden/>
            </w:rPr>
            <w:t>27</w:t>
          </w:r>
          <w:r>
            <w:rPr>
              <w:noProof/>
              <w:webHidden/>
            </w:rPr>
            <w:fldChar w:fldCharType="end"/>
          </w:r>
        </w:p>
        <w:p w14:paraId="3AA3A18D" w14:textId="1F1474AF"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Options</w:t>
          </w:r>
          <w:r w:rsidRPr="00B630B5">
            <w:rPr>
              <w:noProof/>
              <w:spacing w:val="-8"/>
            </w:rPr>
            <w:t xml:space="preserve"> </w:t>
          </w:r>
          <w:r>
            <w:rPr>
              <w:noProof/>
            </w:rPr>
            <w:t>Following</w:t>
          </w:r>
          <w:r w:rsidRPr="00B630B5">
            <w:rPr>
              <w:noProof/>
              <w:spacing w:val="-8"/>
            </w:rPr>
            <w:t xml:space="preserve"> </w:t>
          </w:r>
          <w:r>
            <w:rPr>
              <w:noProof/>
            </w:rPr>
            <w:t>Development</w:t>
          </w:r>
          <w:r w:rsidRPr="00B630B5">
            <w:rPr>
              <w:noProof/>
              <w:spacing w:val="-9"/>
            </w:rPr>
            <w:t xml:space="preserve"> </w:t>
          </w:r>
          <w:r>
            <w:rPr>
              <w:noProof/>
            </w:rPr>
            <w:t>of</w:t>
          </w:r>
          <w:r w:rsidRPr="00B630B5">
            <w:rPr>
              <w:noProof/>
              <w:spacing w:val="-8"/>
            </w:rPr>
            <w:t xml:space="preserve"> </w:t>
          </w:r>
          <w:r>
            <w:rPr>
              <w:noProof/>
            </w:rPr>
            <w:t>the</w:t>
          </w:r>
          <w:r w:rsidRPr="00B630B5">
            <w:rPr>
              <w:noProof/>
              <w:spacing w:val="-7"/>
            </w:rPr>
            <w:t xml:space="preserve"> </w:t>
          </w:r>
          <w:r>
            <w:rPr>
              <w:noProof/>
            </w:rPr>
            <w:t>Professional</w:t>
          </w:r>
          <w:r w:rsidRPr="00B630B5">
            <w:rPr>
              <w:noProof/>
              <w:spacing w:val="-8"/>
            </w:rPr>
            <w:t xml:space="preserve"> </w:t>
          </w:r>
          <w:r>
            <w:rPr>
              <w:noProof/>
            </w:rPr>
            <w:t>Growth</w:t>
          </w:r>
          <w:r w:rsidRPr="00B630B5">
            <w:rPr>
              <w:noProof/>
              <w:spacing w:val="-8"/>
            </w:rPr>
            <w:t xml:space="preserve"> </w:t>
          </w:r>
          <w:r w:rsidRPr="00B630B5">
            <w:rPr>
              <w:noProof/>
              <w:spacing w:val="-2"/>
            </w:rPr>
            <w:t>Plan:</w:t>
          </w:r>
          <w:r>
            <w:rPr>
              <w:noProof/>
              <w:webHidden/>
            </w:rPr>
            <w:tab/>
          </w:r>
          <w:r>
            <w:rPr>
              <w:noProof/>
              <w:webHidden/>
            </w:rPr>
            <w:fldChar w:fldCharType="begin"/>
          </w:r>
          <w:r>
            <w:rPr>
              <w:noProof/>
              <w:webHidden/>
            </w:rPr>
            <w:instrText xml:space="preserve"> PAGEREF _Toc232608767 \h </w:instrText>
          </w:r>
          <w:r>
            <w:rPr>
              <w:noProof/>
              <w:webHidden/>
            </w:rPr>
          </w:r>
          <w:r>
            <w:rPr>
              <w:noProof/>
              <w:webHidden/>
            </w:rPr>
            <w:fldChar w:fldCharType="separate"/>
          </w:r>
          <w:r>
            <w:rPr>
              <w:noProof/>
              <w:webHidden/>
            </w:rPr>
            <w:t>27</w:t>
          </w:r>
          <w:r>
            <w:rPr>
              <w:noProof/>
              <w:webHidden/>
            </w:rPr>
            <w:fldChar w:fldCharType="end"/>
          </w:r>
        </w:p>
        <w:p w14:paraId="32798207" w14:textId="4E1F19DB"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sidRPr="00B630B5">
            <w:rPr>
              <w:noProof/>
              <w:w w:val="95"/>
            </w:rPr>
            <w:t>4.2 Guidelines</w:t>
          </w:r>
          <w:r w:rsidRPr="00B630B5">
            <w:rPr>
              <w:noProof/>
              <w:spacing w:val="-6"/>
              <w:w w:val="95"/>
            </w:rPr>
            <w:t xml:space="preserve"> </w:t>
          </w:r>
          <w:r w:rsidRPr="00B630B5">
            <w:rPr>
              <w:noProof/>
              <w:w w:val="95"/>
            </w:rPr>
            <w:t>for</w:t>
          </w:r>
          <w:r w:rsidRPr="00B630B5">
            <w:rPr>
              <w:noProof/>
              <w:spacing w:val="-6"/>
              <w:w w:val="95"/>
            </w:rPr>
            <w:t xml:space="preserve"> </w:t>
          </w:r>
          <w:r w:rsidRPr="00B630B5">
            <w:rPr>
              <w:noProof/>
              <w:w w:val="95"/>
            </w:rPr>
            <w:t>Development of a</w:t>
          </w:r>
          <w:r w:rsidRPr="00B630B5">
            <w:rPr>
              <w:noProof/>
              <w:spacing w:val="-4"/>
              <w:w w:val="95"/>
            </w:rPr>
            <w:t xml:space="preserve"> </w:t>
          </w:r>
          <w:r w:rsidRPr="00B630B5">
            <w:rPr>
              <w:noProof/>
              <w:w w:val="95"/>
            </w:rPr>
            <w:t>Professional</w:t>
          </w:r>
          <w:r w:rsidRPr="00B630B5">
            <w:rPr>
              <w:noProof/>
              <w:spacing w:val="-4"/>
              <w:w w:val="95"/>
            </w:rPr>
            <w:t xml:space="preserve"> </w:t>
          </w:r>
          <w:r w:rsidRPr="00B630B5">
            <w:rPr>
              <w:noProof/>
              <w:w w:val="95"/>
            </w:rPr>
            <w:t>Growth</w:t>
          </w:r>
          <w:r w:rsidRPr="00B630B5">
            <w:rPr>
              <w:noProof/>
              <w:spacing w:val="-4"/>
              <w:w w:val="95"/>
            </w:rPr>
            <w:t xml:space="preserve"> Plan</w:t>
          </w:r>
          <w:r>
            <w:rPr>
              <w:noProof/>
              <w:webHidden/>
            </w:rPr>
            <w:tab/>
          </w:r>
          <w:r>
            <w:rPr>
              <w:noProof/>
              <w:webHidden/>
            </w:rPr>
            <w:fldChar w:fldCharType="begin"/>
          </w:r>
          <w:r>
            <w:rPr>
              <w:noProof/>
              <w:webHidden/>
            </w:rPr>
            <w:instrText xml:space="preserve"> PAGEREF _Toc232608768 \h </w:instrText>
          </w:r>
          <w:r>
            <w:rPr>
              <w:noProof/>
              <w:webHidden/>
            </w:rPr>
          </w:r>
          <w:r>
            <w:rPr>
              <w:noProof/>
              <w:webHidden/>
            </w:rPr>
            <w:fldChar w:fldCharType="separate"/>
          </w:r>
          <w:r>
            <w:rPr>
              <w:noProof/>
              <w:webHidden/>
            </w:rPr>
            <w:t>28</w:t>
          </w:r>
          <w:r>
            <w:rPr>
              <w:noProof/>
              <w:webHidden/>
            </w:rPr>
            <w:fldChar w:fldCharType="end"/>
          </w:r>
        </w:p>
        <w:p w14:paraId="7A7E1E48" w14:textId="3778BDC2"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4.3 Discontinuation Policy</w:t>
          </w:r>
          <w:r>
            <w:rPr>
              <w:noProof/>
              <w:webHidden/>
            </w:rPr>
            <w:tab/>
          </w:r>
          <w:r>
            <w:rPr>
              <w:noProof/>
              <w:webHidden/>
            </w:rPr>
            <w:fldChar w:fldCharType="begin"/>
          </w:r>
          <w:r>
            <w:rPr>
              <w:noProof/>
              <w:webHidden/>
            </w:rPr>
            <w:instrText xml:space="preserve"> PAGEREF _Toc232608769 \h </w:instrText>
          </w:r>
          <w:r>
            <w:rPr>
              <w:noProof/>
              <w:webHidden/>
            </w:rPr>
          </w:r>
          <w:r>
            <w:rPr>
              <w:noProof/>
              <w:webHidden/>
            </w:rPr>
            <w:fldChar w:fldCharType="separate"/>
          </w:r>
          <w:r>
            <w:rPr>
              <w:noProof/>
              <w:webHidden/>
            </w:rPr>
            <w:t>28</w:t>
          </w:r>
          <w:r>
            <w:rPr>
              <w:noProof/>
              <w:webHidden/>
            </w:rPr>
            <w:fldChar w:fldCharType="end"/>
          </w:r>
        </w:p>
        <w:p w14:paraId="535CA4E5" w14:textId="6643DB03"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t>SECTION 5: THE UNIVERSITY OR SITE-BASED SUPERVISOR (SBS)</w:t>
          </w:r>
          <w:r>
            <w:rPr>
              <w:noProof/>
              <w:webHidden/>
            </w:rPr>
            <w:tab/>
          </w:r>
          <w:r>
            <w:rPr>
              <w:noProof/>
              <w:webHidden/>
            </w:rPr>
            <w:fldChar w:fldCharType="begin"/>
          </w:r>
          <w:r>
            <w:rPr>
              <w:noProof/>
              <w:webHidden/>
            </w:rPr>
            <w:instrText xml:space="preserve"> PAGEREF _Toc232608770 \h </w:instrText>
          </w:r>
          <w:r>
            <w:rPr>
              <w:noProof/>
              <w:webHidden/>
            </w:rPr>
          </w:r>
          <w:r>
            <w:rPr>
              <w:noProof/>
              <w:webHidden/>
            </w:rPr>
            <w:fldChar w:fldCharType="separate"/>
          </w:r>
          <w:r>
            <w:rPr>
              <w:noProof/>
              <w:webHidden/>
            </w:rPr>
            <w:t>29</w:t>
          </w:r>
          <w:r>
            <w:rPr>
              <w:noProof/>
              <w:webHidden/>
            </w:rPr>
            <w:fldChar w:fldCharType="end"/>
          </w:r>
        </w:p>
        <w:p w14:paraId="242EBF08" w14:textId="31AA867A"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5.1 Internship</w:t>
          </w:r>
          <w:r>
            <w:rPr>
              <w:noProof/>
              <w:webHidden/>
            </w:rPr>
            <w:tab/>
          </w:r>
          <w:r>
            <w:rPr>
              <w:noProof/>
              <w:webHidden/>
            </w:rPr>
            <w:fldChar w:fldCharType="begin"/>
          </w:r>
          <w:r>
            <w:rPr>
              <w:noProof/>
              <w:webHidden/>
            </w:rPr>
            <w:instrText xml:space="preserve"> PAGEREF _Toc232608771 \h </w:instrText>
          </w:r>
          <w:r>
            <w:rPr>
              <w:noProof/>
              <w:webHidden/>
            </w:rPr>
          </w:r>
          <w:r>
            <w:rPr>
              <w:noProof/>
              <w:webHidden/>
            </w:rPr>
            <w:fldChar w:fldCharType="separate"/>
          </w:r>
          <w:r>
            <w:rPr>
              <w:noProof/>
              <w:webHidden/>
            </w:rPr>
            <w:t>29</w:t>
          </w:r>
          <w:r>
            <w:rPr>
              <w:noProof/>
              <w:webHidden/>
            </w:rPr>
            <w:fldChar w:fldCharType="end"/>
          </w:r>
        </w:p>
        <w:p w14:paraId="30636794" w14:textId="72F1BE8C"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sidRPr="00B630B5">
            <w:rPr>
              <w:noProof/>
              <w:w w:val="95"/>
            </w:rPr>
            <w:t>5.2 Interacting</w:t>
          </w:r>
          <w:r w:rsidRPr="00B630B5">
            <w:rPr>
              <w:noProof/>
              <w:spacing w:val="-7"/>
              <w:w w:val="95"/>
            </w:rPr>
            <w:t xml:space="preserve"> </w:t>
          </w:r>
          <w:r w:rsidRPr="00B630B5">
            <w:rPr>
              <w:noProof/>
              <w:w w:val="95"/>
            </w:rPr>
            <w:t>with</w:t>
          </w:r>
          <w:r w:rsidRPr="00B630B5">
            <w:rPr>
              <w:noProof/>
              <w:spacing w:val="-9"/>
              <w:w w:val="95"/>
            </w:rPr>
            <w:t xml:space="preserve"> </w:t>
          </w:r>
          <w:r w:rsidRPr="00B630B5">
            <w:rPr>
              <w:noProof/>
              <w:w w:val="95"/>
            </w:rPr>
            <w:t>the</w:t>
          </w:r>
          <w:r w:rsidRPr="00B630B5">
            <w:rPr>
              <w:noProof/>
              <w:spacing w:val="-7"/>
              <w:w w:val="95"/>
            </w:rPr>
            <w:t xml:space="preserve"> </w:t>
          </w:r>
          <w:r w:rsidRPr="00B630B5">
            <w:rPr>
              <w:noProof/>
              <w:w w:val="95"/>
            </w:rPr>
            <w:t>University/site-based supervisor</w:t>
          </w:r>
          <w:r>
            <w:rPr>
              <w:noProof/>
              <w:webHidden/>
            </w:rPr>
            <w:tab/>
          </w:r>
          <w:r>
            <w:rPr>
              <w:noProof/>
              <w:webHidden/>
            </w:rPr>
            <w:fldChar w:fldCharType="begin"/>
          </w:r>
          <w:r>
            <w:rPr>
              <w:noProof/>
              <w:webHidden/>
            </w:rPr>
            <w:instrText xml:space="preserve"> PAGEREF _Toc232608772 \h </w:instrText>
          </w:r>
          <w:r>
            <w:rPr>
              <w:noProof/>
              <w:webHidden/>
            </w:rPr>
          </w:r>
          <w:r>
            <w:rPr>
              <w:noProof/>
              <w:webHidden/>
            </w:rPr>
            <w:fldChar w:fldCharType="separate"/>
          </w:r>
          <w:r>
            <w:rPr>
              <w:noProof/>
              <w:webHidden/>
            </w:rPr>
            <w:t>30</w:t>
          </w:r>
          <w:r>
            <w:rPr>
              <w:noProof/>
              <w:webHidden/>
            </w:rPr>
            <w:fldChar w:fldCharType="end"/>
          </w:r>
        </w:p>
        <w:p w14:paraId="70897227" w14:textId="78E0C10B"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sidRPr="00B630B5">
            <w:rPr>
              <w:noProof/>
              <w:w w:val="95"/>
            </w:rPr>
            <w:t>5.3 Interacting</w:t>
          </w:r>
          <w:r w:rsidRPr="00B630B5">
            <w:rPr>
              <w:noProof/>
              <w:spacing w:val="-10"/>
              <w:w w:val="95"/>
            </w:rPr>
            <w:t xml:space="preserve"> </w:t>
          </w:r>
          <w:r w:rsidRPr="00B630B5">
            <w:rPr>
              <w:noProof/>
              <w:w w:val="95"/>
            </w:rPr>
            <w:t>with</w:t>
          </w:r>
          <w:r w:rsidRPr="00B630B5">
            <w:rPr>
              <w:noProof/>
              <w:spacing w:val="-9"/>
              <w:w w:val="95"/>
            </w:rPr>
            <w:t xml:space="preserve"> </w:t>
          </w:r>
          <w:r w:rsidRPr="00B630B5">
            <w:rPr>
              <w:noProof/>
              <w:w w:val="95"/>
            </w:rPr>
            <w:t>the</w:t>
          </w:r>
          <w:r w:rsidRPr="00B630B5">
            <w:rPr>
              <w:noProof/>
              <w:spacing w:val="-9"/>
              <w:w w:val="95"/>
            </w:rPr>
            <w:t xml:space="preserve"> </w:t>
          </w:r>
          <w:r w:rsidRPr="00B630B5">
            <w:rPr>
              <w:noProof/>
              <w:w w:val="95"/>
            </w:rPr>
            <w:t>supervising clinical educator/mentor</w:t>
          </w:r>
          <w:r>
            <w:rPr>
              <w:noProof/>
              <w:webHidden/>
            </w:rPr>
            <w:tab/>
          </w:r>
          <w:r>
            <w:rPr>
              <w:noProof/>
              <w:webHidden/>
            </w:rPr>
            <w:fldChar w:fldCharType="begin"/>
          </w:r>
          <w:r>
            <w:rPr>
              <w:noProof/>
              <w:webHidden/>
            </w:rPr>
            <w:instrText xml:space="preserve"> PAGEREF _Toc232608773 \h </w:instrText>
          </w:r>
          <w:r>
            <w:rPr>
              <w:noProof/>
              <w:webHidden/>
            </w:rPr>
          </w:r>
          <w:r>
            <w:rPr>
              <w:noProof/>
              <w:webHidden/>
            </w:rPr>
            <w:fldChar w:fldCharType="separate"/>
          </w:r>
          <w:r>
            <w:rPr>
              <w:noProof/>
              <w:webHidden/>
            </w:rPr>
            <w:t>30</w:t>
          </w:r>
          <w:r>
            <w:rPr>
              <w:noProof/>
              <w:webHidden/>
            </w:rPr>
            <w:fldChar w:fldCharType="end"/>
          </w:r>
        </w:p>
        <w:p w14:paraId="63ED36C1" w14:textId="72B46533"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Observation/Conferencing</w:t>
          </w:r>
          <w:r w:rsidRPr="00B630B5">
            <w:rPr>
              <w:noProof/>
              <w:spacing w:val="-4"/>
            </w:rPr>
            <w:t xml:space="preserve"> </w:t>
          </w:r>
          <w:r w:rsidRPr="00B630B5">
            <w:rPr>
              <w:noProof/>
              <w:spacing w:val="-2"/>
            </w:rPr>
            <w:t>Expectations</w:t>
          </w:r>
          <w:r>
            <w:rPr>
              <w:noProof/>
              <w:webHidden/>
            </w:rPr>
            <w:tab/>
          </w:r>
          <w:r>
            <w:rPr>
              <w:noProof/>
              <w:webHidden/>
            </w:rPr>
            <w:fldChar w:fldCharType="begin"/>
          </w:r>
          <w:r>
            <w:rPr>
              <w:noProof/>
              <w:webHidden/>
            </w:rPr>
            <w:instrText xml:space="preserve"> PAGEREF _Toc232608774 \h </w:instrText>
          </w:r>
          <w:r>
            <w:rPr>
              <w:noProof/>
              <w:webHidden/>
            </w:rPr>
          </w:r>
          <w:r>
            <w:rPr>
              <w:noProof/>
              <w:webHidden/>
            </w:rPr>
            <w:fldChar w:fldCharType="separate"/>
          </w:r>
          <w:r>
            <w:rPr>
              <w:noProof/>
              <w:webHidden/>
            </w:rPr>
            <w:t>30</w:t>
          </w:r>
          <w:r>
            <w:rPr>
              <w:noProof/>
              <w:webHidden/>
            </w:rPr>
            <w:fldChar w:fldCharType="end"/>
          </w:r>
        </w:p>
        <w:p w14:paraId="1E5A7C3B" w14:textId="18D0744E"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sidRPr="00B630B5">
            <w:rPr>
              <w:noProof/>
              <w:spacing w:val="-2"/>
            </w:rPr>
            <w:t>Instructing</w:t>
          </w:r>
          <w:r>
            <w:rPr>
              <w:noProof/>
              <w:webHidden/>
            </w:rPr>
            <w:tab/>
          </w:r>
          <w:r>
            <w:rPr>
              <w:noProof/>
              <w:webHidden/>
            </w:rPr>
            <w:fldChar w:fldCharType="begin"/>
          </w:r>
          <w:r>
            <w:rPr>
              <w:noProof/>
              <w:webHidden/>
            </w:rPr>
            <w:instrText xml:space="preserve"> PAGEREF _Toc232608775 \h </w:instrText>
          </w:r>
          <w:r>
            <w:rPr>
              <w:noProof/>
              <w:webHidden/>
            </w:rPr>
          </w:r>
          <w:r>
            <w:rPr>
              <w:noProof/>
              <w:webHidden/>
            </w:rPr>
            <w:fldChar w:fldCharType="separate"/>
          </w:r>
          <w:r>
            <w:rPr>
              <w:noProof/>
              <w:webHidden/>
            </w:rPr>
            <w:t>30</w:t>
          </w:r>
          <w:r>
            <w:rPr>
              <w:noProof/>
              <w:webHidden/>
            </w:rPr>
            <w:fldChar w:fldCharType="end"/>
          </w:r>
        </w:p>
        <w:p w14:paraId="105CAF6A" w14:textId="005F18D9"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sidRPr="00B630B5">
            <w:rPr>
              <w:noProof/>
              <w:spacing w:val="-2"/>
            </w:rPr>
            <w:t>Counseling</w:t>
          </w:r>
          <w:r>
            <w:rPr>
              <w:noProof/>
              <w:webHidden/>
            </w:rPr>
            <w:tab/>
          </w:r>
          <w:r>
            <w:rPr>
              <w:noProof/>
              <w:webHidden/>
            </w:rPr>
            <w:fldChar w:fldCharType="begin"/>
          </w:r>
          <w:r>
            <w:rPr>
              <w:noProof/>
              <w:webHidden/>
            </w:rPr>
            <w:instrText xml:space="preserve"> PAGEREF _Toc232608776 \h </w:instrText>
          </w:r>
          <w:r>
            <w:rPr>
              <w:noProof/>
              <w:webHidden/>
            </w:rPr>
          </w:r>
          <w:r>
            <w:rPr>
              <w:noProof/>
              <w:webHidden/>
            </w:rPr>
            <w:fldChar w:fldCharType="separate"/>
          </w:r>
          <w:r>
            <w:rPr>
              <w:noProof/>
              <w:webHidden/>
            </w:rPr>
            <w:t>31</w:t>
          </w:r>
          <w:r>
            <w:rPr>
              <w:noProof/>
              <w:webHidden/>
            </w:rPr>
            <w:fldChar w:fldCharType="end"/>
          </w:r>
        </w:p>
        <w:p w14:paraId="4EC23007" w14:textId="1965AACC"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sidRPr="00B630B5">
            <w:rPr>
              <w:noProof/>
              <w:spacing w:val="-2"/>
            </w:rPr>
            <w:t>Evaluation</w:t>
          </w:r>
          <w:r>
            <w:rPr>
              <w:noProof/>
              <w:webHidden/>
            </w:rPr>
            <w:tab/>
          </w:r>
          <w:r>
            <w:rPr>
              <w:noProof/>
              <w:webHidden/>
            </w:rPr>
            <w:fldChar w:fldCharType="begin"/>
          </w:r>
          <w:r>
            <w:rPr>
              <w:noProof/>
              <w:webHidden/>
            </w:rPr>
            <w:instrText xml:space="preserve"> PAGEREF _Toc232608777 \h </w:instrText>
          </w:r>
          <w:r>
            <w:rPr>
              <w:noProof/>
              <w:webHidden/>
            </w:rPr>
          </w:r>
          <w:r>
            <w:rPr>
              <w:noProof/>
              <w:webHidden/>
            </w:rPr>
            <w:fldChar w:fldCharType="separate"/>
          </w:r>
          <w:r>
            <w:rPr>
              <w:noProof/>
              <w:webHidden/>
            </w:rPr>
            <w:t>31</w:t>
          </w:r>
          <w:r>
            <w:rPr>
              <w:noProof/>
              <w:webHidden/>
            </w:rPr>
            <w:fldChar w:fldCharType="end"/>
          </w:r>
        </w:p>
        <w:p w14:paraId="0AB95111" w14:textId="3BE9719B"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School</w:t>
          </w:r>
          <w:r w:rsidRPr="00B630B5">
            <w:rPr>
              <w:noProof/>
              <w:spacing w:val="-1"/>
            </w:rPr>
            <w:t xml:space="preserve"> </w:t>
          </w:r>
          <w:r w:rsidRPr="00B630B5">
            <w:rPr>
              <w:noProof/>
              <w:spacing w:val="-2"/>
            </w:rPr>
            <w:t>Visits</w:t>
          </w:r>
          <w:r>
            <w:rPr>
              <w:noProof/>
              <w:webHidden/>
            </w:rPr>
            <w:tab/>
          </w:r>
          <w:r>
            <w:rPr>
              <w:noProof/>
              <w:webHidden/>
            </w:rPr>
            <w:fldChar w:fldCharType="begin"/>
          </w:r>
          <w:r>
            <w:rPr>
              <w:noProof/>
              <w:webHidden/>
            </w:rPr>
            <w:instrText xml:space="preserve"> PAGEREF _Toc232608778 \h </w:instrText>
          </w:r>
          <w:r>
            <w:rPr>
              <w:noProof/>
              <w:webHidden/>
            </w:rPr>
          </w:r>
          <w:r>
            <w:rPr>
              <w:noProof/>
              <w:webHidden/>
            </w:rPr>
            <w:fldChar w:fldCharType="separate"/>
          </w:r>
          <w:r>
            <w:rPr>
              <w:noProof/>
              <w:webHidden/>
            </w:rPr>
            <w:t>31</w:t>
          </w:r>
          <w:r>
            <w:rPr>
              <w:noProof/>
              <w:webHidden/>
            </w:rPr>
            <w:fldChar w:fldCharType="end"/>
          </w:r>
        </w:p>
        <w:p w14:paraId="37E43D1F" w14:textId="0085F079"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5.4 University Supervision Travel Deadline(s)</w:t>
          </w:r>
          <w:r>
            <w:rPr>
              <w:noProof/>
              <w:webHidden/>
            </w:rPr>
            <w:tab/>
          </w:r>
          <w:r>
            <w:rPr>
              <w:noProof/>
              <w:webHidden/>
            </w:rPr>
            <w:fldChar w:fldCharType="begin"/>
          </w:r>
          <w:r>
            <w:rPr>
              <w:noProof/>
              <w:webHidden/>
            </w:rPr>
            <w:instrText xml:space="preserve"> PAGEREF _Toc232608781 \h </w:instrText>
          </w:r>
          <w:r>
            <w:rPr>
              <w:noProof/>
              <w:webHidden/>
            </w:rPr>
          </w:r>
          <w:r>
            <w:rPr>
              <w:noProof/>
              <w:webHidden/>
            </w:rPr>
            <w:fldChar w:fldCharType="separate"/>
          </w:r>
          <w:r>
            <w:rPr>
              <w:noProof/>
              <w:webHidden/>
            </w:rPr>
            <w:t>31</w:t>
          </w:r>
          <w:r>
            <w:rPr>
              <w:noProof/>
              <w:webHidden/>
            </w:rPr>
            <w:fldChar w:fldCharType="end"/>
          </w:r>
        </w:p>
        <w:p w14:paraId="4A099E82" w14:textId="6306537B"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sidRPr="00B630B5">
            <w:rPr>
              <w:smallCaps/>
              <w:noProof/>
            </w:rPr>
            <w:t>Section</w:t>
          </w:r>
          <w:r w:rsidRPr="00B630B5">
            <w:rPr>
              <w:smallCaps/>
              <w:noProof/>
              <w:spacing w:val="-10"/>
            </w:rPr>
            <w:t xml:space="preserve"> </w:t>
          </w:r>
          <w:r w:rsidRPr="00B630B5">
            <w:rPr>
              <w:smallCaps/>
              <w:noProof/>
            </w:rPr>
            <w:t>6:</w:t>
          </w:r>
          <w:r w:rsidRPr="00B630B5">
            <w:rPr>
              <w:smallCaps/>
              <w:noProof/>
              <w:spacing w:val="-8"/>
            </w:rPr>
            <w:t xml:space="preserve"> </w:t>
          </w:r>
          <w:r w:rsidRPr="00B630B5">
            <w:rPr>
              <w:smallCaps/>
              <w:noProof/>
            </w:rPr>
            <w:t>The</w:t>
          </w:r>
          <w:r w:rsidRPr="00B630B5">
            <w:rPr>
              <w:smallCaps/>
              <w:noProof/>
              <w:spacing w:val="-8"/>
            </w:rPr>
            <w:t xml:space="preserve"> </w:t>
          </w:r>
          <w:r w:rsidRPr="00B630B5">
            <w:rPr>
              <w:smallCaps/>
              <w:noProof/>
            </w:rPr>
            <w:t>supervising clinical educator/MENTOR</w:t>
          </w:r>
          <w:r>
            <w:rPr>
              <w:noProof/>
              <w:webHidden/>
            </w:rPr>
            <w:tab/>
          </w:r>
          <w:r>
            <w:rPr>
              <w:noProof/>
              <w:webHidden/>
            </w:rPr>
            <w:fldChar w:fldCharType="begin"/>
          </w:r>
          <w:r>
            <w:rPr>
              <w:noProof/>
              <w:webHidden/>
            </w:rPr>
            <w:instrText xml:space="preserve"> PAGEREF _Toc232608782 \h </w:instrText>
          </w:r>
          <w:r>
            <w:rPr>
              <w:noProof/>
              <w:webHidden/>
            </w:rPr>
          </w:r>
          <w:r>
            <w:rPr>
              <w:noProof/>
              <w:webHidden/>
            </w:rPr>
            <w:fldChar w:fldCharType="separate"/>
          </w:r>
          <w:r>
            <w:rPr>
              <w:noProof/>
              <w:webHidden/>
            </w:rPr>
            <w:t>31</w:t>
          </w:r>
          <w:r>
            <w:rPr>
              <w:noProof/>
              <w:webHidden/>
            </w:rPr>
            <w:fldChar w:fldCharType="end"/>
          </w:r>
        </w:p>
        <w:p w14:paraId="6E12CFAB" w14:textId="7442343E"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sidRPr="00B630B5">
            <w:rPr>
              <w:smallCaps/>
              <w:noProof/>
            </w:rPr>
            <w:t>(formerly known as cooperating teacher)</w:t>
          </w:r>
          <w:r>
            <w:rPr>
              <w:noProof/>
              <w:webHidden/>
            </w:rPr>
            <w:tab/>
          </w:r>
          <w:r>
            <w:rPr>
              <w:noProof/>
              <w:webHidden/>
            </w:rPr>
            <w:fldChar w:fldCharType="begin"/>
          </w:r>
          <w:r>
            <w:rPr>
              <w:noProof/>
              <w:webHidden/>
            </w:rPr>
            <w:instrText xml:space="preserve"> PAGEREF _Toc232608783 \h </w:instrText>
          </w:r>
          <w:r>
            <w:rPr>
              <w:noProof/>
              <w:webHidden/>
            </w:rPr>
          </w:r>
          <w:r>
            <w:rPr>
              <w:noProof/>
              <w:webHidden/>
            </w:rPr>
            <w:fldChar w:fldCharType="separate"/>
          </w:r>
          <w:r>
            <w:rPr>
              <w:noProof/>
              <w:webHidden/>
            </w:rPr>
            <w:t>31</w:t>
          </w:r>
          <w:r>
            <w:rPr>
              <w:noProof/>
              <w:webHidden/>
            </w:rPr>
            <w:fldChar w:fldCharType="end"/>
          </w:r>
        </w:p>
        <w:p w14:paraId="62B5C948" w14:textId="32D38764"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Pr>
              <w:noProof/>
            </w:rPr>
            <w:t>6.1 Selection of Supervising Clinical Educators/Mentor</w:t>
          </w:r>
          <w:r>
            <w:rPr>
              <w:noProof/>
              <w:webHidden/>
            </w:rPr>
            <w:tab/>
          </w:r>
          <w:r>
            <w:rPr>
              <w:noProof/>
              <w:webHidden/>
            </w:rPr>
            <w:fldChar w:fldCharType="begin"/>
          </w:r>
          <w:r>
            <w:rPr>
              <w:noProof/>
              <w:webHidden/>
            </w:rPr>
            <w:instrText xml:space="preserve"> PAGEREF _Toc232608784 \h </w:instrText>
          </w:r>
          <w:r>
            <w:rPr>
              <w:noProof/>
              <w:webHidden/>
            </w:rPr>
          </w:r>
          <w:r>
            <w:rPr>
              <w:noProof/>
              <w:webHidden/>
            </w:rPr>
            <w:fldChar w:fldCharType="separate"/>
          </w:r>
          <w:r>
            <w:rPr>
              <w:noProof/>
              <w:webHidden/>
            </w:rPr>
            <w:t>32</w:t>
          </w:r>
          <w:r>
            <w:rPr>
              <w:noProof/>
              <w:webHidden/>
            </w:rPr>
            <w:fldChar w:fldCharType="end"/>
          </w:r>
        </w:p>
        <w:p w14:paraId="72F7BA3A" w14:textId="609D2CD6"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Supervision</w:t>
          </w:r>
          <w:r w:rsidRPr="00B630B5">
            <w:rPr>
              <w:noProof/>
              <w:spacing w:val="-2"/>
            </w:rPr>
            <w:t xml:space="preserve"> Responsibilities</w:t>
          </w:r>
          <w:r>
            <w:rPr>
              <w:noProof/>
              <w:webHidden/>
            </w:rPr>
            <w:tab/>
          </w:r>
          <w:r>
            <w:rPr>
              <w:noProof/>
              <w:webHidden/>
            </w:rPr>
            <w:fldChar w:fldCharType="begin"/>
          </w:r>
          <w:r>
            <w:rPr>
              <w:noProof/>
              <w:webHidden/>
            </w:rPr>
            <w:instrText xml:space="preserve"> PAGEREF _Toc232608785 \h </w:instrText>
          </w:r>
          <w:r>
            <w:rPr>
              <w:noProof/>
              <w:webHidden/>
            </w:rPr>
          </w:r>
          <w:r>
            <w:rPr>
              <w:noProof/>
              <w:webHidden/>
            </w:rPr>
            <w:fldChar w:fldCharType="separate"/>
          </w:r>
          <w:r>
            <w:rPr>
              <w:noProof/>
              <w:webHidden/>
            </w:rPr>
            <w:t>32</w:t>
          </w:r>
          <w:r>
            <w:rPr>
              <w:noProof/>
              <w:webHidden/>
            </w:rPr>
            <w:fldChar w:fldCharType="end"/>
          </w:r>
        </w:p>
        <w:p w14:paraId="24B03291" w14:textId="6095B5A4" w:rsidR="00383C05" w:rsidRDefault="00383C05">
          <w:pPr>
            <w:pStyle w:val="TOC4"/>
            <w:tabs>
              <w:tab w:val="right" w:leader="dot" w:pos="10228"/>
            </w:tabs>
            <w:rPr>
              <w:rFonts w:asciiTheme="minorHAnsi" w:eastAsiaTheme="minorEastAsia" w:hAnsiTheme="minorHAnsi" w:cstheme="minorBidi"/>
              <w:noProof/>
              <w:kern w:val="2"/>
              <w14:ligatures w14:val="standardContextual"/>
            </w:rPr>
          </w:pPr>
          <w:r w:rsidRPr="00B630B5">
            <w:rPr>
              <w:noProof/>
            </w:rPr>
            <w:t>Preparing</w:t>
          </w:r>
          <w:r w:rsidRPr="00B630B5">
            <w:rPr>
              <w:noProof/>
              <w:spacing w:val="-3"/>
            </w:rPr>
            <w:t xml:space="preserve"> </w:t>
          </w:r>
          <w:r w:rsidRPr="00B630B5">
            <w:rPr>
              <w:noProof/>
            </w:rPr>
            <w:t>for</w:t>
          </w:r>
          <w:r w:rsidRPr="00B630B5">
            <w:rPr>
              <w:noProof/>
              <w:spacing w:val="-2"/>
            </w:rPr>
            <w:t xml:space="preserve"> </w:t>
          </w:r>
          <w:r w:rsidRPr="00B630B5">
            <w:rPr>
              <w:noProof/>
            </w:rPr>
            <w:t>the</w:t>
          </w:r>
          <w:r w:rsidRPr="00B630B5">
            <w:rPr>
              <w:noProof/>
              <w:spacing w:val="-1"/>
            </w:rPr>
            <w:t xml:space="preserve"> </w:t>
          </w:r>
          <w:r w:rsidRPr="00B630B5">
            <w:rPr>
              <w:noProof/>
              <w:spacing w:val="-2"/>
            </w:rPr>
            <w:t>Candidate:</w:t>
          </w:r>
          <w:r>
            <w:rPr>
              <w:noProof/>
              <w:webHidden/>
            </w:rPr>
            <w:tab/>
          </w:r>
          <w:r>
            <w:rPr>
              <w:noProof/>
              <w:webHidden/>
            </w:rPr>
            <w:fldChar w:fldCharType="begin"/>
          </w:r>
          <w:r>
            <w:rPr>
              <w:noProof/>
              <w:webHidden/>
            </w:rPr>
            <w:instrText xml:space="preserve"> PAGEREF _Toc232608786 \h </w:instrText>
          </w:r>
          <w:r>
            <w:rPr>
              <w:noProof/>
              <w:webHidden/>
            </w:rPr>
          </w:r>
          <w:r>
            <w:rPr>
              <w:noProof/>
              <w:webHidden/>
            </w:rPr>
            <w:fldChar w:fldCharType="separate"/>
          </w:r>
          <w:r>
            <w:rPr>
              <w:noProof/>
              <w:webHidden/>
            </w:rPr>
            <w:t>32</w:t>
          </w:r>
          <w:r>
            <w:rPr>
              <w:noProof/>
              <w:webHidden/>
            </w:rPr>
            <w:fldChar w:fldCharType="end"/>
          </w:r>
        </w:p>
        <w:p w14:paraId="1690A2F2" w14:textId="6F87F417"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Observation</w:t>
          </w:r>
          <w:r w:rsidRPr="00B630B5">
            <w:rPr>
              <w:noProof/>
              <w:spacing w:val="-3"/>
            </w:rPr>
            <w:t xml:space="preserve"> </w:t>
          </w:r>
          <w:r>
            <w:rPr>
              <w:noProof/>
            </w:rPr>
            <w:t>and</w:t>
          </w:r>
          <w:r w:rsidRPr="00B630B5">
            <w:rPr>
              <w:noProof/>
              <w:spacing w:val="-2"/>
            </w:rPr>
            <w:t xml:space="preserve"> </w:t>
          </w:r>
          <w:r>
            <w:rPr>
              <w:noProof/>
            </w:rPr>
            <w:t>Record</w:t>
          </w:r>
          <w:r w:rsidRPr="00B630B5">
            <w:rPr>
              <w:noProof/>
              <w:spacing w:val="-2"/>
            </w:rPr>
            <w:t xml:space="preserve"> Keeping</w:t>
          </w:r>
          <w:r>
            <w:rPr>
              <w:noProof/>
              <w:webHidden/>
            </w:rPr>
            <w:tab/>
          </w:r>
          <w:r>
            <w:rPr>
              <w:noProof/>
              <w:webHidden/>
            </w:rPr>
            <w:fldChar w:fldCharType="begin"/>
          </w:r>
          <w:r>
            <w:rPr>
              <w:noProof/>
              <w:webHidden/>
            </w:rPr>
            <w:instrText xml:space="preserve"> PAGEREF _Toc232608787 \h </w:instrText>
          </w:r>
          <w:r>
            <w:rPr>
              <w:noProof/>
              <w:webHidden/>
            </w:rPr>
          </w:r>
          <w:r>
            <w:rPr>
              <w:noProof/>
              <w:webHidden/>
            </w:rPr>
            <w:fldChar w:fldCharType="separate"/>
          </w:r>
          <w:r>
            <w:rPr>
              <w:noProof/>
              <w:webHidden/>
            </w:rPr>
            <w:t>32</w:t>
          </w:r>
          <w:r>
            <w:rPr>
              <w:noProof/>
              <w:webHidden/>
            </w:rPr>
            <w:fldChar w:fldCharType="end"/>
          </w:r>
        </w:p>
        <w:p w14:paraId="45C7CF38" w14:textId="5A35A85F" w:rsidR="00383C05" w:rsidRDefault="00383C05">
          <w:pPr>
            <w:pStyle w:val="TOC3"/>
            <w:tabs>
              <w:tab w:val="right" w:leader="dot" w:pos="10228"/>
            </w:tabs>
            <w:rPr>
              <w:rFonts w:asciiTheme="minorHAnsi" w:eastAsiaTheme="minorEastAsia" w:hAnsiTheme="minorHAnsi" w:cstheme="minorBidi"/>
              <w:noProof/>
              <w:kern w:val="2"/>
              <w14:ligatures w14:val="standardContextual"/>
            </w:rPr>
          </w:pPr>
          <w:r>
            <w:rPr>
              <w:noProof/>
            </w:rPr>
            <w:t>Beginning Experiences</w:t>
          </w:r>
          <w:r>
            <w:rPr>
              <w:noProof/>
              <w:webHidden/>
            </w:rPr>
            <w:tab/>
          </w:r>
          <w:r>
            <w:rPr>
              <w:noProof/>
              <w:webHidden/>
            </w:rPr>
            <w:fldChar w:fldCharType="begin"/>
          </w:r>
          <w:r>
            <w:rPr>
              <w:noProof/>
              <w:webHidden/>
            </w:rPr>
            <w:instrText xml:space="preserve"> PAGEREF _Toc232608788 \h </w:instrText>
          </w:r>
          <w:r>
            <w:rPr>
              <w:noProof/>
              <w:webHidden/>
            </w:rPr>
          </w:r>
          <w:r>
            <w:rPr>
              <w:noProof/>
              <w:webHidden/>
            </w:rPr>
            <w:fldChar w:fldCharType="separate"/>
          </w:r>
          <w:r>
            <w:rPr>
              <w:noProof/>
              <w:webHidden/>
            </w:rPr>
            <w:t>32</w:t>
          </w:r>
          <w:r>
            <w:rPr>
              <w:noProof/>
              <w:webHidden/>
            </w:rPr>
            <w:fldChar w:fldCharType="end"/>
          </w:r>
        </w:p>
        <w:p w14:paraId="1D655EC1" w14:textId="45ED6B5F" w:rsidR="00383C05" w:rsidRDefault="00383C05">
          <w:pPr>
            <w:pStyle w:val="TOC4"/>
            <w:tabs>
              <w:tab w:val="right" w:leader="dot" w:pos="10228"/>
            </w:tabs>
            <w:rPr>
              <w:rFonts w:asciiTheme="minorHAnsi" w:eastAsiaTheme="minorEastAsia" w:hAnsiTheme="minorHAnsi" w:cstheme="minorBidi"/>
              <w:noProof/>
              <w:kern w:val="2"/>
              <w14:ligatures w14:val="standardContextual"/>
            </w:rPr>
          </w:pPr>
          <w:r>
            <w:rPr>
              <w:noProof/>
            </w:rPr>
            <w:t>For</w:t>
          </w:r>
          <w:r w:rsidRPr="00B630B5">
            <w:rPr>
              <w:noProof/>
              <w:spacing w:val="-5"/>
            </w:rPr>
            <w:t xml:space="preserve"> </w:t>
          </w:r>
          <w:r>
            <w:rPr>
              <w:noProof/>
            </w:rPr>
            <w:t>all</w:t>
          </w:r>
          <w:r w:rsidRPr="00B630B5">
            <w:rPr>
              <w:noProof/>
              <w:spacing w:val="-1"/>
            </w:rPr>
            <w:t xml:space="preserve"> </w:t>
          </w:r>
          <w:r w:rsidRPr="00B630B5">
            <w:rPr>
              <w:noProof/>
              <w:spacing w:val="-2"/>
            </w:rPr>
            <w:t>candidates:</w:t>
          </w:r>
          <w:r>
            <w:rPr>
              <w:noProof/>
              <w:webHidden/>
            </w:rPr>
            <w:tab/>
          </w:r>
          <w:r>
            <w:rPr>
              <w:noProof/>
              <w:webHidden/>
            </w:rPr>
            <w:fldChar w:fldCharType="begin"/>
          </w:r>
          <w:r>
            <w:rPr>
              <w:noProof/>
              <w:webHidden/>
            </w:rPr>
            <w:instrText xml:space="preserve"> PAGEREF _Toc232608789 \h </w:instrText>
          </w:r>
          <w:r>
            <w:rPr>
              <w:noProof/>
              <w:webHidden/>
            </w:rPr>
          </w:r>
          <w:r>
            <w:rPr>
              <w:noProof/>
              <w:webHidden/>
            </w:rPr>
            <w:fldChar w:fldCharType="separate"/>
          </w:r>
          <w:r>
            <w:rPr>
              <w:noProof/>
              <w:webHidden/>
            </w:rPr>
            <w:t>32</w:t>
          </w:r>
          <w:r>
            <w:rPr>
              <w:noProof/>
              <w:webHidden/>
            </w:rPr>
            <w:fldChar w:fldCharType="end"/>
          </w:r>
        </w:p>
        <w:p w14:paraId="54F0C98F" w14:textId="7D3E73A2" w:rsidR="00383C05" w:rsidRDefault="00383C05">
          <w:pPr>
            <w:pStyle w:val="TOC4"/>
            <w:tabs>
              <w:tab w:val="right" w:leader="dot" w:pos="10228"/>
            </w:tabs>
            <w:rPr>
              <w:rFonts w:asciiTheme="minorHAnsi" w:eastAsiaTheme="minorEastAsia" w:hAnsiTheme="minorHAnsi" w:cstheme="minorBidi"/>
              <w:noProof/>
              <w:kern w:val="2"/>
              <w14:ligatures w14:val="standardContextual"/>
            </w:rPr>
          </w:pPr>
          <w:r>
            <w:rPr>
              <w:noProof/>
            </w:rPr>
            <w:t>For</w:t>
          </w:r>
          <w:r w:rsidRPr="00B630B5">
            <w:rPr>
              <w:noProof/>
              <w:spacing w:val="-4"/>
            </w:rPr>
            <w:t xml:space="preserve"> </w:t>
          </w:r>
          <w:r>
            <w:rPr>
              <w:noProof/>
            </w:rPr>
            <w:t>interns:</w:t>
          </w:r>
          <w:r>
            <w:rPr>
              <w:noProof/>
              <w:webHidden/>
            </w:rPr>
            <w:tab/>
          </w:r>
          <w:r>
            <w:rPr>
              <w:noProof/>
              <w:webHidden/>
            </w:rPr>
            <w:fldChar w:fldCharType="begin"/>
          </w:r>
          <w:r>
            <w:rPr>
              <w:noProof/>
              <w:webHidden/>
            </w:rPr>
            <w:instrText xml:space="preserve"> PAGEREF _Toc232608790 \h </w:instrText>
          </w:r>
          <w:r>
            <w:rPr>
              <w:noProof/>
              <w:webHidden/>
            </w:rPr>
          </w:r>
          <w:r>
            <w:rPr>
              <w:noProof/>
              <w:webHidden/>
            </w:rPr>
            <w:fldChar w:fldCharType="separate"/>
          </w:r>
          <w:r>
            <w:rPr>
              <w:noProof/>
              <w:webHidden/>
            </w:rPr>
            <w:t>33</w:t>
          </w:r>
          <w:r>
            <w:rPr>
              <w:noProof/>
              <w:webHidden/>
            </w:rPr>
            <w:fldChar w:fldCharType="end"/>
          </w:r>
        </w:p>
        <w:p w14:paraId="34715CAD" w14:textId="3B63FFAB" w:rsidR="00383C05"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Pr>
              <w:noProof/>
            </w:rPr>
            <w:lastRenderedPageBreak/>
            <w:t>SECTION 7: GEORGIA CERTIFICATION</w:t>
          </w:r>
          <w:r>
            <w:rPr>
              <w:noProof/>
              <w:webHidden/>
            </w:rPr>
            <w:tab/>
          </w:r>
          <w:r>
            <w:rPr>
              <w:noProof/>
              <w:webHidden/>
            </w:rPr>
            <w:fldChar w:fldCharType="begin"/>
          </w:r>
          <w:r>
            <w:rPr>
              <w:noProof/>
              <w:webHidden/>
            </w:rPr>
            <w:instrText xml:space="preserve"> PAGEREF _Toc232608791 \h </w:instrText>
          </w:r>
          <w:r>
            <w:rPr>
              <w:noProof/>
              <w:webHidden/>
            </w:rPr>
          </w:r>
          <w:r>
            <w:rPr>
              <w:noProof/>
              <w:webHidden/>
            </w:rPr>
            <w:fldChar w:fldCharType="separate"/>
          </w:r>
          <w:r>
            <w:rPr>
              <w:noProof/>
              <w:webHidden/>
            </w:rPr>
            <w:t>33</w:t>
          </w:r>
          <w:r>
            <w:rPr>
              <w:noProof/>
              <w:webHidden/>
            </w:rPr>
            <w:fldChar w:fldCharType="end"/>
          </w:r>
        </w:p>
        <w:p w14:paraId="7BFD17A2" w14:textId="61F69169" w:rsidR="00383C05" w:rsidRDefault="00383C05">
          <w:pPr>
            <w:pStyle w:val="TOC2"/>
            <w:tabs>
              <w:tab w:val="right" w:leader="dot" w:pos="10228"/>
            </w:tabs>
            <w:rPr>
              <w:rFonts w:asciiTheme="minorHAnsi" w:eastAsiaTheme="minorEastAsia" w:hAnsiTheme="minorHAnsi" w:cstheme="minorBidi"/>
              <w:b w:val="0"/>
              <w:bCs w:val="0"/>
              <w:noProof/>
              <w:kern w:val="2"/>
              <w14:ligatures w14:val="standardContextual"/>
            </w:rPr>
          </w:pPr>
          <w:r w:rsidRPr="00B630B5">
            <w:rPr>
              <w:noProof/>
              <w:w w:val="95"/>
            </w:rPr>
            <w:t>7.1 Procedures</w:t>
          </w:r>
          <w:r w:rsidRPr="00B630B5">
            <w:rPr>
              <w:noProof/>
              <w:spacing w:val="-5"/>
              <w:w w:val="95"/>
            </w:rPr>
            <w:t xml:space="preserve"> </w:t>
          </w:r>
          <w:r w:rsidRPr="00B630B5">
            <w:rPr>
              <w:noProof/>
              <w:w w:val="95"/>
            </w:rPr>
            <w:t>for</w:t>
          </w:r>
          <w:r w:rsidRPr="00B630B5">
            <w:rPr>
              <w:noProof/>
              <w:spacing w:val="-5"/>
              <w:w w:val="95"/>
            </w:rPr>
            <w:t xml:space="preserve"> </w:t>
          </w:r>
          <w:r w:rsidRPr="00B630B5">
            <w:rPr>
              <w:noProof/>
              <w:w w:val="95"/>
            </w:rPr>
            <w:t>Applying</w:t>
          </w:r>
          <w:r w:rsidRPr="00B630B5">
            <w:rPr>
              <w:noProof/>
              <w:spacing w:val="-5"/>
              <w:w w:val="95"/>
            </w:rPr>
            <w:t xml:space="preserve"> </w:t>
          </w:r>
          <w:r w:rsidRPr="00B630B5">
            <w:rPr>
              <w:noProof/>
              <w:w w:val="95"/>
            </w:rPr>
            <w:t>for</w:t>
          </w:r>
          <w:r w:rsidRPr="00B630B5">
            <w:rPr>
              <w:noProof/>
              <w:spacing w:val="-6"/>
              <w:w w:val="95"/>
            </w:rPr>
            <w:t xml:space="preserve"> </w:t>
          </w:r>
          <w:r w:rsidRPr="00B630B5">
            <w:rPr>
              <w:noProof/>
              <w:w w:val="95"/>
            </w:rPr>
            <w:t>a</w:t>
          </w:r>
          <w:r w:rsidRPr="00B630B5">
            <w:rPr>
              <w:noProof/>
              <w:spacing w:val="-3"/>
              <w:w w:val="95"/>
            </w:rPr>
            <w:t xml:space="preserve"> </w:t>
          </w:r>
          <w:r w:rsidRPr="00B630B5">
            <w:rPr>
              <w:noProof/>
              <w:spacing w:val="-2"/>
              <w:w w:val="95"/>
            </w:rPr>
            <w:t>Certificate</w:t>
          </w:r>
          <w:r>
            <w:rPr>
              <w:noProof/>
              <w:webHidden/>
            </w:rPr>
            <w:tab/>
          </w:r>
          <w:r>
            <w:rPr>
              <w:noProof/>
              <w:webHidden/>
            </w:rPr>
            <w:fldChar w:fldCharType="begin"/>
          </w:r>
          <w:r>
            <w:rPr>
              <w:noProof/>
              <w:webHidden/>
            </w:rPr>
            <w:instrText xml:space="preserve"> PAGEREF _Toc232608792 \h </w:instrText>
          </w:r>
          <w:r>
            <w:rPr>
              <w:noProof/>
              <w:webHidden/>
            </w:rPr>
          </w:r>
          <w:r>
            <w:rPr>
              <w:noProof/>
              <w:webHidden/>
            </w:rPr>
            <w:fldChar w:fldCharType="separate"/>
          </w:r>
          <w:r>
            <w:rPr>
              <w:noProof/>
              <w:webHidden/>
            </w:rPr>
            <w:t>33</w:t>
          </w:r>
          <w:r>
            <w:rPr>
              <w:noProof/>
              <w:webHidden/>
            </w:rPr>
            <w:fldChar w:fldCharType="end"/>
          </w:r>
        </w:p>
        <w:p w14:paraId="3780AA4C" w14:textId="58A1C953" w:rsidR="00383C05" w:rsidRDefault="00383C05">
          <w:pPr>
            <w:pStyle w:val="TOC4"/>
            <w:tabs>
              <w:tab w:val="right" w:leader="dot" w:pos="10228"/>
            </w:tabs>
            <w:rPr>
              <w:rFonts w:asciiTheme="minorHAnsi" w:eastAsiaTheme="minorEastAsia" w:hAnsiTheme="minorHAnsi" w:cstheme="minorBidi"/>
              <w:noProof/>
              <w:kern w:val="2"/>
              <w14:ligatures w14:val="standardContextual"/>
            </w:rPr>
          </w:pPr>
          <w:r>
            <w:rPr>
              <w:noProof/>
            </w:rPr>
            <w:t>It is highly recommended that candidates establish Georgia certification</w:t>
          </w:r>
          <w:r w:rsidRPr="00B630B5">
            <w:rPr>
              <w:noProof/>
              <w:spacing w:val="31"/>
            </w:rPr>
            <w:t xml:space="preserve"> </w:t>
          </w:r>
          <w:r>
            <w:rPr>
              <w:noProof/>
            </w:rPr>
            <w:t>regardless of the location of employment or possible employment. Most states have educator certification reciprocity which means more broad acceptance of coursework and/or degrees.</w:t>
          </w:r>
          <w:r>
            <w:rPr>
              <w:noProof/>
              <w:webHidden/>
            </w:rPr>
            <w:tab/>
          </w:r>
          <w:r>
            <w:rPr>
              <w:noProof/>
              <w:webHidden/>
            </w:rPr>
            <w:fldChar w:fldCharType="begin"/>
          </w:r>
          <w:r>
            <w:rPr>
              <w:noProof/>
              <w:webHidden/>
            </w:rPr>
            <w:instrText xml:space="preserve"> PAGEREF _Toc232608793 \h </w:instrText>
          </w:r>
          <w:r>
            <w:rPr>
              <w:noProof/>
              <w:webHidden/>
            </w:rPr>
          </w:r>
          <w:r>
            <w:rPr>
              <w:noProof/>
              <w:webHidden/>
            </w:rPr>
            <w:fldChar w:fldCharType="separate"/>
          </w:r>
          <w:r>
            <w:rPr>
              <w:noProof/>
              <w:webHidden/>
            </w:rPr>
            <w:t>33</w:t>
          </w:r>
          <w:r>
            <w:rPr>
              <w:noProof/>
              <w:webHidden/>
            </w:rPr>
            <w:fldChar w:fldCharType="end"/>
          </w:r>
        </w:p>
        <w:p w14:paraId="5E11F69B" w14:textId="369835EF" w:rsidR="00383C05" w:rsidRPr="00A827AE" w:rsidRDefault="00383C05">
          <w:pPr>
            <w:pStyle w:val="TOC1"/>
            <w:tabs>
              <w:tab w:val="right" w:leader="dot" w:pos="10228"/>
            </w:tabs>
            <w:rPr>
              <w:rFonts w:asciiTheme="minorHAnsi" w:eastAsiaTheme="minorEastAsia" w:hAnsiTheme="minorHAnsi" w:cstheme="minorBidi"/>
              <w:b w:val="0"/>
              <w:bCs w:val="0"/>
              <w:noProof/>
              <w:kern w:val="2"/>
              <w14:ligatures w14:val="standardContextual"/>
            </w:rPr>
          </w:pPr>
          <w:r w:rsidRPr="00A827AE">
            <w:rPr>
              <w:rFonts w:ascii="Arial" w:eastAsia="Arial" w:hAnsi="Arial" w:cs="Arial"/>
              <w:noProof/>
            </w:rPr>
            <w:t>505-2-.01</w:t>
          </w:r>
          <w:r w:rsidRPr="00A827AE">
            <w:rPr>
              <w:rFonts w:ascii="Arial" w:eastAsia="Arial" w:hAnsi="Arial" w:cs="Arial"/>
              <w:noProof/>
              <w:spacing w:val="-11"/>
            </w:rPr>
            <w:t xml:space="preserve"> </w:t>
          </w:r>
          <w:r w:rsidRPr="00A827AE">
            <w:rPr>
              <w:rFonts w:ascii="Arial" w:eastAsia="Arial" w:hAnsi="Arial" w:cs="Arial"/>
              <w:noProof/>
            </w:rPr>
            <w:t>GEORGIA</w:t>
          </w:r>
          <w:r w:rsidRPr="00A827AE">
            <w:rPr>
              <w:rFonts w:ascii="Arial" w:eastAsia="Arial" w:hAnsi="Arial" w:cs="Arial"/>
              <w:noProof/>
              <w:spacing w:val="-11"/>
            </w:rPr>
            <w:t xml:space="preserve"> </w:t>
          </w:r>
          <w:r w:rsidRPr="00A827AE">
            <w:rPr>
              <w:rFonts w:ascii="Arial" w:eastAsia="Arial" w:hAnsi="Arial" w:cs="Arial"/>
              <w:noProof/>
            </w:rPr>
            <w:t>EDUCATOR</w:t>
          </w:r>
          <w:r w:rsidRPr="00A827AE">
            <w:rPr>
              <w:rFonts w:ascii="Arial" w:eastAsia="Arial" w:hAnsi="Arial" w:cs="Arial"/>
              <w:noProof/>
              <w:spacing w:val="-8"/>
            </w:rPr>
            <w:t xml:space="preserve"> </w:t>
          </w:r>
          <w:r w:rsidRPr="00A827AE">
            <w:rPr>
              <w:rFonts w:ascii="Arial" w:eastAsia="Arial" w:hAnsi="Arial" w:cs="Arial"/>
              <w:noProof/>
              <w:spacing w:val="-2"/>
            </w:rPr>
            <w:t>CERTIFICATION</w:t>
          </w:r>
          <w:r w:rsidRPr="00A827AE">
            <w:rPr>
              <w:noProof/>
              <w:webHidden/>
            </w:rPr>
            <w:tab/>
          </w:r>
          <w:r w:rsidRPr="00A827AE">
            <w:rPr>
              <w:noProof/>
              <w:webHidden/>
            </w:rPr>
            <w:fldChar w:fldCharType="begin"/>
          </w:r>
          <w:r w:rsidRPr="00A827AE">
            <w:rPr>
              <w:noProof/>
              <w:webHidden/>
            </w:rPr>
            <w:instrText xml:space="preserve"> PAGEREF _Toc232608794 \h </w:instrText>
          </w:r>
          <w:r w:rsidRPr="00A827AE">
            <w:rPr>
              <w:noProof/>
              <w:webHidden/>
            </w:rPr>
          </w:r>
          <w:r w:rsidRPr="00A827AE">
            <w:rPr>
              <w:noProof/>
              <w:webHidden/>
            </w:rPr>
            <w:fldChar w:fldCharType="separate"/>
          </w:r>
          <w:r w:rsidRPr="00A827AE">
            <w:rPr>
              <w:noProof/>
              <w:webHidden/>
            </w:rPr>
            <w:t>33</w:t>
          </w:r>
          <w:r w:rsidRPr="00A827AE">
            <w:rPr>
              <w:noProof/>
              <w:webHidden/>
            </w:rPr>
            <w:fldChar w:fldCharType="end"/>
          </w:r>
        </w:p>
        <w:p w14:paraId="722E7FB5" w14:textId="7B2E9BE3" w:rsidR="00383C05" w:rsidRDefault="00383C05">
          <w:pPr>
            <w:pStyle w:val="TOC1"/>
            <w:tabs>
              <w:tab w:val="left" w:pos="928"/>
              <w:tab w:val="right" w:leader="dot" w:pos="10228"/>
            </w:tabs>
            <w:rPr>
              <w:rFonts w:asciiTheme="minorHAnsi" w:eastAsiaTheme="minorEastAsia" w:hAnsiTheme="minorHAnsi" w:cstheme="minorBidi"/>
              <w:b w:val="0"/>
              <w:bCs w:val="0"/>
              <w:noProof/>
              <w:kern w:val="2"/>
              <w14:ligatures w14:val="standardContextual"/>
            </w:rPr>
          </w:pPr>
          <w:r w:rsidRPr="00A827AE">
            <w:rPr>
              <w:rFonts w:ascii="Arial" w:eastAsia="Arial" w:hAnsi="Arial" w:cs="Arial"/>
              <w:noProof/>
              <w:w w:val="99"/>
            </w:rPr>
            <w:t>(2)</w:t>
          </w:r>
          <w:r w:rsidRPr="00A827AE">
            <w:rPr>
              <w:rFonts w:asciiTheme="minorHAnsi" w:eastAsiaTheme="minorEastAsia" w:hAnsiTheme="minorHAnsi" w:cstheme="minorBidi"/>
              <w:b w:val="0"/>
              <w:bCs w:val="0"/>
              <w:noProof/>
              <w:kern w:val="2"/>
              <w14:ligatures w14:val="standardContextual"/>
            </w:rPr>
            <w:tab/>
          </w:r>
          <w:r w:rsidRPr="00A827AE">
            <w:rPr>
              <w:rFonts w:ascii="Arial" w:eastAsia="Arial" w:hAnsi="Arial" w:cs="Arial"/>
              <w:noProof/>
              <w:spacing w:val="-2"/>
            </w:rPr>
            <w:t>Definitions.</w:t>
          </w:r>
          <w:r>
            <w:rPr>
              <w:noProof/>
              <w:webHidden/>
            </w:rPr>
            <w:tab/>
          </w:r>
          <w:r>
            <w:rPr>
              <w:noProof/>
              <w:webHidden/>
            </w:rPr>
            <w:fldChar w:fldCharType="begin"/>
          </w:r>
          <w:r>
            <w:rPr>
              <w:noProof/>
              <w:webHidden/>
            </w:rPr>
            <w:instrText xml:space="preserve"> PAGEREF _Toc232608795 \h </w:instrText>
          </w:r>
          <w:r>
            <w:rPr>
              <w:noProof/>
              <w:webHidden/>
            </w:rPr>
          </w:r>
          <w:r>
            <w:rPr>
              <w:noProof/>
              <w:webHidden/>
            </w:rPr>
            <w:fldChar w:fldCharType="separate"/>
          </w:r>
          <w:r>
            <w:rPr>
              <w:noProof/>
              <w:webHidden/>
            </w:rPr>
            <w:t>34</w:t>
          </w:r>
          <w:r>
            <w:rPr>
              <w:noProof/>
              <w:webHidden/>
            </w:rPr>
            <w:fldChar w:fldCharType="end"/>
          </w:r>
        </w:p>
        <w:p w14:paraId="063461CC" w14:textId="7CE63611" w:rsidR="00FD1D90" w:rsidRDefault="00FD1D90" w:rsidP="268937E6">
          <w:pPr>
            <w:pStyle w:val="TOC1"/>
            <w:tabs>
              <w:tab w:val="left" w:pos="480"/>
              <w:tab w:val="right" w:leader="dot" w:pos="10215"/>
            </w:tabs>
          </w:pPr>
          <w:r>
            <w:fldChar w:fldCharType="end"/>
          </w:r>
        </w:p>
      </w:sdtContent>
    </w:sdt>
    <w:p w14:paraId="271D790F" w14:textId="08CADC83" w:rsidR="00DF2972" w:rsidRDefault="00DF2972" w:rsidP="00DF2972"/>
    <w:p w14:paraId="30BA072C" w14:textId="77777777" w:rsidR="00DF2972" w:rsidRDefault="00DF2972" w:rsidP="00DF2972">
      <w:pPr>
        <w:spacing w:before="63"/>
        <w:ind w:left="642" w:right="1070"/>
        <w:jc w:val="center"/>
        <w:rPr>
          <w:b/>
          <w:sz w:val="24"/>
        </w:rPr>
      </w:pPr>
    </w:p>
    <w:p w14:paraId="6BB1EAD7" w14:textId="77777777" w:rsidR="00DF2972" w:rsidRDefault="00DF2972" w:rsidP="00DF2972">
      <w:pPr>
        <w:spacing w:before="63"/>
        <w:ind w:left="642" w:right="1070"/>
        <w:jc w:val="center"/>
        <w:rPr>
          <w:b/>
          <w:sz w:val="24"/>
        </w:rPr>
      </w:pPr>
    </w:p>
    <w:p w14:paraId="238B1B5D" w14:textId="77777777" w:rsidR="00DF2972" w:rsidRDefault="00DF2972" w:rsidP="1F542039">
      <w:pPr>
        <w:spacing w:before="63"/>
        <w:ind w:left="642" w:right="1070"/>
        <w:jc w:val="center"/>
        <w:rPr>
          <w:b/>
          <w:bCs/>
          <w:sz w:val="24"/>
          <w:szCs w:val="24"/>
        </w:rPr>
      </w:pPr>
    </w:p>
    <w:p w14:paraId="4063972B" w14:textId="491F7D5B" w:rsidR="1F542039" w:rsidRDefault="1F542039">
      <w:r>
        <w:br w:type="page"/>
      </w:r>
    </w:p>
    <w:p w14:paraId="1C26F57B" w14:textId="55C507F3" w:rsidR="1F542039" w:rsidRDefault="1F542039" w:rsidP="1F542039">
      <w:pPr>
        <w:spacing w:before="63"/>
        <w:ind w:left="642" w:right="1070"/>
        <w:jc w:val="center"/>
        <w:rPr>
          <w:b/>
          <w:bCs/>
          <w:sz w:val="24"/>
          <w:szCs w:val="24"/>
        </w:rPr>
      </w:pPr>
    </w:p>
    <w:p w14:paraId="2AA58FEF" w14:textId="77777777" w:rsidR="00DF2972" w:rsidRDefault="00DF2972" w:rsidP="00DF2972">
      <w:pPr>
        <w:spacing w:before="63"/>
        <w:ind w:left="642" w:right="1070"/>
        <w:jc w:val="center"/>
        <w:rPr>
          <w:b/>
          <w:sz w:val="24"/>
        </w:rPr>
      </w:pPr>
    </w:p>
    <w:p w14:paraId="2C8F92CD" w14:textId="77777777" w:rsidR="00DF2972" w:rsidRDefault="00DF2972" w:rsidP="00DF2972">
      <w:pPr>
        <w:spacing w:before="63"/>
        <w:ind w:left="642" w:right="1070"/>
        <w:jc w:val="center"/>
        <w:rPr>
          <w:b/>
          <w:sz w:val="24"/>
        </w:rPr>
      </w:pPr>
    </w:p>
    <w:p w14:paraId="1AFF872F" w14:textId="77777777" w:rsidR="00DF2972" w:rsidRDefault="00DF2972" w:rsidP="00DF2972">
      <w:pPr>
        <w:spacing w:before="63"/>
        <w:ind w:left="642" w:right="1070"/>
        <w:jc w:val="center"/>
        <w:rPr>
          <w:b/>
          <w:sz w:val="24"/>
        </w:rPr>
      </w:pPr>
    </w:p>
    <w:p w14:paraId="57F1DF34" w14:textId="77777777" w:rsidR="00DF2972" w:rsidRDefault="00DF2972" w:rsidP="00DF2972">
      <w:pPr>
        <w:spacing w:before="63"/>
        <w:ind w:left="642" w:right="1070"/>
        <w:jc w:val="center"/>
        <w:rPr>
          <w:b/>
          <w:sz w:val="24"/>
        </w:rPr>
      </w:pPr>
    </w:p>
    <w:p w14:paraId="750CB284" w14:textId="77777777" w:rsidR="00DF2972" w:rsidRDefault="00DF2972" w:rsidP="00DF2972">
      <w:pPr>
        <w:spacing w:before="63"/>
        <w:ind w:left="642" w:right="1070"/>
        <w:jc w:val="center"/>
        <w:rPr>
          <w:b/>
          <w:sz w:val="24"/>
        </w:rPr>
      </w:pPr>
    </w:p>
    <w:p w14:paraId="1B575CF7" w14:textId="5CD3CC02" w:rsidR="00D73FB5" w:rsidRDefault="00D73FB5" w:rsidP="67069D28">
      <w:pPr>
        <w:spacing w:before="63"/>
        <w:ind w:right="1070"/>
        <w:jc w:val="center"/>
        <w:rPr>
          <w:b/>
          <w:bCs/>
          <w:sz w:val="24"/>
          <w:szCs w:val="24"/>
        </w:rPr>
      </w:pPr>
    </w:p>
    <w:p w14:paraId="1A9345DC" w14:textId="2482104C" w:rsidR="67069D28" w:rsidRDefault="67069D28" w:rsidP="67069D28">
      <w:pPr>
        <w:spacing w:before="63"/>
        <w:ind w:right="1070"/>
        <w:jc w:val="center"/>
        <w:rPr>
          <w:b/>
          <w:bCs/>
          <w:sz w:val="24"/>
          <w:szCs w:val="24"/>
        </w:rPr>
      </w:pPr>
    </w:p>
    <w:p w14:paraId="5452859A" w14:textId="099A4F4B" w:rsidR="67069D28" w:rsidRDefault="6619CC83" w:rsidP="67069D28">
      <w:pPr>
        <w:spacing w:before="63"/>
        <w:ind w:right="1070"/>
        <w:jc w:val="center"/>
        <w:rPr>
          <w:b/>
          <w:bCs/>
          <w:sz w:val="24"/>
          <w:szCs w:val="24"/>
        </w:rPr>
      </w:pPr>
      <w:r>
        <w:rPr>
          <w:noProof/>
        </w:rPr>
        <w:drawing>
          <wp:inline distT="0" distB="0" distL="0" distR="0" wp14:anchorId="73AB846E" wp14:editId="108CFD60">
            <wp:extent cx="6330710" cy="3414036"/>
            <wp:effectExtent l="0" t="0" r="0" b="0"/>
            <wp:docPr id="19356560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56026" name="Picture 1935656026"/>
                    <pic:cNvPicPr/>
                  </pic:nvPicPr>
                  <pic:blipFill>
                    <a:blip r:embed="rId12">
                      <a:extLst>
                        <a:ext uri="{28A0092B-C50C-407E-A947-70E740481C1C}">
                          <a14:useLocalDpi xmlns:a14="http://schemas.microsoft.com/office/drawing/2010/main"/>
                        </a:ext>
                      </a:extLst>
                    </a:blip>
                    <a:stretch>
                      <a:fillRect/>
                    </a:stretch>
                  </pic:blipFill>
                  <pic:spPr>
                    <a:xfrm>
                      <a:off x="0" y="0"/>
                      <a:ext cx="6330710" cy="3414036"/>
                    </a:xfrm>
                    <a:prstGeom prst="rect">
                      <a:avLst/>
                    </a:prstGeom>
                  </pic:spPr>
                </pic:pic>
              </a:graphicData>
            </a:graphic>
          </wp:inline>
        </w:drawing>
      </w:r>
    </w:p>
    <w:p w14:paraId="724380A6" w14:textId="214E7CBD" w:rsidR="67069D28" w:rsidRDefault="67069D28" w:rsidP="67069D28">
      <w:pPr>
        <w:spacing w:before="63"/>
        <w:ind w:right="1070"/>
        <w:jc w:val="center"/>
        <w:rPr>
          <w:b/>
          <w:bCs/>
          <w:sz w:val="24"/>
          <w:szCs w:val="24"/>
        </w:rPr>
      </w:pPr>
    </w:p>
    <w:p w14:paraId="0962B6F7" w14:textId="7F4F6E12" w:rsidR="67069D28" w:rsidRDefault="67069D28" w:rsidP="67069D28">
      <w:pPr>
        <w:spacing w:before="63"/>
        <w:ind w:right="1070"/>
        <w:jc w:val="center"/>
        <w:rPr>
          <w:b/>
          <w:bCs/>
          <w:sz w:val="24"/>
          <w:szCs w:val="24"/>
        </w:rPr>
      </w:pPr>
    </w:p>
    <w:p w14:paraId="3388E609" w14:textId="10487D18" w:rsidR="67069D28" w:rsidRDefault="67069D28" w:rsidP="67069D28">
      <w:pPr>
        <w:spacing w:before="63"/>
        <w:ind w:right="1070"/>
        <w:jc w:val="center"/>
        <w:rPr>
          <w:b/>
          <w:bCs/>
          <w:sz w:val="24"/>
          <w:szCs w:val="24"/>
        </w:rPr>
      </w:pPr>
    </w:p>
    <w:p w14:paraId="7F3A0E15" w14:textId="160D900E" w:rsidR="67069D28" w:rsidRDefault="67069D28" w:rsidP="67069D28">
      <w:pPr>
        <w:spacing w:before="63"/>
        <w:ind w:right="1070"/>
        <w:jc w:val="center"/>
        <w:rPr>
          <w:b/>
          <w:bCs/>
          <w:sz w:val="24"/>
          <w:szCs w:val="24"/>
        </w:rPr>
      </w:pPr>
    </w:p>
    <w:p w14:paraId="79250D03" w14:textId="5CA47DAF" w:rsidR="67069D28" w:rsidRDefault="67069D28" w:rsidP="67069D28">
      <w:pPr>
        <w:spacing w:before="63"/>
        <w:ind w:right="1070"/>
        <w:jc w:val="center"/>
        <w:rPr>
          <w:b/>
          <w:bCs/>
          <w:sz w:val="24"/>
          <w:szCs w:val="24"/>
        </w:rPr>
      </w:pPr>
    </w:p>
    <w:p w14:paraId="76341F76" w14:textId="6220406E" w:rsidR="00DF2972" w:rsidRDefault="00DF2972" w:rsidP="1F542039">
      <w:pPr>
        <w:spacing w:before="63" w:line="269" w:lineRule="exact"/>
        <w:ind w:right="1070"/>
        <w:jc w:val="center"/>
        <w:rPr>
          <w:b/>
          <w:bCs/>
          <w:sz w:val="24"/>
          <w:szCs w:val="24"/>
        </w:rPr>
        <w:sectPr w:rsidR="00DF2972" w:rsidSect="00A63655">
          <w:footerReference w:type="default" r:id="rId13"/>
          <w:pgSz w:w="12240" w:h="15840"/>
          <w:pgMar w:top="1224" w:right="778" w:bottom="1123" w:left="1224" w:header="0" w:footer="878" w:gutter="0"/>
          <w:cols w:space="720"/>
        </w:sectPr>
      </w:pPr>
    </w:p>
    <w:p w14:paraId="48A7DF56" w14:textId="00136838" w:rsidR="00DF2972" w:rsidRDefault="58CFDD78" w:rsidP="00DF2972">
      <w:pPr>
        <w:pStyle w:val="Heading1"/>
        <w:spacing w:before="63"/>
        <w:ind w:right="1070"/>
      </w:pPr>
      <w:bookmarkStart w:id="0" w:name="_Toc135905409"/>
      <w:bookmarkStart w:id="1" w:name="_Toc1897035177"/>
      <w:bookmarkStart w:id="2" w:name="_Toc232608705"/>
      <w:r>
        <w:rPr>
          <w:spacing w:val="-2"/>
        </w:rPr>
        <w:lastRenderedPageBreak/>
        <w:t>Preface</w:t>
      </w:r>
      <w:bookmarkEnd w:id="0"/>
      <w:bookmarkEnd w:id="1"/>
      <w:bookmarkEnd w:id="2"/>
    </w:p>
    <w:p w14:paraId="6B2FCE9D" w14:textId="77777777" w:rsidR="00DF2972" w:rsidRDefault="00DF2972" w:rsidP="00DF2972">
      <w:pPr>
        <w:pStyle w:val="BodyText"/>
        <w:spacing w:before="8"/>
        <w:rPr>
          <w:b/>
          <w:sz w:val="23"/>
        </w:rPr>
      </w:pPr>
    </w:p>
    <w:p w14:paraId="24165E37" w14:textId="4F1D4F3B" w:rsidR="00DF2972" w:rsidRDefault="00DF2972" w:rsidP="00DF2972">
      <w:pPr>
        <w:pStyle w:val="BodyText"/>
        <w:spacing w:before="1" w:line="228" w:lineRule="auto"/>
        <w:ind w:left="220" w:right="852" w:firstLine="2"/>
        <w:jc w:val="both"/>
      </w:pPr>
      <w:r>
        <w:t>The primary function of the Office of Field Experiences is generating professional connections between candidates and our partnering distri</w:t>
      </w:r>
      <w:r w:rsidR="009F4F33">
        <w:t>cts</w:t>
      </w:r>
      <w:r>
        <w:t xml:space="preserve"> by finding quality field placement opportunities for future certified educators, our valued UWG candidates. Perceptions may</w:t>
      </w:r>
      <w:r>
        <w:rPr>
          <w:spacing w:val="-12"/>
        </w:rPr>
        <w:t xml:space="preserve"> </w:t>
      </w:r>
      <w:r>
        <w:t>differ</w:t>
      </w:r>
      <w:r>
        <w:rPr>
          <w:spacing w:val="-6"/>
        </w:rPr>
        <w:t xml:space="preserve"> </w:t>
      </w:r>
      <w:r>
        <w:t>greatly</w:t>
      </w:r>
      <w:r>
        <w:rPr>
          <w:spacing w:val="-12"/>
        </w:rPr>
        <w:t xml:space="preserve"> </w:t>
      </w:r>
      <w:r>
        <w:t>among</w:t>
      </w:r>
      <w:r>
        <w:rPr>
          <w:spacing w:val="-7"/>
        </w:rPr>
        <w:t xml:space="preserve"> </w:t>
      </w:r>
      <w:r>
        <w:t>these</w:t>
      </w:r>
      <w:r>
        <w:rPr>
          <w:spacing w:val="-6"/>
        </w:rPr>
        <w:t xml:space="preserve"> </w:t>
      </w:r>
      <w:r>
        <w:t>groups</w:t>
      </w:r>
      <w:r>
        <w:rPr>
          <w:spacing w:val="-6"/>
        </w:rPr>
        <w:t xml:space="preserve"> </w:t>
      </w:r>
      <w:r>
        <w:t>as</w:t>
      </w:r>
      <w:r>
        <w:rPr>
          <w:spacing w:val="-7"/>
        </w:rPr>
        <w:t xml:space="preserve"> </w:t>
      </w:r>
      <w:r>
        <w:t>to</w:t>
      </w:r>
      <w:r>
        <w:rPr>
          <w:spacing w:val="-7"/>
        </w:rPr>
        <w:t xml:space="preserve"> </w:t>
      </w:r>
      <w:r>
        <w:t>the</w:t>
      </w:r>
      <w:r>
        <w:rPr>
          <w:spacing w:val="-8"/>
        </w:rPr>
        <w:t xml:space="preserve"> </w:t>
      </w:r>
      <w:r>
        <w:t>best</w:t>
      </w:r>
      <w:r>
        <w:rPr>
          <w:spacing w:val="-7"/>
        </w:rPr>
        <w:t xml:space="preserve"> </w:t>
      </w:r>
      <w:r>
        <w:t>way</w:t>
      </w:r>
      <w:r>
        <w:rPr>
          <w:spacing w:val="-7"/>
        </w:rPr>
        <w:t xml:space="preserve"> </w:t>
      </w:r>
      <w:r>
        <w:t>to</w:t>
      </w:r>
      <w:r>
        <w:rPr>
          <w:spacing w:val="-7"/>
        </w:rPr>
        <w:t xml:space="preserve"> </w:t>
      </w:r>
      <w:r>
        <w:t>prepare</w:t>
      </w:r>
      <w:r>
        <w:rPr>
          <w:spacing w:val="-8"/>
        </w:rPr>
        <w:t xml:space="preserve"> </w:t>
      </w:r>
      <w:r>
        <w:rPr>
          <w:b/>
        </w:rPr>
        <w:t>candidates</w:t>
      </w:r>
      <w:r>
        <w:t>*</w:t>
      </w:r>
      <w:r>
        <w:rPr>
          <w:spacing w:val="-7"/>
        </w:rPr>
        <w:t xml:space="preserve"> </w:t>
      </w:r>
      <w:r>
        <w:t>to become effective teachers. These varying perceptions include: (a) teacher education faculty whose focus includes subject matter concentrations, but whose emphasis is typically of the pedagogical and field experiences connections among them; (b) other university faculty whose focus is on content acquisition and the development of a solid knowledge base with little pedagogical preparation or field experiences; (c) public schools whose focus is to support the development of performance proficiency of a potential teacher and to provide valuable collaborative input through partner school activities; (d) the state certification agency whose focus is on individuals meeting certain criteria for certification purposes; (e) candidates whose focus is the</w:t>
      </w:r>
      <w:r>
        <w:rPr>
          <w:spacing w:val="-1"/>
        </w:rPr>
        <w:t xml:space="preserve"> </w:t>
      </w:r>
      <w:r>
        <w:t>best placement site</w:t>
      </w:r>
      <w:r>
        <w:rPr>
          <w:spacing w:val="-1"/>
        </w:rPr>
        <w:t xml:space="preserve"> </w:t>
      </w:r>
      <w:r>
        <w:t>for</w:t>
      </w:r>
      <w:r>
        <w:rPr>
          <w:spacing w:val="-2"/>
        </w:rPr>
        <w:t xml:space="preserve"> </w:t>
      </w:r>
      <w:r>
        <w:t>personal development; (f)</w:t>
      </w:r>
      <w:r>
        <w:rPr>
          <w:spacing w:val="-1"/>
        </w:rPr>
        <w:t xml:space="preserve"> </w:t>
      </w:r>
      <w:r>
        <w:t>accrediting agencies</w:t>
      </w:r>
      <w:r>
        <w:rPr>
          <w:spacing w:val="-1"/>
        </w:rPr>
        <w:t xml:space="preserve"> </w:t>
      </w:r>
      <w:r>
        <w:t>whose</w:t>
      </w:r>
      <w:r>
        <w:rPr>
          <w:spacing w:val="-1"/>
        </w:rPr>
        <w:t xml:space="preserve"> </w:t>
      </w:r>
      <w:r>
        <w:t>focus is</w:t>
      </w:r>
      <w:r>
        <w:rPr>
          <w:spacing w:val="40"/>
        </w:rPr>
        <w:t xml:space="preserve"> </w:t>
      </w:r>
      <w:r>
        <w:t>on ensuring that programs meet standards of quality for educator preparation. An effective interface of the various groups engaged in teacher education is necessary if successful field experiences</w:t>
      </w:r>
      <w:r>
        <w:rPr>
          <w:spacing w:val="-5"/>
        </w:rPr>
        <w:t xml:space="preserve"> </w:t>
      </w:r>
      <w:r>
        <w:t>are</w:t>
      </w:r>
      <w:r>
        <w:rPr>
          <w:spacing w:val="-7"/>
        </w:rPr>
        <w:t xml:space="preserve"> </w:t>
      </w:r>
      <w:r>
        <w:t>to</w:t>
      </w:r>
      <w:r>
        <w:rPr>
          <w:spacing w:val="-7"/>
        </w:rPr>
        <w:t xml:space="preserve"> </w:t>
      </w:r>
      <w:r>
        <w:t>occur</w:t>
      </w:r>
      <w:r>
        <w:rPr>
          <w:spacing w:val="-8"/>
        </w:rPr>
        <w:t xml:space="preserve"> </w:t>
      </w:r>
      <w:r>
        <w:t>in</w:t>
      </w:r>
      <w:r>
        <w:rPr>
          <w:spacing w:val="-7"/>
        </w:rPr>
        <w:t xml:space="preserve"> </w:t>
      </w:r>
      <w:r>
        <w:t>all</w:t>
      </w:r>
      <w:r>
        <w:rPr>
          <w:spacing w:val="-7"/>
        </w:rPr>
        <w:t xml:space="preserve"> </w:t>
      </w:r>
      <w:r>
        <w:t>programs.</w:t>
      </w:r>
      <w:r>
        <w:rPr>
          <w:spacing w:val="-7"/>
        </w:rPr>
        <w:t xml:space="preserve"> </w:t>
      </w:r>
      <w:r>
        <w:t>Keys</w:t>
      </w:r>
      <w:r>
        <w:rPr>
          <w:spacing w:val="-5"/>
        </w:rPr>
        <w:t xml:space="preserve"> </w:t>
      </w:r>
      <w:r>
        <w:t>to</w:t>
      </w:r>
      <w:r>
        <w:rPr>
          <w:spacing w:val="-7"/>
        </w:rPr>
        <w:t xml:space="preserve"> </w:t>
      </w:r>
      <w:r>
        <w:t>this</w:t>
      </w:r>
      <w:r>
        <w:rPr>
          <w:spacing w:val="-7"/>
        </w:rPr>
        <w:t xml:space="preserve"> </w:t>
      </w:r>
      <w:r>
        <w:t>effective</w:t>
      </w:r>
      <w:r>
        <w:rPr>
          <w:spacing w:val="-8"/>
        </w:rPr>
        <w:t xml:space="preserve"> </w:t>
      </w:r>
      <w:r>
        <w:t>interface</w:t>
      </w:r>
      <w:r>
        <w:rPr>
          <w:spacing w:val="-6"/>
        </w:rPr>
        <w:t xml:space="preserve"> </w:t>
      </w:r>
      <w:r>
        <w:t>are</w:t>
      </w:r>
      <w:r>
        <w:rPr>
          <w:spacing w:val="-7"/>
        </w:rPr>
        <w:t xml:space="preserve"> </w:t>
      </w:r>
      <w:r>
        <w:t>communication</w:t>
      </w:r>
      <w:r>
        <w:rPr>
          <w:spacing w:val="-7"/>
        </w:rPr>
        <w:t xml:space="preserve"> </w:t>
      </w:r>
      <w:r>
        <w:t xml:space="preserve">and </w:t>
      </w:r>
      <w:r>
        <w:rPr>
          <w:spacing w:val="-2"/>
        </w:rPr>
        <w:t xml:space="preserve">collaboration between the OFE and </w:t>
      </w:r>
      <w:r w:rsidR="009F4F33">
        <w:rPr>
          <w:spacing w:val="-2"/>
        </w:rPr>
        <w:t>districts</w:t>
      </w:r>
      <w:r>
        <w:rPr>
          <w:spacing w:val="-2"/>
        </w:rPr>
        <w:t xml:space="preserve"> on behalf of our candidates.</w:t>
      </w:r>
    </w:p>
    <w:p w14:paraId="09291D28" w14:textId="77777777" w:rsidR="00DF2972" w:rsidRDefault="00DF2972" w:rsidP="00DF2972">
      <w:pPr>
        <w:pStyle w:val="BodyText"/>
        <w:spacing w:before="10"/>
        <w:rPr>
          <w:sz w:val="25"/>
        </w:rPr>
      </w:pPr>
    </w:p>
    <w:p w14:paraId="09502B5A" w14:textId="348DC978" w:rsidR="00DF2972" w:rsidRDefault="00DF2972" w:rsidP="00DF2972">
      <w:pPr>
        <w:pStyle w:val="BodyText"/>
        <w:spacing w:before="1" w:line="228" w:lineRule="auto"/>
        <w:ind w:left="213" w:right="1076" w:firstLine="14"/>
      </w:pPr>
      <w:r>
        <w:t>Communication helps to ensure that all constituencies involved and/or affected by the program’s operations are apprised of the current program in place and how it functions. To enable</w:t>
      </w:r>
      <w:r>
        <w:rPr>
          <w:spacing w:val="-4"/>
        </w:rPr>
        <w:t xml:space="preserve"> </w:t>
      </w:r>
      <w:r>
        <w:t>effective</w:t>
      </w:r>
      <w:r>
        <w:rPr>
          <w:spacing w:val="-3"/>
        </w:rPr>
        <w:t xml:space="preserve"> </w:t>
      </w:r>
      <w:r>
        <w:t>communication,</w:t>
      </w:r>
      <w:r>
        <w:rPr>
          <w:spacing w:val="-4"/>
        </w:rPr>
        <w:t xml:space="preserve"> </w:t>
      </w:r>
      <w:r>
        <w:t>the</w:t>
      </w:r>
      <w:r>
        <w:rPr>
          <w:spacing w:val="-4"/>
        </w:rPr>
        <w:t xml:space="preserve"> </w:t>
      </w:r>
      <w:r>
        <w:t>Office</w:t>
      </w:r>
      <w:r>
        <w:rPr>
          <w:spacing w:val="-6"/>
        </w:rPr>
        <w:t xml:space="preserve"> </w:t>
      </w:r>
      <w:r>
        <w:t>of</w:t>
      </w:r>
      <w:r>
        <w:rPr>
          <w:spacing w:val="-4"/>
        </w:rPr>
        <w:t xml:space="preserve"> </w:t>
      </w:r>
      <w:r>
        <w:t>Field</w:t>
      </w:r>
      <w:r>
        <w:rPr>
          <w:spacing w:val="-1"/>
        </w:rPr>
        <w:t xml:space="preserve"> </w:t>
      </w:r>
      <w:r>
        <w:t>Experiences</w:t>
      </w:r>
      <w:r>
        <w:rPr>
          <w:spacing w:val="-4"/>
        </w:rPr>
        <w:t xml:space="preserve"> </w:t>
      </w:r>
      <w:r>
        <w:t>maintains</w:t>
      </w:r>
      <w:r>
        <w:rPr>
          <w:spacing w:val="-4"/>
        </w:rPr>
        <w:t xml:space="preserve"> </w:t>
      </w:r>
      <w:r w:rsidR="7C98FD5B">
        <w:t>this Handbook, which</w:t>
      </w:r>
      <w:r>
        <w:t xml:space="preserve"> contain</w:t>
      </w:r>
      <w:r w:rsidR="73FB2DA8">
        <w:t>s</w:t>
      </w:r>
      <w:r>
        <w:t xml:space="preserve"> policies and procedures, with particular attention to the capstone Internship experience.</w:t>
      </w:r>
    </w:p>
    <w:p w14:paraId="639BC86D" w14:textId="77777777" w:rsidR="00DF2972" w:rsidRDefault="00DF2972" w:rsidP="00DF2972">
      <w:pPr>
        <w:pStyle w:val="BodyText"/>
        <w:rPr>
          <w:sz w:val="26"/>
        </w:rPr>
      </w:pPr>
    </w:p>
    <w:p w14:paraId="6A64E84B" w14:textId="77777777" w:rsidR="00DF2972" w:rsidRDefault="00DF2972" w:rsidP="00DF2972">
      <w:pPr>
        <w:pStyle w:val="BodyText"/>
        <w:rPr>
          <w:sz w:val="26"/>
        </w:rPr>
      </w:pPr>
    </w:p>
    <w:p w14:paraId="3C307843" w14:textId="77777777" w:rsidR="00DF2972" w:rsidRDefault="00DF2972" w:rsidP="00DF2972">
      <w:pPr>
        <w:pStyle w:val="BodyText"/>
        <w:rPr>
          <w:sz w:val="26"/>
        </w:rPr>
      </w:pPr>
    </w:p>
    <w:p w14:paraId="2A827536" w14:textId="77777777" w:rsidR="00DF2972" w:rsidRDefault="00DF2972" w:rsidP="00DF2972">
      <w:pPr>
        <w:pStyle w:val="BodyText"/>
        <w:rPr>
          <w:sz w:val="26"/>
        </w:rPr>
      </w:pPr>
    </w:p>
    <w:p w14:paraId="69D76E68" w14:textId="77777777" w:rsidR="00DF2972" w:rsidRDefault="00DF2972" w:rsidP="00DF2972">
      <w:pPr>
        <w:pStyle w:val="BodyText"/>
        <w:rPr>
          <w:sz w:val="26"/>
        </w:rPr>
      </w:pPr>
    </w:p>
    <w:p w14:paraId="08B38B2A" w14:textId="77777777" w:rsidR="00DF2972" w:rsidRDefault="00DF2972" w:rsidP="00DF2972">
      <w:pPr>
        <w:pStyle w:val="BodyText"/>
        <w:rPr>
          <w:sz w:val="26"/>
        </w:rPr>
      </w:pPr>
    </w:p>
    <w:p w14:paraId="6AEE75A4" w14:textId="77777777" w:rsidR="00DF2972" w:rsidRDefault="00DF2972" w:rsidP="00DF2972">
      <w:pPr>
        <w:pStyle w:val="BodyText"/>
        <w:rPr>
          <w:sz w:val="26"/>
        </w:rPr>
      </w:pPr>
    </w:p>
    <w:p w14:paraId="5923F4EF" w14:textId="77777777" w:rsidR="00DF2972" w:rsidRDefault="00DF2972" w:rsidP="00DF2972">
      <w:pPr>
        <w:pStyle w:val="BodyText"/>
        <w:rPr>
          <w:sz w:val="26"/>
        </w:rPr>
      </w:pPr>
    </w:p>
    <w:p w14:paraId="53786571" w14:textId="77777777" w:rsidR="00DF2972" w:rsidRDefault="00DF2972" w:rsidP="00DF2972">
      <w:pPr>
        <w:pStyle w:val="BodyText"/>
        <w:rPr>
          <w:sz w:val="26"/>
        </w:rPr>
      </w:pPr>
    </w:p>
    <w:p w14:paraId="4CD87A1D" w14:textId="77777777" w:rsidR="00DF2972" w:rsidRDefault="00DF2972" w:rsidP="00DF2972">
      <w:pPr>
        <w:pStyle w:val="BodyText"/>
        <w:rPr>
          <w:sz w:val="26"/>
        </w:rPr>
      </w:pPr>
    </w:p>
    <w:p w14:paraId="27D1911D" w14:textId="77777777" w:rsidR="00DF2972" w:rsidRDefault="00DF2972" w:rsidP="00DF2972">
      <w:pPr>
        <w:pStyle w:val="BodyText"/>
        <w:rPr>
          <w:sz w:val="26"/>
        </w:rPr>
      </w:pPr>
    </w:p>
    <w:p w14:paraId="2DB8D290" w14:textId="77777777" w:rsidR="00DF2972" w:rsidRDefault="00DF2972" w:rsidP="00DF2972">
      <w:pPr>
        <w:pStyle w:val="BodyText"/>
        <w:rPr>
          <w:sz w:val="26"/>
        </w:rPr>
      </w:pPr>
    </w:p>
    <w:p w14:paraId="2672ADAA" w14:textId="77777777" w:rsidR="00DF2972" w:rsidRDefault="00DF2972" w:rsidP="00DF2972">
      <w:pPr>
        <w:pStyle w:val="BodyText"/>
        <w:spacing w:before="3"/>
        <w:rPr>
          <w:sz w:val="25"/>
        </w:rPr>
      </w:pPr>
    </w:p>
    <w:p w14:paraId="187D13F3" w14:textId="48DE7473" w:rsidR="00DF2972" w:rsidRDefault="00DF2972" w:rsidP="7CA83CA0">
      <w:pPr>
        <w:spacing w:line="232" w:lineRule="auto"/>
        <w:ind w:left="222" w:right="1076" w:firstLine="7"/>
        <w:rPr>
          <w:sz w:val="19"/>
          <w:szCs w:val="19"/>
        </w:rPr>
      </w:pPr>
      <w:r w:rsidRPr="7CA83CA0">
        <w:rPr>
          <w:b/>
          <w:bCs/>
          <w:sz w:val="19"/>
          <w:szCs w:val="19"/>
        </w:rPr>
        <w:t>*Candidates(s)</w:t>
      </w:r>
      <w:r w:rsidRPr="7CA83CA0">
        <w:rPr>
          <w:b/>
          <w:bCs/>
          <w:spacing w:val="-1"/>
          <w:sz w:val="19"/>
          <w:szCs w:val="19"/>
        </w:rPr>
        <w:t xml:space="preserve"> </w:t>
      </w:r>
      <w:r w:rsidRPr="7CA83CA0">
        <w:rPr>
          <w:b/>
          <w:bCs/>
          <w:sz w:val="19"/>
          <w:szCs w:val="19"/>
        </w:rPr>
        <w:t xml:space="preserve">means teacher candidates(s). </w:t>
      </w:r>
      <w:r w:rsidRPr="7CA83CA0">
        <w:rPr>
          <w:sz w:val="19"/>
          <w:szCs w:val="19"/>
        </w:rPr>
        <w:t>The</w:t>
      </w:r>
      <w:r w:rsidRPr="7CA83CA0">
        <w:rPr>
          <w:spacing w:val="-1"/>
          <w:sz w:val="19"/>
          <w:szCs w:val="19"/>
        </w:rPr>
        <w:t xml:space="preserve"> </w:t>
      </w:r>
      <w:r w:rsidRPr="7CA83CA0">
        <w:rPr>
          <w:sz w:val="19"/>
          <w:szCs w:val="19"/>
        </w:rPr>
        <w:t>term</w:t>
      </w:r>
      <w:r w:rsidRPr="7CA83CA0">
        <w:rPr>
          <w:spacing w:val="-1"/>
          <w:sz w:val="19"/>
          <w:szCs w:val="19"/>
        </w:rPr>
        <w:t xml:space="preserve"> </w:t>
      </w:r>
      <w:r w:rsidRPr="7CA83CA0">
        <w:rPr>
          <w:i/>
          <w:iCs/>
          <w:sz w:val="19"/>
          <w:szCs w:val="19"/>
        </w:rPr>
        <w:t xml:space="preserve">candidate </w:t>
      </w:r>
      <w:r w:rsidRPr="7CA83CA0">
        <w:rPr>
          <w:sz w:val="19"/>
          <w:szCs w:val="19"/>
        </w:rPr>
        <w:t>is</w:t>
      </w:r>
      <w:r w:rsidRPr="7CA83CA0">
        <w:rPr>
          <w:spacing w:val="-2"/>
          <w:sz w:val="19"/>
          <w:szCs w:val="19"/>
        </w:rPr>
        <w:t xml:space="preserve"> </w:t>
      </w:r>
      <w:r w:rsidRPr="7CA83CA0">
        <w:rPr>
          <w:sz w:val="19"/>
          <w:szCs w:val="19"/>
        </w:rPr>
        <w:t>used throughout this handbook</w:t>
      </w:r>
      <w:r w:rsidRPr="7CA83CA0">
        <w:rPr>
          <w:spacing w:val="-1"/>
          <w:sz w:val="19"/>
          <w:szCs w:val="19"/>
        </w:rPr>
        <w:t xml:space="preserve"> </w:t>
      </w:r>
      <w:r w:rsidRPr="7CA83CA0">
        <w:rPr>
          <w:sz w:val="19"/>
          <w:szCs w:val="19"/>
        </w:rPr>
        <w:t>to refer</w:t>
      </w:r>
      <w:r w:rsidRPr="7CA83CA0">
        <w:rPr>
          <w:spacing w:val="-1"/>
          <w:sz w:val="19"/>
          <w:szCs w:val="19"/>
        </w:rPr>
        <w:t xml:space="preserve"> </w:t>
      </w:r>
      <w:r w:rsidRPr="7CA83CA0">
        <w:rPr>
          <w:sz w:val="19"/>
          <w:szCs w:val="19"/>
        </w:rPr>
        <w:t>to teacher</w:t>
      </w:r>
      <w:r w:rsidRPr="7CA83CA0">
        <w:rPr>
          <w:spacing w:val="-3"/>
          <w:sz w:val="19"/>
          <w:szCs w:val="19"/>
        </w:rPr>
        <w:t xml:space="preserve"> </w:t>
      </w:r>
      <w:r w:rsidRPr="7CA83CA0">
        <w:rPr>
          <w:sz w:val="19"/>
          <w:szCs w:val="19"/>
        </w:rPr>
        <w:t>education</w:t>
      </w:r>
      <w:r w:rsidRPr="7CA83CA0">
        <w:rPr>
          <w:spacing w:val="-1"/>
          <w:sz w:val="19"/>
          <w:szCs w:val="19"/>
        </w:rPr>
        <w:t xml:space="preserve"> </w:t>
      </w:r>
      <w:r w:rsidRPr="7CA83CA0">
        <w:rPr>
          <w:sz w:val="19"/>
          <w:szCs w:val="19"/>
        </w:rPr>
        <w:t>students;</w:t>
      </w:r>
      <w:r w:rsidRPr="7CA83CA0">
        <w:rPr>
          <w:spacing w:val="-2"/>
          <w:sz w:val="19"/>
          <w:szCs w:val="19"/>
        </w:rPr>
        <w:t xml:space="preserve"> </w:t>
      </w:r>
      <w:r w:rsidRPr="7CA83CA0">
        <w:rPr>
          <w:sz w:val="19"/>
          <w:szCs w:val="19"/>
        </w:rPr>
        <w:t>the</w:t>
      </w:r>
      <w:r w:rsidRPr="7CA83CA0">
        <w:rPr>
          <w:spacing w:val="-3"/>
          <w:sz w:val="19"/>
          <w:szCs w:val="19"/>
        </w:rPr>
        <w:t xml:space="preserve"> </w:t>
      </w:r>
      <w:r w:rsidRPr="7CA83CA0">
        <w:rPr>
          <w:sz w:val="19"/>
          <w:szCs w:val="19"/>
        </w:rPr>
        <w:t xml:space="preserve">term </w:t>
      </w:r>
      <w:r w:rsidRPr="7CA83CA0">
        <w:rPr>
          <w:i/>
          <w:iCs/>
          <w:sz w:val="19"/>
          <w:szCs w:val="19"/>
        </w:rPr>
        <w:t>student</w:t>
      </w:r>
      <w:r w:rsidRPr="7CA83CA0">
        <w:rPr>
          <w:i/>
          <w:iCs/>
          <w:spacing w:val="-1"/>
          <w:sz w:val="19"/>
          <w:szCs w:val="19"/>
        </w:rPr>
        <w:t xml:space="preserve"> </w:t>
      </w:r>
      <w:r w:rsidRPr="7CA83CA0">
        <w:rPr>
          <w:sz w:val="19"/>
          <w:szCs w:val="19"/>
        </w:rPr>
        <w:t>refers</w:t>
      </w:r>
      <w:r w:rsidRPr="7CA83CA0">
        <w:rPr>
          <w:spacing w:val="-2"/>
          <w:sz w:val="19"/>
          <w:szCs w:val="19"/>
        </w:rPr>
        <w:t xml:space="preserve"> </w:t>
      </w:r>
      <w:r w:rsidRPr="7CA83CA0">
        <w:rPr>
          <w:sz w:val="19"/>
          <w:szCs w:val="19"/>
        </w:rPr>
        <w:t>to</w:t>
      </w:r>
      <w:r w:rsidRPr="7CA83CA0">
        <w:rPr>
          <w:spacing w:val="-3"/>
          <w:sz w:val="19"/>
          <w:szCs w:val="19"/>
        </w:rPr>
        <w:t xml:space="preserve"> </w:t>
      </w:r>
      <w:r w:rsidRPr="7CA83CA0">
        <w:rPr>
          <w:sz w:val="19"/>
          <w:szCs w:val="19"/>
        </w:rPr>
        <w:t>public</w:t>
      </w:r>
      <w:r w:rsidRPr="7CA83CA0">
        <w:rPr>
          <w:spacing w:val="-2"/>
          <w:sz w:val="19"/>
          <w:szCs w:val="19"/>
        </w:rPr>
        <w:t xml:space="preserve"> </w:t>
      </w:r>
      <w:r w:rsidRPr="7CA83CA0">
        <w:rPr>
          <w:sz w:val="19"/>
          <w:szCs w:val="19"/>
        </w:rPr>
        <w:t>school</w:t>
      </w:r>
      <w:r w:rsidRPr="7CA83CA0">
        <w:rPr>
          <w:spacing w:val="-2"/>
          <w:sz w:val="19"/>
          <w:szCs w:val="19"/>
        </w:rPr>
        <w:t xml:space="preserve"> </w:t>
      </w:r>
      <w:r w:rsidRPr="7CA83CA0">
        <w:rPr>
          <w:sz w:val="19"/>
          <w:szCs w:val="19"/>
        </w:rPr>
        <w:t>students.</w:t>
      </w:r>
      <w:r w:rsidRPr="7CA83CA0">
        <w:rPr>
          <w:spacing w:val="-2"/>
          <w:sz w:val="19"/>
          <w:szCs w:val="19"/>
        </w:rPr>
        <w:t xml:space="preserve"> </w:t>
      </w:r>
      <w:r w:rsidRPr="7CA83CA0">
        <w:rPr>
          <w:sz w:val="19"/>
          <w:szCs w:val="19"/>
        </w:rPr>
        <w:t>The</w:t>
      </w:r>
      <w:r w:rsidRPr="7CA83CA0">
        <w:rPr>
          <w:spacing w:val="-3"/>
          <w:sz w:val="19"/>
          <w:szCs w:val="19"/>
        </w:rPr>
        <w:t xml:space="preserve"> </w:t>
      </w:r>
      <w:r w:rsidRPr="7CA83CA0">
        <w:rPr>
          <w:sz w:val="19"/>
          <w:szCs w:val="19"/>
        </w:rPr>
        <w:t>use</w:t>
      </w:r>
      <w:r w:rsidRPr="7CA83CA0">
        <w:rPr>
          <w:spacing w:val="-3"/>
          <w:sz w:val="19"/>
          <w:szCs w:val="19"/>
        </w:rPr>
        <w:t xml:space="preserve"> </w:t>
      </w:r>
      <w:r w:rsidRPr="7CA83CA0">
        <w:rPr>
          <w:sz w:val="19"/>
          <w:szCs w:val="19"/>
        </w:rPr>
        <w:t>of</w:t>
      </w:r>
      <w:r w:rsidRPr="7CA83CA0">
        <w:rPr>
          <w:spacing w:val="-1"/>
          <w:sz w:val="19"/>
          <w:szCs w:val="19"/>
        </w:rPr>
        <w:t xml:space="preserve"> </w:t>
      </w:r>
      <w:r w:rsidRPr="7CA83CA0">
        <w:rPr>
          <w:sz w:val="19"/>
          <w:szCs w:val="19"/>
        </w:rPr>
        <w:t>these</w:t>
      </w:r>
      <w:r w:rsidRPr="7CA83CA0">
        <w:rPr>
          <w:spacing w:val="-4"/>
          <w:sz w:val="19"/>
          <w:szCs w:val="19"/>
        </w:rPr>
        <w:t xml:space="preserve"> </w:t>
      </w:r>
      <w:r w:rsidRPr="7CA83CA0">
        <w:rPr>
          <w:sz w:val="19"/>
          <w:szCs w:val="19"/>
        </w:rPr>
        <w:t>terms</w:t>
      </w:r>
      <w:r w:rsidRPr="7CA83CA0">
        <w:rPr>
          <w:spacing w:val="-2"/>
          <w:sz w:val="19"/>
          <w:szCs w:val="19"/>
        </w:rPr>
        <w:t xml:space="preserve"> </w:t>
      </w:r>
      <w:r w:rsidRPr="7CA83CA0">
        <w:rPr>
          <w:sz w:val="19"/>
          <w:szCs w:val="19"/>
        </w:rPr>
        <w:t>more</w:t>
      </w:r>
      <w:r w:rsidRPr="7CA83CA0">
        <w:rPr>
          <w:spacing w:val="-3"/>
          <w:sz w:val="19"/>
          <w:szCs w:val="19"/>
        </w:rPr>
        <w:t xml:space="preserve"> </w:t>
      </w:r>
      <w:r w:rsidRPr="7CA83CA0">
        <w:rPr>
          <w:sz w:val="19"/>
          <w:szCs w:val="19"/>
        </w:rPr>
        <w:t>clearly allows</w:t>
      </w:r>
      <w:r w:rsidRPr="7CA83CA0">
        <w:rPr>
          <w:spacing w:val="-3"/>
          <w:sz w:val="19"/>
          <w:szCs w:val="19"/>
        </w:rPr>
        <w:t xml:space="preserve"> </w:t>
      </w:r>
      <w:r w:rsidRPr="7CA83CA0">
        <w:rPr>
          <w:sz w:val="19"/>
          <w:szCs w:val="19"/>
        </w:rPr>
        <w:t>distinction</w:t>
      </w:r>
      <w:r w:rsidRPr="7CA83CA0">
        <w:rPr>
          <w:spacing w:val="-4"/>
          <w:sz w:val="19"/>
          <w:szCs w:val="19"/>
        </w:rPr>
        <w:t xml:space="preserve"> </w:t>
      </w:r>
      <w:r w:rsidRPr="7CA83CA0">
        <w:rPr>
          <w:sz w:val="19"/>
          <w:szCs w:val="19"/>
        </w:rPr>
        <w:t>between</w:t>
      </w:r>
      <w:r w:rsidRPr="7CA83CA0">
        <w:rPr>
          <w:spacing w:val="-3"/>
          <w:sz w:val="19"/>
          <w:szCs w:val="19"/>
        </w:rPr>
        <w:t xml:space="preserve"> </w:t>
      </w:r>
      <w:r w:rsidRPr="7CA83CA0">
        <w:rPr>
          <w:sz w:val="19"/>
          <w:szCs w:val="19"/>
        </w:rPr>
        <w:t>university</w:t>
      </w:r>
      <w:r w:rsidRPr="7CA83CA0">
        <w:rPr>
          <w:spacing w:val="-7"/>
          <w:sz w:val="19"/>
          <w:szCs w:val="19"/>
        </w:rPr>
        <w:t xml:space="preserve"> </w:t>
      </w:r>
      <w:r w:rsidRPr="7CA83CA0">
        <w:rPr>
          <w:sz w:val="19"/>
          <w:szCs w:val="19"/>
        </w:rPr>
        <w:t>students</w:t>
      </w:r>
      <w:r w:rsidRPr="7CA83CA0">
        <w:rPr>
          <w:spacing w:val="-3"/>
          <w:sz w:val="19"/>
          <w:szCs w:val="19"/>
        </w:rPr>
        <w:t xml:space="preserve"> </w:t>
      </w:r>
      <w:r w:rsidRPr="7CA83CA0">
        <w:rPr>
          <w:sz w:val="19"/>
          <w:szCs w:val="19"/>
        </w:rPr>
        <w:t>and</w:t>
      </w:r>
      <w:r w:rsidRPr="7CA83CA0">
        <w:rPr>
          <w:spacing w:val="-2"/>
          <w:sz w:val="19"/>
          <w:szCs w:val="19"/>
        </w:rPr>
        <w:t xml:space="preserve"> </w:t>
      </w:r>
      <w:r w:rsidRPr="7CA83CA0">
        <w:rPr>
          <w:sz w:val="19"/>
          <w:szCs w:val="19"/>
        </w:rPr>
        <w:t>pk-12</w:t>
      </w:r>
      <w:r w:rsidRPr="7CA83CA0">
        <w:rPr>
          <w:spacing w:val="-3"/>
          <w:sz w:val="19"/>
          <w:szCs w:val="19"/>
        </w:rPr>
        <w:t xml:space="preserve"> </w:t>
      </w:r>
      <w:r w:rsidRPr="7CA83CA0">
        <w:rPr>
          <w:sz w:val="19"/>
          <w:szCs w:val="19"/>
        </w:rPr>
        <w:t>students.</w:t>
      </w:r>
      <w:r w:rsidRPr="7CA83CA0">
        <w:rPr>
          <w:spacing w:val="-3"/>
          <w:sz w:val="19"/>
          <w:szCs w:val="19"/>
        </w:rPr>
        <w:t xml:space="preserve"> </w:t>
      </w:r>
      <w:r w:rsidRPr="7CA83CA0">
        <w:rPr>
          <w:sz w:val="19"/>
          <w:szCs w:val="19"/>
        </w:rPr>
        <w:t>Use</w:t>
      </w:r>
      <w:r w:rsidRPr="7CA83CA0">
        <w:rPr>
          <w:spacing w:val="-5"/>
          <w:sz w:val="19"/>
          <w:szCs w:val="19"/>
        </w:rPr>
        <w:t xml:space="preserve"> </w:t>
      </w:r>
      <w:r w:rsidRPr="7CA83CA0">
        <w:rPr>
          <w:sz w:val="19"/>
          <w:szCs w:val="19"/>
        </w:rPr>
        <w:t>of</w:t>
      </w:r>
      <w:r w:rsidRPr="7CA83CA0">
        <w:rPr>
          <w:spacing w:val="-2"/>
          <w:sz w:val="19"/>
          <w:szCs w:val="19"/>
        </w:rPr>
        <w:t xml:space="preserve"> </w:t>
      </w:r>
      <w:r w:rsidRPr="7CA83CA0">
        <w:rPr>
          <w:sz w:val="19"/>
          <w:szCs w:val="19"/>
        </w:rPr>
        <w:t>the</w:t>
      </w:r>
      <w:r w:rsidRPr="7CA83CA0">
        <w:rPr>
          <w:spacing w:val="-4"/>
          <w:sz w:val="19"/>
          <w:szCs w:val="19"/>
        </w:rPr>
        <w:t xml:space="preserve"> </w:t>
      </w:r>
      <w:r w:rsidRPr="7CA83CA0">
        <w:rPr>
          <w:sz w:val="19"/>
          <w:szCs w:val="19"/>
        </w:rPr>
        <w:t>term(s)</w:t>
      </w:r>
      <w:r w:rsidRPr="7CA83CA0">
        <w:rPr>
          <w:spacing w:val="-4"/>
          <w:sz w:val="19"/>
          <w:szCs w:val="19"/>
        </w:rPr>
        <w:t xml:space="preserve"> </w:t>
      </w:r>
      <w:r w:rsidRPr="7CA83CA0">
        <w:rPr>
          <w:sz w:val="19"/>
          <w:szCs w:val="19"/>
        </w:rPr>
        <w:t>is</w:t>
      </w:r>
      <w:r w:rsidRPr="7CA83CA0">
        <w:rPr>
          <w:spacing w:val="-3"/>
          <w:sz w:val="19"/>
          <w:szCs w:val="19"/>
        </w:rPr>
        <w:t xml:space="preserve"> </w:t>
      </w:r>
      <w:r w:rsidRPr="7CA83CA0">
        <w:rPr>
          <w:sz w:val="19"/>
          <w:szCs w:val="19"/>
        </w:rPr>
        <w:t>also</w:t>
      </w:r>
      <w:r w:rsidRPr="7CA83CA0">
        <w:rPr>
          <w:spacing w:val="-2"/>
          <w:sz w:val="19"/>
          <w:szCs w:val="19"/>
        </w:rPr>
        <w:t xml:space="preserve"> </w:t>
      </w:r>
      <w:r w:rsidRPr="7CA83CA0">
        <w:rPr>
          <w:sz w:val="19"/>
          <w:szCs w:val="19"/>
        </w:rPr>
        <w:t>aligned</w:t>
      </w:r>
      <w:r w:rsidRPr="7CA83CA0">
        <w:rPr>
          <w:spacing w:val="-2"/>
          <w:sz w:val="19"/>
          <w:szCs w:val="19"/>
        </w:rPr>
        <w:t xml:space="preserve"> </w:t>
      </w:r>
      <w:r w:rsidRPr="7CA83CA0">
        <w:rPr>
          <w:sz w:val="19"/>
          <w:szCs w:val="19"/>
        </w:rPr>
        <w:t>with terminology of the Georgia Professional Standards Commission (</w:t>
      </w:r>
      <w:proofErr w:type="spellStart"/>
      <w:r w:rsidRPr="7CA83CA0">
        <w:rPr>
          <w:sz w:val="19"/>
          <w:szCs w:val="19"/>
        </w:rPr>
        <w:t>GaPSC</w:t>
      </w:r>
      <w:proofErr w:type="spellEnd"/>
      <w:r w:rsidRPr="7CA83CA0">
        <w:rPr>
          <w:sz w:val="19"/>
          <w:szCs w:val="19"/>
        </w:rPr>
        <w:t>).</w:t>
      </w:r>
    </w:p>
    <w:p w14:paraId="117305CE" w14:textId="77777777" w:rsidR="00DF2972" w:rsidRDefault="00DF2972" w:rsidP="00DF2972">
      <w:pPr>
        <w:pStyle w:val="BodyText"/>
        <w:rPr>
          <w:sz w:val="20"/>
        </w:rPr>
      </w:pPr>
    </w:p>
    <w:p w14:paraId="04B26FFA" w14:textId="77777777" w:rsidR="00DF2972" w:rsidRDefault="00DF2972" w:rsidP="00DF2972">
      <w:pPr>
        <w:pStyle w:val="BodyText"/>
        <w:spacing w:before="4"/>
        <w:rPr>
          <w:sz w:val="28"/>
        </w:rPr>
      </w:pPr>
    </w:p>
    <w:p w14:paraId="4C7E8FE1" w14:textId="77777777" w:rsidR="00DF2972" w:rsidRDefault="00DF2972" w:rsidP="00DF2972">
      <w:pPr>
        <w:spacing w:before="1" w:line="225" w:lineRule="auto"/>
        <w:ind w:left="222" w:right="1076"/>
        <w:rPr>
          <w:sz w:val="19"/>
        </w:rPr>
      </w:pPr>
      <w:r>
        <w:rPr>
          <w:sz w:val="19"/>
        </w:rPr>
        <w:t>As</w:t>
      </w:r>
      <w:r>
        <w:rPr>
          <w:spacing w:val="-3"/>
          <w:sz w:val="19"/>
        </w:rPr>
        <w:t xml:space="preserve"> </w:t>
      </w:r>
      <w:r>
        <w:rPr>
          <w:sz w:val="19"/>
        </w:rPr>
        <w:t>this</w:t>
      </w:r>
      <w:r>
        <w:rPr>
          <w:spacing w:val="-3"/>
          <w:sz w:val="19"/>
        </w:rPr>
        <w:t xml:space="preserve"> </w:t>
      </w:r>
      <w:r>
        <w:rPr>
          <w:sz w:val="19"/>
        </w:rPr>
        <w:t>handbook</w:t>
      </w:r>
      <w:r>
        <w:rPr>
          <w:spacing w:val="-4"/>
          <w:sz w:val="19"/>
        </w:rPr>
        <w:t xml:space="preserve"> </w:t>
      </w:r>
      <w:r>
        <w:rPr>
          <w:sz w:val="19"/>
        </w:rPr>
        <w:t>contains</w:t>
      </w:r>
      <w:r>
        <w:rPr>
          <w:spacing w:val="-3"/>
          <w:sz w:val="19"/>
        </w:rPr>
        <w:t xml:space="preserve"> </w:t>
      </w:r>
      <w:r>
        <w:rPr>
          <w:sz w:val="19"/>
        </w:rPr>
        <w:t>information</w:t>
      </w:r>
      <w:r>
        <w:rPr>
          <w:spacing w:val="-2"/>
          <w:sz w:val="19"/>
        </w:rPr>
        <w:t xml:space="preserve"> </w:t>
      </w:r>
      <w:r>
        <w:rPr>
          <w:sz w:val="19"/>
        </w:rPr>
        <w:t>and</w:t>
      </w:r>
      <w:r>
        <w:rPr>
          <w:spacing w:val="-4"/>
          <w:sz w:val="19"/>
        </w:rPr>
        <w:t xml:space="preserve"> </w:t>
      </w:r>
      <w:r>
        <w:rPr>
          <w:sz w:val="19"/>
        </w:rPr>
        <w:t>procedures</w:t>
      </w:r>
      <w:r>
        <w:rPr>
          <w:spacing w:val="-3"/>
          <w:sz w:val="19"/>
        </w:rPr>
        <w:t xml:space="preserve"> </w:t>
      </w:r>
      <w:r>
        <w:rPr>
          <w:sz w:val="19"/>
        </w:rPr>
        <w:t>in</w:t>
      </w:r>
      <w:r>
        <w:rPr>
          <w:spacing w:val="-2"/>
          <w:sz w:val="19"/>
        </w:rPr>
        <w:t xml:space="preserve"> </w:t>
      </w:r>
      <w:r>
        <w:rPr>
          <w:sz w:val="19"/>
        </w:rPr>
        <w:t>narrative</w:t>
      </w:r>
      <w:r>
        <w:rPr>
          <w:spacing w:val="-4"/>
          <w:sz w:val="19"/>
        </w:rPr>
        <w:t xml:space="preserve"> </w:t>
      </w:r>
      <w:r>
        <w:rPr>
          <w:sz w:val="19"/>
        </w:rPr>
        <w:t>forms,</w:t>
      </w:r>
      <w:r>
        <w:rPr>
          <w:spacing w:val="-3"/>
          <w:sz w:val="19"/>
        </w:rPr>
        <w:t xml:space="preserve"> </w:t>
      </w:r>
      <w:r>
        <w:rPr>
          <w:sz w:val="19"/>
        </w:rPr>
        <w:t>as</w:t>
      </w:r>
      <w:r>
        <w:rPr>
          <w:spacing w:val="-3"/>
          <w:sz w:val="19"/>
        </w:rPr>
        <w:t xml:space="preserve"> </w:t>
      </w:r>
      <w:r>
        <w:rPr>
          <w:sz w:val="19"/>
        </w:rPr>
        <w:t>well</w:t>
      </w:r>
      <w:r>
        <w:rPr>
          <w:spacing w:val="-4"/>
          <w:sz w:val="19"/>
        </w:rPr>
        <w:t xml:space="preserve"> </w:t>
      </w:r>
      <w:r>
        <w:rPr>
          <w:sz w:val="19"/>
        </w:rPr>
        <w:t>as</w:t>
      </w:r>
      <w:r>
        <w:rPr>
          <w:spacing w:val="-2"/>
          <w:sz w:val="19"/>
        </w:rPr>
        <w:t xml:space="preserve"> </w:t>
      </w:r>
      <w:r>
        <w:rPr>
          <w:sz w:val="19"/>
        </w:rPr>
        <w:t>formally</w:t>
      </w:r>
      <w:r>
        <w:rPr>
          <w:spacing w:val="-6"/>
          <w:sz w:val="19"/>
        </w:rPr>
        <w:t xml:space="preserve"> </w:t>
      </w:r>
      <w:r>
        <w:rPr>
          <w:sz w:val="19"/>
        </w:rPr>
        <w:t>adhered</w:t>
      </w:r>
      <w:r>
        <w:rPr>
          <w:spacing w:val="-2"/>
          <w:sz w:val="19"/>
        </w:rPr>
        <w:t xml:space="preserve"> </w:t>
      </w:r>
      <w:r>
        <w:rPr>
          <w:sz w:val="19"/>
        </w:rPr>
        <w:t xml:space="preserve">to, </w:t>
      </w:r>
      <w:r>
        <w:rPr>
          <w:i/>
          <w:sz w:val="19"/>
        </w:rPr>
        <w:t>all</w:t>
      </w:r>
      <w:r>
        <w:rPr>
          <w:i/>
          <w:spacing w:val="-5"/>
          <w:sz w:val="19"/>
        </w:rPr>
        <w:t xml:space="preserve"> </w:t>
      </w:r>
      <w:r>
        <w:rPr>
          <w:i/>
          <w:sz w:val="19"/>
        </w:rPr>
        <w:t>policies are indicated by italicized type</w:t>
      </w:r>
      <w:r>
        <w:rPr>
          <w:sz w:val="19"/>
        </w:rPr>
        <w:t>.</w:t>
      </w:r>
    </w:p>
    <w:p w14:paraId="2E627E36" w14:textId="77777777" w:rsidR="00DF2972" w:rsidRDefault="00DF2972" w:rsidP="00DF2972">
      <w:pPr>
        <w:spacing w:line="225" w:lineRule="auto"/>
        <w:rPr>
          <w:sz w:val="19"/>
        </w:rPr>
        <w:sectPr w:rsidR="00DF2972" w:rsidSect="00DF2972">
          <w:pgSz w:w="12240" w:h="15840"/>
          <w:pgMar w:top="1220" w:right="780" w:bottom="1120" w:left="1220" w:header="0" w:footer="881" w:gutter="0"/>
          <w:cols w:space="720"/>
        </w:sectPr>
      </w:pPr>
    </w:p>
    <w:p w14:paraId="13909E6F" w14:textId="036F5B00" w:rsidR="00DF2972" w:rsidRDefault="58CFDD78" w:rsidP="00DF2972">
      <w:pPr>
        <w:pStyle w:val="Heading1"/>
        <w:spacing w:before="275"/>
        <w:ind w:left="1294" w:right="2048"/>
      </w:pPr>
      <w:bookmarkStart w:id="3" w:name="_Toc1437260931"/>
      <w:bookmarkStart w:id="4" w:name="_Toc906051620"/>
      <w:bookmarkStart w:id="5" w:name="_Toc232608706"/>
      <w:r>
        <w:rPr>
          <w:spacing w:val="-2"/>
        </w:rPr>
        <w:lastRenderedPageBreak/>
        <w:t>TERMINOLOGY</w:t>
      </w:r>
      <w:bookmarkEnd w:id="3"/>
      <w:bookmarkEnd w:id="4"/>
      <w:bookmarkEnd w:id="5"/>
    </w:p>
    <w:p w14:paraId="2E1AC05F" w14:textId="77777777" w:rsidR="00DF2972" w:rsidRDefault="00DF2972" w:rsidP="00DF2972">
      <w:pPr>
        <w:pStyle w:val="BodyText"/>
        <w:spacing w:before="8"/>
        <w:rPr>
          <w:b/>
          <w:sz w:val="23"/>
        </w:rPr>
      </w:pPr>
    </w:p>
    <w:p w14:paraId="5352D141" w14:textId="77777777" w:rsidR="00DF2972" w:rsidRDefault="00DF2972" w:rsidP="00116DD3">
      <w:pPr>
        <w:pStyle w:val="BodyText"/>
        <w:ind w:left="144"/>
      </w:pPr>
      <w:r>
        <w:t>The</w:t>
      </w:r>
      <w:r>
        <w:rPr>
          <w:spacing w:val="-5"/>
        </w:rPr>
        <w:t xml:space="preserve"> </w:t>
      </w:r>
      <w:r>
        <w:t>following</w:t>
      </w:r>
      <w:r>
        <w:rPr>
          <w:spacing w:val="-3"/>
        </w:rPr>
        <w:t xml:space="preserve"> </w:t>
      </w:r>
      <w:r>
        <w:t>are</w:t>
      </w:r>
      <w:r>
        <w:rPr>
          <w:spacing w:val="-5"/>
        </w:rPr>
        <w:t xml:space="preserve"> </w:t>
      </w:r>
      <w:r>
        <w:t>terms</w:t>
      </w:r>
      <w:r>
        <w:rPr>
          <w:spacing w:val="-3"/>
        </w:rPr>
        <w:t xml:space="preserve"> </w:t>
      </w:r>
      <w:r>
        <w:t>that</w:t>
      </w:r>
      <w:r>
        <w:rPr>
          <w:spacing w:val="-3"/>
        </w:rPr>
        <w:t xml:space="preserve"> </w:t>
      </w:r>
      <w:r>
        <w:t>will</w:t>
      </w:r>
      <w:r>
        <w:rPr>
          <w:spacing w:val="-3"/>
        </w:rPr>
        <w:t xml:space="preserve"> </w:t>
      </w:r>
      <w:r>
        <w:t>prove</w:t>
      </w:r>
      <w:r>
        <w:rPr>
          <w:spacing w:val="-4"/>
        </w:rPr>
        <w:t xml:space="preserve"> </w:t>
      </w:r>
      <w:r>
        <w:t>helpful</w:t>
      </w:r>
      <w:r>
        <w:rPr>
          <w:spacing w:val="-3"/>
        </w:rPr>
        <w:t xml:space="preserve"> </w:t>
      </w:r>
      <w:r>
        <w:t>for</w:t>
      </w:r>
      <w:r>
        <w:rPr>
          <w:spacing w:val="-3"/>
        </w:rPr>
        <w:t xml:space="preserve"> </w:t>
      </w:r>
      <w:r>
        <w:t>understanding</w:t>
      </w:r>
      <w:r>
        <w:rPr>
          <w:spacing w:val="-6"/>
        </w:rPr>
        <w:t xml:space="preserve"> </w:t>
      </w:r>
      <w:r>
        <w:t>the</w:t>
      </w:r>
      <w:r>
        <w:rPr>
          <w:spacing w:val="-3"/>
        </w:rPr>
        <w:t xml:space="preserve"> </w:t>
      </w:r>
      <w:r>
        <w:t>content</w:t>
      </w:r>
      <w:r>
        <w:rPr>
          <w:spacing w:val="-3"/>
        </w:rPr>
        <w:t xml:space="preserve"> </w:t>
      </w:r>
      <w:r>
        <w:t>of</w:t>
      </w:r>
      <w:r>
        <w:rPr>
          <w:spacing w:val="-3"/>
        </w:rPr>
        <w:t xml:space="preserve"> </w:t>
      </w:r>
      <w:r>
        <w:t>this</w:t>
      </w:r>
      <w:r>
        <w:rPr>
          <w:spacing w:val="-3"/>
        </w:rPr>
        <w:t xml:space="preserve"> </w:t>
      </w:r>
      <w:r>
        <w:t xml:space="preserve">handbook: </w:t>
      </w:r>
    </w:p>
    <w:p w14:paraId="2B32952A" w14:textId="77777777" w:rsidR="00DF2972" w:rsidRDefault="00DF2972" w:rsidP="00DF2972">
      <w:pPr>
        <w:pStyle w:val="BodyText"/>
        <w:ind w:left="225"/>
      </w:pPr>
    </w:p>
    <w:p w14:paraId="4E912AF9" w14:textId="77777777" w:rsidR="00DF2972" w:rsidRDefault="00DF2972" w:rsidP="00DF2972">
      <w:pPr>
        <w:pStyle w:val="BodyText"/>
        <w:ind w:left="225"/>
      </w:pPr>
      <w:r>
        <w:rPr>
          <w:u w:val="single"/>
        </w:rPr>
        <w:t>Candidate</w:t>
      </w:r>
      <w:r>
        <w:t>: A teacher education student.</w:t>
      </w:r>
    </w:p>
    <w:p w14:paraId="322A6D92" w14:textId="77777777" w:rsidR="00DF2972" w:rsidRDefault="00DF2972" w:rsidP="00DF2972">
      <w:pPr>
        <w:pStyle w:val="BodyText"/>
        <w:ind w:left="225" w:right="1076" w:firstLine="2"/>
        <w:rPr>
          <w:u w:val="single"/>
        </w:rPr>
      </w:pPr>
    </w:p>
    <w:p w14:paraId="20BA4F16" w14:textId="77777777" w:rsidR="00DF2972" w:rsidRDefault="00DF2972" w:rsidP="00DF2972">
      <w:pPr>
        <w:pStyle w:val="BodyText"/>
        <w:ind w:left="225" w:right="1076" w:firstLine="2"/>
      </w:pPr>
      <w:r>
        <w:rPr>
          <w:u w:val="single"/>
        </w:rPr>
        <w:t>Cooperating</w:t>
      </w:r>
      <w:r>
        <w:rPr>
          <w:spacing w:val="-6"/>
          <w:u w:val="single"/>
        </w:rPr>
        <w:t xml:space="preserve"> </w:t>
      </w:r>
      <w:r>
        <w:rPr>
          <w:u w:val="single"/>
        </w:rPr>
        <w:t>School</w:t>
      </w:r>
      <w:r>
        <w:rPr>
          <w:spacing w:val="-3"/>
          <w:u w:val="single"/>
        </w:rPr>
        <w:t xml:space="preserve"> </w:t>
      </w:r>
      <w:r>
        <w:rPr>
          <w:u w:val="single"/>
        </w:rPr>
        <w:t>System</w:t>
      </w:r>
      <w:r>
        <w:t>:</w:t>
      </w:r>
      <w:r>
        <w:rPr>
          <w:spacing w:val="-3"/>
        </w:rPr>
        <w:t xml:space="preserve"> </w:t>
      </w:r>
      <w:r>
        <w:t>A</w:t>
      </w:r>
      <w:r>
        <w:rPr>
          <w:spacing w:val="-3"/>
        </w:rPr>
        <w:t xml:space="preserve"> </w:t>
      </w:r>
      <w:r>
        <w:t>school</w:t>
      </w:r>
      <w:r>
        <w:rPr>
          <w:spacing w:val="-3"/>
        </w:rPr>
        <w:t xml:space="preserve"> </w:t>
      </w:r>
      <w:r>
        <w:t>district</w:t>
      </w:r>
      <w:r>
        <w:rPr>
          <w:spacing w:val="-3"/>
        </w:rPr>
        <w:t xml:space="preserve"> </w:t>
      </w:r>
      <w:r>
        <w:t>that</w:t>
      </w:r>
      <w:r>
        <w:rPr>
          <w:spacing w:val="-3"/>
        </w:rPr>
        <w:t xml:space="preserve"> </w:t>
      </w:r>
      <w:r>
        <w:t>cooperates</w:t>
      </w:r>
      <w:r>
        <w:rPr>
          <w:spacing w:val="-3"/>
        </w:rPr>
        <w:t xml:space="preserve"> </w:t>
      </w:r>
      <w:r>
        <w:t>with</w:t>
      </w:r>
      <w:r>
        <w:rPr>
          <w:spacing w:val="-3"/>
        </w:rPr>
        <w:t xml:space="preserve"> </w:t>
      </w:r>
      <w:r>
        <w:t>the</w:t>
      </w:r>
      <w:r>
        <w:rPr>
          <w:spacing w:val="-4"/>
        </w:rPr>
        <w:t xml:space="preserve"> </w:t>
      </w:r>
      <w:r>
        <w:t>university</w:t>
      </w:r>
      <w:r>
        <w:rPr>
          <w:spacing w:val="-8"/>
        </w:rPr>
        <w:t xml:space="preserve"> </w:t>
      </w:r>
      <w:r>
        <w:t>in providing field experience sites according to formal agreement.</w:t>
      </w:r>
    </w:p>
    <w:p w14:paraId="2678B8B0" w14:textId="77777777" w:rsidR="00DF2972" w:rsidRDefault="00DF2972" w:rsidP="00DF2972">
      <w:pPr>
        <w:pStyle w:val="BodyText"/>
        <w:ind w:left="227"/>
        <w:rPr>
          <w:u w:val="single"/>
        </w:rPr>
      </w:pPr>
    </w:p>
    <w:p w14:paraId="00520C89" w14:textId="223DB79E" w:rsidR="00DF2972" w:rsidRDefault="00DF2972" w:rsidP="00DF2972">
      <w:pPr>
        <w:pStyle w:val="BodyText"/>
        <w:ind w:left="227"/>
      </w:pPr>
      <w:r>
        <w:rPr>
          <w:u w:val="single"/>
        </w:rPr>
        <w:t>Cooperating</w:t>
      </w:r>
      <w:r>
        <w:rPr>
          <w:spacing w:val="-4"/>
          <w:u w:val="single"/>
        </w:rPr>
        <w:t xml:space="preserve"> </w:t>
      </w:r>
      <w:r>
        <w:rPr>
          <w:u w:val="single"/>
        </w:rPr>
        <w:t>School</w:t>
      </w:r>
      <w:r>
        <w:t>:</w:t>
      </w:r>
      <w:r>
        <w:rPr>
          <w:spacing w:val="-1"/>
        </w:rPr>
        <w:t xml:space="preserve"> An accredited </w:t>
      </w:r>
      <w:r>
        <w:t>school</w:t>
      </w:r>
      <w:r>
        <w:rPr>
          <w:spacing w:val="-1"/>
        </w:rPr>
        <w:t xml:space="preserve"> </w:t>
      </w:r>
      <w:r>
        <w:t>that</w:t>
      </w:r>
      <w:r>
        <w:rPr>
          <w:spacing w:val="-1"/>
        </w:rPr>
        <w:t xml:space="preserve"> </w:t>
      </w:r>
      <w:r>
        <w:t>provides</w:t>
      </w:r>
      <w:r>
        <w:rPr>
          <w:spacing w:val="-1"/>
        </w:rPr>
        <w:t xml:space="preserve"> </w:t>
      </w:r>
      <w:r>
        <w:t>placement for</w:t>
      </w:r>
      <w:r>
        <w:rPr>
          <w:spacing w:val="-1"/>
        </w:rPr>
        <w:t xml:space="preserve"> </w:t>
      </w:r>
      <w:r>
        <w:t>the</w:t>
      </w:r>
      <w:r>
        <w:rPr>
          <w:spacing w:val="-3"/>
        </w:rPr>
        <w:t xml:space="preserve"> </w:t>
      </w:r>
      <w:r>
        <w:rPr>
          <w:spacing w:val="-2"/>
        </w:rPr>
        <w:t>candidate.</w:t>
      </w:r>
    </w:p>
    <w:p w14:paraId="66B79A04" w14:textId="77777777" w:rsidR="00DF2972" w:rsidRDefault="00DF2972" w:rsidP="00DF2972">
      <w:pPr>
        <w:pStyle w:val="BodyText"/>
      </w:pPr>
      <w:r>
        <w:tab/>
        <w:t xml:space="preserve">Accessible accreditation: </w:t>
      </w:r>
    </w:p>
    <w:p w14:paraId="2C9C78C7" w14:textId="77777777" w:rsidR="00DF2972" w:rsidRPr="00EE0BF8" w:rsidRDefault="00DF2972" w:rsidP="00DF2972">
      <w:pPr>
        <w:pStyle w:val="BodyText"/>
        <w:numPr>
          <w:ilvl w:val="0"/>
          <w:numId w:val="37"/>
        </w:numPr>
      </w:pPr>
      <w:r w:rsidRPr="00EE0BF8">
        <w:t>The Southern Association of Colleges and Schools ; </w:t>
      </w:r>
      <w:hyperlink r:id="rId14" w:tgtFrame="_blank" w:tooltip="Original URL: https://sacscoc.org/institutions/. Click or tap if you trust this link." w:history="1">
        <w:r w:rsidRPr="00EE0BF8">
          <w:rPr>
            <w:rStyle w:val="Hyperlink"/>
          </w:rPr>
          <w:t>Institutions - SACSCOC</w:t>
        </w:r>
      </w:hyperlink>
    </w:p>
    <w:p w14:paraId="09D22CAF" w14:textId="77777777" w:rsidR="00DF2972" w:rsidRPr="00EE0BF8" w:rsidRDefault="00DF2972" w:rsidP="00DF2972">
      <w:pPr>
        <w:pStyle w:val="BodyText"/>
        <w:numPr>
          <w:ilvl w:val="0"/>
          <w:numId w:val="37"/>
        </w:numPr>
      </w:pPr>
      <w:r w:rsidRPr="00EE0BF8">
        <w:t>The Georgia Accrediting Commission; </w:t>
      </w:r>
      <w:hyperlink r:id="rId15" w:tgtFrame="_blank" w:tooltip="Original URL: http://gac.coe.uga.edu/member-schools/. Click or tap if you trust this link." w:history="1">
        <w:r w:rsidRPr="00EE0BF8">
          <w:rPr>
            <w:rStyle w:val="Hyperlink"/>
          </w:rPr>
          <w:t>Member Schools | Georgia Accrediting Commission</w:t>
        </w:r>
      </w:hyperlink>
    </w:p>
    <w:p w14:paraId="5F08E680" w14:textId="77777777" w:rsidR="00DF2972" w:rsidRPr="00EE0BF8" w:rsidRDefault="00DF2972" w:rsidP="00DF2972">
      <w:pPr>
        <w:pStyle w:val="BodyText"/>
        <w:numPr>
          <w:ilvl w:val="0"/>
          <w:numId w:val="37"/>
        </w:numPr>
      </w:pPr>
      <w:r w:rsidRPr="00EE0BF8">
        <w:t>The Georgia Association of Christian Schools; </w:t>
      </w:r>
      <w:hyperlink r:id="rId16" w:tgtFrame="_blank" w:tooltip="Original URL: https://gapsac.org/georgia-association-of-christian-schools-gacs/. Click or tap if you trust this link." w:history="1">
        <w:r w:rsidRPr="00EE0BF8">
          <w:rPr>
            <w:rStyle w:val="Hyperlink"/>
          </w:rPr>
          <w:t>Georgia Association of Christian Schools | GAPSAC</w:t>
        </w:r>
      </w:hyperlink>
    </w:p>
    <w:p w14:paraId="737FADCA" w14:textId="77777777" w:rsidR="00DF2972" w:rsidRPr="00EE0BF8" w:rsidRDefault="00DF2972" w:rsidP="00DF2972">
      <w:pPr>
        <w:pStyle w:val="BodyText"/>
        <w:numPr>
          <w:ilvl w:val="0"/>
          <w:numId w:val="37"/>
        </w:numPr>
      </w:pPr>
      <w:r w:rsidRPr="00EE0BF8">
        <w:t>The Association of Christian Schools International; </w:t>
      </w:r>
      <w:hyperlink r:id="rId17" w:tgtFrame="_blank" w:tooltip="Original URL: https://www.acsi.org/find-a-school/states/georgia. Click or tap if you trust this link." w:history="1">
        <w:r w:rsidRPr="00EE0BF8">
          <w:rPr>
            <w:rStyle w:val="Hyperlink"/>
          </w:rPr>
          <w:t>Find a School - Georgia | ACSI</w:t>
        </w:r>
      </w:hyperlink>
    </w:p>
    <w:p w14:paraId="043B10CD" w14:textId="77777777" w:rsidR="00DF2972" w:rsidRPr="00EE0BF8" w:rsidRDefault="00DF2972" w:rsidP="00DF2972">
      <w:pPr>
        <w:pStyle w:val="BodyText"/>
        <w:numPr>
          <w:ilvl w:val="0"/>
          <w:numId w:val="37"/>
        </w:numPr>
      </w:pPr>
      <w:r w:rsidRPr="00EE0BF8">
        <w:t>The Georgia Private School Accreditation Counsel; or </w:t>
      </w:r>
      <w:hyperlink r:id="rId18" w:tgtFrame="_blank" w:tooltip="Original URL: https://gapsac.org/association-members/. Click or tap if you trust this link." w:history="1">
        <w:r w:rsidRPr="00EE0BF8">
          <w:rPr>
            <w:rStyle w:val="Hyperlink"/>
          </w:rPr>
          <w:t>Georgia Private School Accreditation Council Members</w:t>
        </w:r>
      </w:hyperlink>
    </w:p>
    <w:p w14:paraId="69004A08" w14:textId="77777777" w:rsidR="00DF2972" w:rsidRPr="00EE0BF8" w:rsidRDefault="00DF2972" w:rsidP="00DF2972">
      <w:pPr>
        <w:pStyle w:val="BodyText"/>
        <w:numPr>
          <w:ilvl w:val="0"/>
          <w:numId w:val="37"/>
        </w:numPr>
      </w:pPr>
      <w:r w:rsidRPr="00EE0BF8">
        <w:t>The Southern Association of Independent Schools </w:t>
      </w:r>
      <w:hyperlink r:id="rId19" w:tgtFrame="_blank" w:tooltip="Original URL: https://account.sais.org/member-school-directory. Click or tap if you trust this link." w:history="1">
        <w:r w:rsidRPr="00EE0BF8">
          <w:rPr>
            <w:rStyle w:val="Hyperlink"/>
          </w:rPr>
          <w:t>Member School Directory - SAIS</w:t>
        </w:r>
      </w:hyperlink>
    </w:p>
    <w:p w14:paraId="4B2512A3" w14:textId="77777777" w:rsidR="00DF2972" w:rsidRDefault="00DF2972" w:rsidP="00DF2972">
      <w:pPr>
        <w:pStyle w:val="BodyText"/>
        <w:numPr>
          <w:ilvl w:val="0"/>
          <w:numId w:val="37"/>
        </w:numPr>
      </w:pPr>
      <w:r w:rsidRPr="00EE0BF8">
        <w:t>Bright from the Start Early Care and Learning Program Licensure; </w:t>
      </w:r>
      <w:hyperlink r:id="rId20" w:tgtFrame="_blank" w:tooltip="Original URL: https://families.decal.ga.gov/. Click or tap if you trust this link." w:history="1">
        <w:r w:rsidRPr="00EE0BF8">
          <w:rPr>
            <w:rStyle w:val="Hyperlink"/>
          </w:rPr>
          <w:t>BFTS Program Directory</w:t>
        </w:r>
      </w:hyperlink>
      <w:r w:rsidRPr="00EE0BF8">
        <w:t> </w:t>
      </w:r>
    </w:p>
    <w:p w14:paraId="6848C91C" w14:textId="77777777" w:rsidR="00DF2972" w:rsidRDefault="00DF2972" w:rsidP="00DF2972">
      <w:pPr>
        <w:pStyle w:val="BodyText"/>
      </w:pPr>
    </w:p>
    <w:p w14:paraId="4B582577" w14:textId="3F309540" w:rsidR="00DF2972" w:rsidRPr="00F040E9" w:rsidRDefault="00DF2972" w:rsidP="00A81E7B">
      <w:pPr>
        <w:ind w:left="270"/>
      </w:pPr>
      <w:r w:rsidRPr="00AE327F">
        <w:rPr>
          <w:sz w:val="24"/>
          <w:szCs w:val="24"/>
          <w:u w:val="single"/>
        </w:rPr>
        <w:t>Educator Preparation Programs (EPP</w:t>
      </w:r>
      <w:r w:rsidR="00FA224E" w:rsidRPr="00AE327F">
        <w:rPr>
          <w:sz w:val="24"/>
          <w:szCs w:val="24"/>
          <w:u w:val="single"/>
        </w:rPr>
        <w:t>s</w:t>
      </w:r>
      <w:r w:rsidR="007B26CD" w:rsidRPr="00AE327F">
        <w:rPr>
          <w:sz w:val="24"/>
          <w:szCs w:val="24"/>
          <w:u w:val="single"/>
        </w:rPr>
        <w:t>)</w:t>
      </w:r>
      <w:r w:rsidR="00AE327F">
        <w:rPr>
          <w:sz w:val="24"/>
          <w:szCs w:val="24"/>
        </w:rPr>
        <w:t xml:space="preserve">: </w:t>
      </w:r>
      <w:r w:rsidRPr="39D3B8FC">
        <w:rPr>
          <w:sz w:val="24"/>
          <w:szCs w:val="24"/>
        </w:rPr>
        <w:t>programs designed to prepare individuals for teaching or oth</w:t>
      </w:r>
      <w:r w:rsidR="005B622E">
        <w:rPr>
          <w:sz w:val="24"/>
          <w:szCs w:val="24"/>
        </w:rPr>
        <w:t xml:space="preserve">er educational leadership roles. </w:t>
      </w:r>
    </w:p>
    <w:p w14:paraId="0FA22E76" w14:textId="77777777" w:rsidR="00DF2972" w:rsidRDefault="00DF2972" w:rsidP="00DF2972">
      <w:pPr>
        <w:pStyle w:val="BodyText"/>
        <w:ind w:left="230"/>
        <w:rPr>
          <w:u w:val="single"/>
        </w:rPr>
      </w:pPr>
    </w:p>
    <w:p w14:paraId="5BDD0B61" w14:textId="38DDE85E" w:rsidR="00DF2972" w:rsidRDefault="00DF2972" w:rsidP="00DF2972">
      <w:pPr>
        <w:pStyle w:val="BodyText"/>
        <w:ind w:left="230"/>
      </w:pPr>
      <w:r>
        <w:rPr>
          <w:u w:val="single"/>
        </w:rPr>
        <w:t>Field/Program</w:t>
      </w:r>
      <w:r w:rsidRPr="00D9578B">
        <w:rPr>
          <w:u w:val="single"/>
        </w:rPr>
        <w:t xml:space="preserve"> Coordinator</w:t>
      </w:r>
      <w:r>
        <w:t>: Department faculty member assigned to ensure alignment of field experiences and course content</w:t>
      </w:r>
      <w:r w:rsidR="0008430C">
        <w:t>.</w:t>
      </w:r>
    </w:p>
    <w:p w14:paraId="4A0A7004" w14:textId="77777777" w:rsidR="00DF2972" w:rsidRDefault="00DF2972" w:rsidP="00DF2972">
      <w:pPr>
        <w:pStyle w:val="BodyText"/>
        <w:ind w:left="222" w:right="1076" w:firstLine="2"/>
        <w:rPr>
          <w:u w:val="single"/>
        </w:rPr>
      </w:pPr>
    </w:p>
    <w:p w14:paraId="0D7812E3" w14:textId="567A76DD" w:rsidR="00DF2972" w:rsidRDefault="00DF2972" w:rsidP="00DF2972">
      <w:pPr>
        <w:pStyle w:val="BodyText"/>
        <w:ind w:left="222" w:right="1076" w:firstLine="2"/>
      </w:pPr>
      <w:r>
        <w:rPr>
          <w:u w:val="single"/>
        </w:rPr>
        <w:t>Intern</w:t>
      </w:r>
      <w:r>
        <w:t xml:space="preserve">: The university student teacher in an internship Field Experience course as </w:t>
      </w:r>
      <w:r w:rsidR="2A08D96C">
        <w:t>noted</w:t>
      </w:r>
      <w:r>
        <w:t xml:space="preserve"> in the university course catalogue. </w:t>
      </w:r>
    </w:p>
    <w:p w14:paraId="5279423D" w14:textId="77777777" w:rsidR="00DF2972" w:rsidRDefault="00DF2972" w:rsidP="00DF2972">
      <w:pPr>
        <w:pStyle w:val="BodyText"/>
        <w:ind w:left="220" w:right="1223" w:firstLine="4"/>
        <w:rPr>
          <w:u w:val="single"/>
        </w:rPr>
      </w:pPr>
    </w:p>
    <w:p w14:paraId="10EF0BB5" w14:textId="33A8563A" w:rsidR="00DF2972" w:rsidRDefault="00DF2972" w:rsidP="00DF2972">
      <w:pPr>
        <w:pStyle w:val="BodyText"/>
        <w:ind w:left="220" w:right="1223" w:firstLine="4"/>
      </w:pPr>
      <w:r>
        <w:rPr>
          <w:u w:val="single"/>
        </w:rPr>
        <w:t>Internship</w:t>
      </w:r>
      <w:r>
        <w:t>:</w:t>
      </w:r>
      <w:r>
        <w:rPr>
          <w:spacing w:val="-4"/>
        </w:rPr>
        <w:t xml:space="preserve"> </w:t>
      </w:r>
      <w:r>
        <w:t>The</w:t>
      </w:r>
      <w:r>
        <w:rPr>
          <w:spacing w:val="-4"/>
        </w:rPr>
        <w:t xml:space="preserve"> </w:t>
      </w:r>
      <w:r>
        <w:t>full-time,</w:t>
      </w:r>
      <w:r>
        <w:rPr>
          <w:spacing w:val="-3"/>
        </w:rPr>
        <w:t xml:space="preserve"> </w:t>
      </w:r>
      <w:r>
        <w:t>semester</w:t>
      </w:r>
      <w:r>
        <w:rPr>
          <w:spacing w:val="-4"/>
        </w:rPr>
        <w:t xml:space="preserve"> </w:t>
      </w:r>
      <w:r>
        <w:t>long</w:t>
      </w:r>
      <w:r>
        <w:rPr>
          <w:spacing w:val="-6"/>
        </w:rPr>
        <w:t xml:space="preserve"> </w:t>
      </w:r>
      <w:r>
        <w:t>teaching</w:t>
      </w:r>
      <w:r>
        <w:rPr>
          <w:spacing w:val="-4"/>
        </w:rPr>
        <w:t xml:space="preserve"> </w:t>
      </w:r>
      <w:r>
        <w:t>experience</w:t>
      </w:r>
      <w:r>
        <w:rPr>
          <w:spacing w:val="-4"/>
        </w:rPr>
        <w:t xml:space="preserve"> </w:t>
      </w:r>
      <w:r>
        <w:t>under</w:t>
      </w:r>
      <w:r>
        <w:rPr>
          <w:spacing w:val="-4"/>
        </w:rPr>
        <w:t xml:space="preserve"> </w:t>
      </w:r>
      <w:r>
        <w:t>the</w:t>
      </w:r>
      <w:r>
        <w:rPr>
          <w:spacing w:val="-4"/>
        </w:rPr>
        <w:t xml:space="preserve"> </w:t>
      </w:r>
      <w:r>
        <w:t>direct</w:t>
      </w:r>
      <w:r>
        <w:rPr>
          <w:spacing w:val="-4"/>
        </w:rPr>
        <w:t xml:space="preserve"> </w:t>
      </w:r>
      <w:r>
        <w:t>supervision</w:t>
      </w:r>
      <w:r>
        <w:rPr>
          <w:spacing w:val="-4"/>
        </w:rPr>
        <w:t xml:space="preserve"> </w:t>
      </w:r>
      <w:r>
        <w:t>of a</w:t>
      </w:r>
      <w:r>
        <w:rPr>
          <w:spacing w:val="40"/>
        </w:rPr>
        <w:t xml:space="preserve"> </w:t>
      </w:r>
      <w:r w:rsidR="00206724">
        <w:t>university</w:t>
      </w:r>
      <w:r w:rsidR="003A287D">
        <w:t>/site-based supervisor</w:t>
      </w:r>
      <w:r>
        <w:t xml:space="preserve"> and a supervising </w:t>
      </w:r>
      <w:r w:rsidR="00850A74">
        <w:t>clinical educat</w:t>
      </w:r>
      <w:r w:rsidR="00586183">
        <w:t xml:space="preserve">or </w:t>
      </w:r>
      <w:r>
        <w:t xml:space="preserve">within </w:t>
      </w:r>
      <w:r w:rsidR="002531D1">
        <w:t>an</w:t>
      </w:r>
      <w:r>
        <w:t xml:space="preserve"> </w:t>
      </w:r>
      <w:r w:rsidR="002531D1">
        <w:t xml:space="preserve">accredited </w:t>
      </w:r>
      <w:r>
        <w:t>school.</w:t>
      </w:r>
      <w:r w:rsidR="002531D1">
        <w:t xml:space="preserve"> </w:t>
      </w:r>
    </w:p>
    <w:p w14:paraId="3DA0E7A9" w14:textId="77777777" w:rsidR="00DF2972" w:rsidRDefault="00DF2972" w:rsidP="00DF2972">
      <w:pPr>
        <w:pStyle w:val="BodyText"/>
        <w:ind w:left="222" w:right="1076" w:firstLine="2"/>
        <w:rPr>
          <w:u w:val="single"/>
        </w:rPr>
      </w:pPr>
    </w:p>
    <w:p w14:paraId="60E40E1E" w14:textId="77777777" w:rsidR="00DF2972" w:rsidRDefault="00DF2972" w:rsidP="00DF2972">
      <w:pPr>
        <w:pStyle w:val="BodyText"/>
        <w:ind w:left="222" w:right="1076" w:firstLine="2"/>
        <w:rPr>
          <w:u w:val="single"/>
        </w:rPr>
      </w:pPr>
      <w:r>
        <w:rPr>
          <w:u w:val="single"/>
        </w:rPr>
        <w:t>Job-Embedded/Employment Type A or B:</w:t>
      </w:r>
    </w:p>
    <w:p w14:paraId="27FE78EE" w14:textId="75743039" w:rsidR="00DF2972" w:rsidRDefault="00DF2972" w:rsidP="00DF2972">
      <w:pPr>
        <w:pStyle w:val="BodyText"/>
        <w:numPr>
          <w:ilvl w:val="0"/>
          <w:numId w:val="31"/>
        </w:numPr>
        <w:ind w:right="1076"/>
      </w:pPr>
      <w:r w:rsidRPr="00676C48">
        <w:rPr>
          <w:b/>
          <w:bCs/>
        </w:rPr>
        <w:t>Type A</w:t>
      </w:r>
      <w:r>
        <w:t xml:space="preserve">: Student has a paid position as a paraprofessional or long-term sub within a class that aligns with their program, allowing them to use their employment as their required field experience. This position requires OFE </w:t>
      </w:r>
      <w:r w:rsidR="00F23136">
        <w:t>director’s</w:t>
      </w:r>
      <w:r>
        <w:t xml:space="preserve"> approval </w:t>
      </w:r>
    </w:p>
    <w:p w14:paraId="687208BE" w14:textId="77777777" w:rsidR="00DF2972" w:rsidRPr="00AA5EFF" w:rsidRDefault="00DF2972" w:rsidP="00DF2972">
      <w:pPr>
        <w:pStyle w:val="BodyText"/>
        <w:numPr>
          <w:ilvl w:val="0"/>
          <w:numId w:val="31"/>
        </w:numPr>
        <w:ind w:right="1076"/>
      </w:pPr>
      <w:r w:rsidRPr="00676C48">
        <w:rPr>
          <w:b/>
          <w:bCs/>
        </w:rPr>
        <w:t>Type B</w:t>
      </w:r>
      <w:r>
        <w:t xml:space="preserve">: Student has a paid position as a full-time educator under a provisional/non-renewable certificate applied for by their district upon hiring. This position must be in alignment with the student’s program. This can be verified prior to applying for FE by logging into </w:t>
      </w:r>
      <w:proofErr w:type="spellStart"/>
      <w:r>
        <w:t>MyPSC</w:t>
      </w:r>
      <w:proofErr w:type="spellEnd"/>
      <w:r>
        <w:t xml:space="preserve"> and viewing the provisional certificate type. The type should be the same name as the program the candidate is completing.</w:t>
      </w:r>
    </w:p>
    <w:p w14:paraId="79C64965" w14:textId="77777777" w:rsidR="00DF2972" w:rsidRDefault="00DF2972" w:rsidP="00DF2972">
      <w:pPr>
        <w:pStyle w:val="BodyText"/>
        <w:ind w:left="225" w:right="173" w:firstLine="9"/>
        <w:rPr>
          <w:u w:val="single"/>
        </w:rPr>
      </w:pPr>
    </w:p>
    <w:p w14:paraId="46FAA8DE" w14:textId="56E2A01E" w:rsidR="00DF2972" w:rsidRDefault="00DF2972" w:rsidP="00DF2972">
      <w:pPr>
        <w:pStyle w:val="BodyText"/>
        <w:ind w:left="225" w:right="173" w:firstLine="9"/>
        <w:rPr>
          <w:spacing w:val="-4"/>
        </w:rPr>
      </w:pPr>
      <w:r>
        <w:rPr>
          <w:u w:val="single"/>
        </w:rPr>
        <w:t>Mentor:</w:t>
      </w:r>
      <w:r>
        <w:t xml:space="preserve"> The teacher of record assigned to an employee (paraprofessional, long-term sub, or provisionally certified educator) in </w:t>
      </w:r>
      <w:r w:rsidR="007B6C3D">
        <w:t xml:space="preserve">an </w:t>
      </w:r>
      <w:r w:rsidR="0008430C">
        <w:t>accredited</w:t>
      </w:r>
      <w:r w:rsidR="00865D0E">
        <w:t xml:space="preserve"> </w:t>
      </w:r>
      <w:r>
        <w:t xml:space="preserve">pk-12 school </w:t>
      </w:r>
      <w:r>
        <w:rPr>
          <w:spacing w:val="-4"/>
        </w:rPr>
        <w:t xml:space="preserve">who meets the PSC requirements for </w:t>
      </w:r>
      <w:r>
        <w:rPr>
          <w:spacing w:val="-4"/>
        </w:rPr>
        <w:lastRenderedPageBreak/>
        <w:t xml:space="preserve">supervisory responsibilities (3+ years of certified experience in the program in which the candidate is seeking certification </w:t>
      </w:r>
      <w:r>
        <w:rPr>
          <w:b/>
          <w:bCs/>
          <w:spacing w:val="-4"/>
        </w:rPr>
        <w:t>or</w:t>
      </w:r>
      <w:r>
        <w:rPr>
          <w:spacing w:val="-4"/>
        </w:rPr>
        <w:t xml:space="preserve"> leadership certification) who agree to monitor and observe the student during student teaching or internship </w:t>
      </w:r>
      <w:r w:rsidRPr="004B0D0D">
        <w:rPr>
          <w:spacing w:val="-4"/>
        </w:rPr>
        <w:t>within their job-embedded experience.</w:t>
      </w:r>
    </w:p>
    <w:p w14:paraId="192D2C2F" w14:textId="77777777" w:rsidR="00DF2972" w:rsidRDefault="00DF2972" w:rsidP="00DF2972">
      <w:pPr>
        <w:pStyle w:val="BodyText"/>
        <w:ind w:left="220" w:right="101" w:firstLine="2"/>
        <w:rPr>
          <w:u w:val="single"/>
        </w:rPr>
      </w:pPr>
    </w:p>
    <w:p w14:paraId="7504D140" w14:textId="77777777" w:rsidR="00DF2972" w:rsidRDefault="00DF2972" w:rsidP="00DF2972">
      <w:pPr>
        <w:pStyle w:val="BodyText"/>
        <w:ind w:left="220" w:right="101" w:firstLine="2"/>
      </w:pPr>
      <w:r>
        <w:rPr>
          <w:u w:val="single"/>
        </w:rPr>
        <w:t>Professional</w:t>
      </w:r>
      <w:r>
        <w:rPr>
          <w:spacing w:val="-3"/>
          <w:u w:val="single"/>
        </w:rPr>
        <w:t xml:space="preserve"> </w:t>
      </w:r>
      <w:r>
        <w:rPr>
          <w:u w:val="single"/>
        </w:rPr>
        <w:t>Standards</w:t>
      </w:r>
      <w:r>
        <w:rPr>
          <w:spacing w:val="-3"/>
          <w:u w:val="single"/>
        </w:rPr>
        <w:t xml:space="preserve"> </w:t>
      </w:r>
      <w:r>
        <w:rPr>
          <w:u w:val="single"/>
        </w:rPr>
        <w:t>Commission</w:t>
      </w:r>
      <w:r>
        <w:rPr>
          <w:spacing w:val="-3"/>
          <w:u w:val="single"/>
        </w:rPr>
        <w:t xml:space="preserve"> </w:t>
      </w:r>
      <w:r>
        <w:rPr>
          <w:u w:val="single"/>
        </w:rPr>
        <w:t>(</w:t>
      </w:r>
      <w:proofErr w:type="spellStart"/>
      <w:r>
        <w:rPr>
          <w:u w:val="single"/>
        </w:rPr>
        <w:t>GaPSC</w:t>
      </w:r>
      <w:proofErr w:type="spellEnd"/>
      <w:r>
        <w:rPr>
          <w:u w:val="single"/>
        </w:rPr>
        <w:t xml:space="preserve"> or PSC)</w:t>
      </w:r>
      <w:r>
        <w:t>:</w:t>
      </w:r>
      <w:r>
        <w:rPr>
          <w:spacing w:val="-3"/>
        </w:rPr>
        <w:t xml:space="preserve"> </w:t>
      </w:r>
      <w:r>
        <w:t>The</w:t>
      </w:r>
      <w:r>
        <w:rPr>
          <w:spacing w:val="-5"/>
        </w:rPr>
        <w:t xml:space="preserve"> </w:t>
      </w:r>
      <w:r>
        <w:t>state</w:t>
      </w:r>
      <w:r>
        <w:rPr>
          <w:spacing w:val="-4"/>
        </w:rPr>
        <w:t xml:space="preserve"> </w:t>
      </w:r>
      <w:r>
        <w:t>agency</w:t>
      </w:r>
      <w:r>
        <w:rPr>
          <w:spacing w:val="-7"/>
        </w:rPr>
        <w:t xml:space="preserve"> </w:t>
      </w:r>
      <w:r>
        <w:t>that</w:t>
      </w:r>
      <w:r>
        <w:rPr>
          <w:spacing w:val="-3"/>
        </w:rPr>
        <w:t xml:space="preserve"> </w:t>
      </w:r>
      <w:r>
        <w:t>administers</w:t>
      </w:r>
      <w:r>
        <w:rPr>
          <w:spacing w:val="-3"/>
        </w:rPr>
        <w:t xml:space="preserve"> </w:t>
      </w:r>
      <w:r>
        <w:t>policies</w:t>
      </w:r>
      <w:r>
        <w:rPr>
          <w:spacing w:val="-3"/>
        </w:rPr>
        <w:t xml:space="preserve"> </w:t>
      </w:r>
      <w:r>
        <w:t>pertaining</w:t>
      </w:r>
      <w:r>
        <w:rPr>
          <w:spacing w:val="-5"/>
        </w:rPr>
        <w:t xml:space="preserve"> </w:t>
      </w:r>
      <w:r>
        <w:t>to</w:t>
      </w:r>
      <w:r>
        <w:rPr>
          <w:spacing w:val="-3"/>
        </w:rPr>
        <w:t xml:space="preserve"> </w:t>
      </w:r>
      <w:r>
        <w:t>the preparation</w:t>
      </w:r>
      <w:r>
        <w:rPr>
          <w:spacing w:val="-2"/>
        </w:rPr>
        <w:t xml:space="preserve"> </w:t>
      </w:r>
      <w:r>
        <w:t>and</w:t>
      </w:r>
      <w:r>
        <w:rPr>
          <w:spacing w:val="-2"/>
        </w:rPr>
        <w:t xml:space="preserve"> </w:t>
      </w:r>
      <w:r>
        <w:t>certification</w:t>
      </w:r>
      <w:r>
        <w:rPr>
          <w:spacing w:val="-2"/>
        </w:rPr>
        <w:t xml:space="preserve"> </w:t>
      </w:r>
      <w:r>
        <w:t>of</w:t>
      </w:r>
      <w:r>
        <w:rPr>
          <w:spacing w:val="-2"/>
        </w:rPr>
        <w:t xml:space="preserve"> </w:t>
      </w:r>
      <w:r>
        <w:t>education</w:t>
      </w:r>
      <w:r>
        <w:rPr>
          <w:spacing w:val="-2"/>
        </w:rPr>
        <w:t xml:space="preserve"> </w:t>
      </w:r>
      <w:r>
        <w:t>personnel.</w:t>
      </w:r>
      <w:r>
        <w:rPr>
          <w:spacing w:val="-2"/>
        </w:rPr>
        <w:t xml:space="preserve"> </w:t>
      </w:r>
      <w:r>
        <w:t>The</w:t>
      </w:r>
      <w:r>
        <w:rPr>
          <w:spacing w:val="-3"/>
        </w:rPr>
        <w:t xml:space="preserve"> </w:t>
      </w:r>
      <w:r>
        <w:t>office</w:t>
      </w:r>
      <w:r>
        <w:rPr>
          <w:spacing w:val="-3"/>
        </w:rPr>
        <w:t xml:space="preserve"> </w:t>
      </w:r>
      <w:r>
        <w:t>also</w:t>
      </w:r>
      <w:r>
        <w:rPr>
          <w:spacing w:val="-2"/>
        </w:rPr>
        <w:t xml:space="preserve"> </w:t>
      </w:r>
      <w:r>
        <w:t>establishes</w:t>
      </w:r>
      <w:r>
        <w:rPr>
          <w:spacing w:val="-2"/>
        </w:rPr>
        <w:t xml:space="preserve"> </w:t>
      </w:r>
      <w:r>
        <w:t>and</w:t>
      </w:r>
      <w:r>
        <w:rPr>
          <w:spacing w:val="-2"/>
        </w:rPr>
        <w:t xml:space="preserve"> </w:t>
      </w:r>
      <w:r>
        <w:t>enforces</w:t>
      </w:r>
      <w:r>
        <w:rPr>
          <w:spacing w:val="-2"/>
        </w:rPr>
        <w:t xml:space="preserve"> </w:t>
      </w:r>
      <w:r>
        <w:t>standards of competent professional performance and ethical conduct for educators in Georgia. The website for the PSC is http://www.gapsc.</w:t>
      </w:r>
    </w:p>
    <w:p w14:paraId="54DC7DB5" w14:textId="77777777" w:rsidR="00DF2972" w:rsidRDefault="00DF2972" w:rsidP="00DF2972">
      <w:pPr>
        <w:pStyle w:val="BodyText"/>
        <w:ind w:left="225" w:right="1076" w:firstLine="9"/>
        <w:rPr>
          <w:u w:val="single"/>
        </w:rPr>
      </w:pPr>
    </w:p>
    <w:p w14:paraId="29CF7387" w14:textId="77777777" w:rsidR="00DF2972" w:rsidRDefault="00DF2972" w:rsidP="00DF2972">
      <w:pPr>
        <w:pStyle w:val="BodyText"/>
        <w:ind w:left="225" w:right="1076" w:firstLine="9"/>
      </w:pPr>
      <w:r>
        <w:rPr>
          <w:u w:val="single"/>
        </w:rPr>
        <w:t>Site</w:t>
      </w:r>
      <w:r>
        <w:rPr>
          <w:spacing w:val="-4"/>
          <w:u w:val="single"/>
        </w:rPr>
        <w:t xml:space="preserve"> </w:t>
      </w:r>
      <w:r>
        <w:rPr>
          <w:u w:val="single"/>
        </w:rPr>
        <w:t>Administrator</w:t>
      </w:r>
      <w:r>
        <w:t>:</w:t>
      </w:r>
      <w:r>
        <w:rPr>
          <w:spacing w:val="-3"/>
        </w:rPr>
        <w:t xml:space="preserve"> </w:t>
      </w:r>
      <w:r>
        <w:t>The</w:t>
      </w:r>
      <w:r>
        <w:rPr>
          <w:spacing w:val="-5"/>
        </w:rPr>
        <w:t xml:space="preserve"> </w:t>
      </w:r>
      <w:r>
        <w:t>principal</w:t>
      </w:r>
      <w:r>
        <w:rPr>
          <w:spacing w:val="-3"/>
        </w:rPr>
        <w:t xml:space="preserve"> </w:t>
      </w:r>
      <w:r>
        <w:t>or</w:t>
      </w:r>
      <w:r>
        <w:rPr>
          <w:spacing w:val="-4"/>
        </w:rPr>
        <w:t xml:space="preserve"> </w:t>
      </w:r>
      <w:r>
        <w:t>person</w:t>
      </w:r>
      <w:r>
        <w:rPr>
          <w:spacing w:val="-3"/>
        </w:rPr>
        <w:t xml:space="preserve"> </w:t>
      </w:r>
      <w:r>
        <w:t>designated</w:t>
      </w:r>
      <w:r>
        <w:rPr>
          <w:spacing w:val="-3"/>
        </w:rPr>
        <w:t xml:space="preserve"> </w:t>
      </w:r>
      <w:r>
        <w:t>by</w:t>
      </w:r>
      <w:r>
        <w:rPr>
          <w:spacing w:val="-8"/>
        </w:rPr>
        <w:t xml:space="preserve"> </w:t>
      </w:r>
      <w:r>
        <w:t>the</w:t>
      </w:r>
      <w:r>
        <w:rPr>
          <w:spacing w:val="-3"/>
        </w:rPr>
        <w:t xml:space="preserve"> </w:t>
      </w:r>
      <w:r>
        <w:t>principal</w:t>
      </w:r>
      <w:r>
        <w:rPr>
          <w:spacing w:val="-3"/>
        </w:rPr>
        <w:t xml:space="preserve"> </w:t>
      </w:r>
      <w:r>
        <w:t>to</w:t>
      </w:r>
      <w:r>
        <w:rPr>
          <w:spacing w:val="-1"/>
        </w:rPr>
        <w:t xml:space="preserve"> </w:t>
      </w:r>
      <w:r>
        <w:t>coordinate</w:t>
      </w:r>
      <w:r>
        <w:rPr>
          <w:spacing w:val="-3"/>
        </w:rPr>
        <w:t xml:space="preserve"> </w:t>
      </w:r>
      <w:r>
        <w:t>field experience matters at the school site.</w:t>
      </w:r>
    </w:p>
    <w:p w14:paraId="168FD5AA" w14:textId="77777777" w:rsidR="00DF2972" w:rsidRDefault="00DF2972" w:rsidP="00DF2972">
      <w:pPr>
        <w:pStyle w:val="BodyText"/>
        <w:ind w:left="225" w:right="173" w:firstLine="9"/>
        <w:rPr>
          <w:u w:val="single"/>
        </w:rPr>
      </w:pPr>
    </w:p>
    <w:p w14:paraId="2704A982" w14:textId="6272FDC7" w:rsidR="00DF2972" w:rsidRDefault="00DF2972" w:rsidP="00DF2972">
      <w:pPr>
        <w:pStyle w:val="BodyText"/>
        <w:ind w:left="225" w:right="173" w:firstLine="9"/>
        <w:rPr>
          <w:spacing w:val="-4"/>
        </w:rPr>
      </w:pPr>
      <w:r>
        <w:rPr>
          <w:u w:val="single"/>
        </w:rPr>
        <w:t>S</w:t>
      </w:r>
      <w:r w:rsidRPr="00263804">
        <w:rPr>
          <w:u w:val="single"/>
        </w:rPr>
        <w:t xml:space="preserve">upervising </w:t>
      </w:r>
      <w:r>
        <w:rPr>
          <w:u w:val="single"/>
        </w:rPr>
        <w:t>C</w:t>
      </w:r>
      <w:r w:rsidRPr="00263804">
        <w:rPr>
          <w:u w:val="single"/>
        </w:rPr>
        <w:t xml:space="preserve">linical </w:t>
      </w:r>
      <w:r>
        <w:rPr>
          <w:u w:val="single"/>
        </w:rPr>
        <w:t>E</w:t>
      </w:r>
      <w:r w:rsidRPr="00263804">
        <w:rPr>
          <w:u w:val="single"/>
        </w:rPr>
        <w:t>ducator (</w:t>
      </w:r>
      <w:r>
        <w:rPr>
          <w:u w:val="single"/>
        </w:rPr>
        <w:t>formerly C</w:t>
      </w:r>
      <w:r w:rsidRPr="00263804">
        <w:rPr>
          <w:u w:val="single"/>
        </w:rPr>
        <w:t xml:space="preserve">ooperating </w:t>
      </w:r>
      <w:r>
        <w:rPr>
          <w:u w:val="single"/>
        </w:rPr>
        <w:t>T</w:t>
      </w:r>
      <w:r w:rsidRPr="00263804">
        <w:rPr>
          <w:u w:val="single"/>
        </w:rPr>
        <w:t>eacher)</w:t>
      </w:r>
      <w:r>
        <w:t>:</w:t>
      </w:r>
      <w:r>
        <w:rPr>
          <w:spacing w:val="-4"/>
        </w:rPr>
        <w:t xml:space="preserve"> The teacher of record in </w:t>
      </w:r>
      <w:r w:rsidR="007B6C3D">
        <w:rPr>
          <w:spacing w:val="-4"/>
        </w:rPr>
        <w:t xml:space="preserve">an accredited </w:t>
      </w:r>
      <w:r>
        <w:rPr>
          <w:spacing w:val="-4"/>
        </w:rPr>
        <w:t xml:space="preserve">pk-12 school who meets the PSC requirements for supervisory responsibilities (3+ years of certified experience in the program in which the candidate is seeking certification </w:t>
      </w:r>
      <w:r>
        <w:rPr>
          <w:b/>
          <w:bCs/>
          <w:spacing w:val="-4"/>
        </w:rPr>
        <w:t>or</w:t>
      </w:r>
      <w:r>
        <w:rPr>
          <w:spacing w:val="-4"/>
        </w:rPr>
        <w:t xml:space="preserve"> leadership certification) who </w:t>
      </w:r>
      <w:r w:rsidR="004B0D0D">
        <w:rPr>
          <w:spacing w:val="-4"/>
        </w:rPr>
        <w:t>agrees</w:t>
      </w:r>
      <w:r>
        <w:rPr>
          <w:spacing w:val="-4"/>
        </w:rPr>
        <w:t xml:space="preserve"> to monitor </w:t>
      </w:r>
      <w:r w:rsidRPr="004B0D0D">
        <w:rPr>
          <w:spacing w:val="-4"/>
        </w:rPr>
        <w:t>and observe a traditionally placed student teacher or intern.</w:t>
      </w:r>
    </w:p>
    <w:p w14:paraId="78E7B664" w14:textId="77777777" w:rsidR="00DF2972" w:rsidRDefault="00DF2972" w:rsidP="00DF2972">
      <w:pPr>
        <w:pStyle w:val="BodyText"/>
        <w:ind w:left="225" w:right="110" w:firstLine="9"/>
        <w:rPr>
          <w:u w:val="single"/>
        </w:rPr>
      </w:pPr>
    </w:p>
    <w:p w14:paraId="6C4D162F" w14:textId="77777777" w:rsidR="00DF2972" w:rsidRPr="0010448A" w:rsidRDefault="00DF2972" w:rsidP="00DF2972">
      <w:pPr>
        <w:pStyle w:val="BodyText"/>
        <w:ind w:left="225" w:right="110" w:firstLine="9"/>
      </w:pPr>
      <w:r>
        <w:rPr>
          <w:u w:val="single"/>
        </w:rPr>
        <w:t>System</w:t>
      </w:r>
      <w:r>
        <w:rPr>
          <w:spacing w:val="-5"/>
          <w:u w:val="single"/>
        </w:rPr>
        <w:t xml:space="preserve"> </w:t>
      </w:r>
      <w:r>
        <w:rPr>
          <w:u w:val="single"/>
        </w:rPr>
        <w:t>Coordinator</w:t>
      </w:r>
      <w:r>
        <w:t>:</w:t>
      </w:r>
      <w:r>
        <w:rPr>
          <w:spacing w:val="-4"/>
        </w:rPr>
        <w:t xml:space="preserve"> </w:t>
      </w:r>
      <w:r>
        <w:t>The</w:t>
      </w:r>
      <w:r>
        <w:rPr>
          <w:spacing w:val="-4"/>
        </w:rPr>
        <w:t xml:space="preserve"> </w:t>
      </w:r>
      <w:r>
        <w:t>person</w:t>
      </w:r>
      <w:r>
        <w:rPr>
          <w:spacing w:val="-4"/>
        </w:rPr>
        <w:t xml:space="preserve"> </w:t>
      </w:r>
      <w:r>
        <w:t>designated</w:t>
      </w:r>
      <w:r>
        <w:rPr>
          <w:spacing w:val="-4"/>
        </w:rPr>
        <w:t xml:space="preserve"> </w:t>
      </w:r>
      <w:r>
        <w:t>by</w:t>
      </w:r>
      <w:r>
        <w:rPr>
          <w:spacing w:val="-8"/>
        </w:rPr>
        <w:t xml:space="preserve"> </w:t>
      </w:r>
      <w:r>
        <w:t>the</w:t>
      </w:r>
      <w:r>
        <w:rPr>
          <w:spacing w:val="-3"/>
        </w:rPr>
        <w:t xml:space="preserve"> </w:t>
      </w:r>
      <w:r>
        <w:t>superintendent</w:t>
      </w:r>
      <w:r>
        <w:rPr>
          <w:spacing w:val="-4"/>
        </w:rPr>
        <w:t xml:space="preserve"> </w:t>
      </w:r>
      <w:r>
        <w:t>to</w:t>
      </w:r>
      <w:r>
        <w:rPr>
          <w:spacing w:val="-4"/>
        </w:rPr>
        <w:t xml:space="preserve"> </w:t>
      </w:r>
      <w:r>
        <w:t>coordinate</w:t>
      </w:r>
      <w:r>
        <w:rPr>
          <w:spacing w:val="-4"/>
        </w:rPr>
        <w:t xml:space="preserve"> </w:t>
      </w:r>
      <w:r>
        <w:t>field</w:t>
      </w:r>
      <w:r>
        <w:rPr>
          <w:spacing w:val="-4"/>
        </w:rPr>
        <w:t xml:space="preserve"> </w:t>
      </w:r>
      <w:r>
        <w:t xml:space="preserve">experience matters within a school system. This person should </w:t>
      </w:r>
      <w:r>
        <w:rPr>
          <w:b/>
          <w:bCs/>
        </w:rPr>
        <w:t>only</w:t>
      </w:r>
      <w:r>
        <w:t xml:space="preserve"> be communicated with through the university. Students at </w:t>
      </w:r>
      <w:r>
        <w:rPr>
          <w:b/>
          <w:bCs/>
        </w:rPr>
        <w:t>no time</w:t>
      </w:r>
      <w:r>
        <w:t xml:space="preserve"> shall reach out to the System Coordinator.</w:t>
      </w:r>
    </w:p>
    <w:p w14:paraId="6458ECA7" w14:textId="77777777" w:rsidR="00DF2972" w:rsidRDefault="00DF2972" w:rsidP="00DF2972">
      <w:pPr>
        <w:pStyle w:val="BodyText"/>
        <w:ind w:left="222" w:right="1076" w:firstLine="2"/>
        <w:rPr>
          <w:u w:val="single"/>
        </w:rPr>
      </w:pPr>
    </w:p>
    <w:p w14:paraId="427BABF1" w14:textId="77777777" w:rsidR="00DF2972" w:rsidRDefault="00DF2972" w:rsidP="00DF2972">
      <w:pPr>
        <w:pStyle w:val="BodyText"/>
        <w:ind w:left="222" w:right="1076" w:firstLine="2"/>
      </w:pPr>
      <w:r>
        <w:rPr>
          <w:u w:val="single"/>
        </w:rPr>
        <w:t>Traditional Placement</w:t>
      </w:r>
      <w:r w:rsidRPr="0049592D">
        <w:t>:</w:t>
      </w:r>
      <w:r>
        <w:rPr>
          <w:b/>
          <w:bCs/>
        </w:rPr>
        <w:t xml:space="preserve"> </w:t>
      </w:r>
      <w:r>
        <w:t>A placement arranged by the university on behalf of the student that satisfies PSC requirements for field experience and observation hours towards their program completion; unpaid placement.</w:t>
      </w:r>
    </w:p>
    <w:p w14:paraId="1D801E42" w14:textId="77777777" w:rsidR="00DF2972" w:rsidRDefault="00DF2972" w:rsidP="00DF2972">
      <w:pPr>
        <w:pStyle w:val="BodyText"/>
        <w:ind w:left="220" w:right="1350"/>
        <w:rPr>
          <w:u w:val="single"/>
        </w:rPr>
      </w:pPr>
    </w:p>
    <w:p w14:paraId="736B63E8" w14:textId="35666CBA" w:rsidR="00DF2972" w:rsidRPr="000A4504" w:rsidRDefault="00DF2972" w:rsidP="000E5B7B">
      <w:pPr>
        <w:ind w:left="222"/>
        <w:rPr>
          <w:b/>
          <w:bCs/>
          <w:sz w:val="28"/>
          <w:szCs w:val="28"/>
        </w:rPr>
      </w:pPr>
      <w:r>
        <w:rPr>
          <w:u w:val="single"/>
        </w:rPr>
        <w:t>University/Site-based</w:t>
      </w:r>
      <w:r>
        <w:rPr>
          <w:spacing w:val="-3"/>
          <w:u w:val="single"/>
        </w:rPr>
        <w:t xml:space="preserve"> </w:t>
      </w:r>
      <w:r>
        <w:rPr>
          <w:u w:val="single"/>
        </w:rPr>
        <w:t>Supervisor</w:t>
      </w:r>
      <w:r>
        <w:t>:</w:t>
      </w:r>
      <w:r>
        <w:rPr>
          <w:spacing w:val="-5"/>
        </w:rPr>
        <w:t xml:space="preserve"> </w:t>
      </w:r>
      <w:r w:rsidRPr="000E5B7B">
        <w:rPr>
          <w:sz w:val="24"/>
          <w:szCs w:val="24"/>
        </w:rPr>
        <w:t>The</w:t>
      </w:r>
      <w:r w:rsidRPr="000E5B7B">
        <w:rPr>
          <w:spacing w:val="-6"/>
          <w:sz w:val="24"/>
          <w:szCs w:val="24"/>
        </w:rPr>
        <w:t xml:space="preserve"> </w:t>
      </w:r>
      <w:r w:rsidRPr="000E5B7B">
        <w:rPr>
          <w:sz w:val="24"/>
          <w:szCs w:val="24"/>
        </w:rPr>
        <w:t>University</w:t>
      </w:r>
      <w:r w:rsidRPr="000E5B7B">
        <w:rPr>
          <w:spacing w:val="-9"/>
          <w:sz w:val="24"/>
          <w:szCs w:val="24"/>
        </w:rPr>
        <w:t xml:space="preserve"> </w:t>
      </w:r>
      <w:r w:rsidRPr="000E5B7B">
        <w:rPr>
          <w:sz w:val="24"/>
          <w:szCs w:val="24"/>
        </w:rPr>
        <w:t>of</w:t>
      </w:r>
      <w:r w:rsidRPr="000E5B7B">
        <w:rPr>
          <w:spacing w:val="-5"/>
          <w:sz w:val="24"/>
          <w:szCs w:val="24"/>
        </w:rPr>
        <w:t xml:space="preserve"> </w:t>
      </w:r>
      <w:r w:rsidRPr="000E5B7B">
        <w:rPr>
          <w:sz w:val="24"/>
          <w:szCs w:val="24"/>
        </w:rPr>
        <w:t>West</w:t>
      </w:r>
      <w:r w:rsidRPr="000E5B7B">
        <w:rPr>
          <w:spacing w:val="-6"/>
          <w:sz w:val="24"/>
          <w:szCs w:val="24"/>
        </w:rPr>
        <w:t xml:space="preserve"> </w:t>
      </w:r>
      <w:r w:rsidRPr="000E5B7B">
        <w:rPr>
          <w:sz w:val="24"/>
          <w:szCs w:val="24"/>
        </w:rPr>
        <w:t>Georgia</w:t>
      </w:r>
      <w:r w:rsidRPr="000E5B7B">
        <w:rPr>
          <w:spacing w:val="-5"/>
          <w:sz w:val="24"/>
          <w:szCs w:val="24"/>
        </w:rPr>
        <w:t xml:space="preserve"> </w:t>
      </w:r>
      <w:r w:rsidRPr="000E5B7B">
        <w:rPr>
          <w:sz w:val="24"/>
          <w:szCs w:val="24"/>
        </w:rPr>
        <w:t>representative</w:t>
      </w:r>
      <w:r w:rsidRPr="000E5B7B">
        <w:rPr>
          <w:spacing w:val="-3"/>
          <w:sz w:val="24"/>
          <w:szCs w:val="24"/>
        </w:rPr>
        <w:t xml:space="preserve"> </w:t>
      </w:r>
      <w:r w:rsidRPr="000E5B7B">
        <w:rPr>
          <w:sz w:val="24"/>
          <w:szCs w:val="24"/>
        </w:rPr>
        <w:t>who is</w:t>
      </w:r>
      <w:r w:rsidRPr="000E5B7B">
        <w:rPr>
          <w:spacing w:val="40"/>
          <w:sz w:val="24"/>
          <w:szCs w:val="24"/>
        </w:rPr>
        <w:t xml:space="preserve"> </w:t>
      </w:r>
      <w:r w:rsidRPr="000E5B7B">
        <w:rPr>
          <w:sz w:val="24"/>
          <w:szCs w:val="24"/>
        </w:rPr>
        <w:t>responsible for supervising candidates</w:t>
      </w:r>
      <w:r w:rsidR="00144145" w:rsidRPr="000E5B7B">
        <w:rPr>
          <w:sz w:val="24"/>
          <w:szCs w:val="24"/>
        </w:rPr>
        <w:t>.</w:t>
      </w:r>
      <w:r w:rsidRPr="000E5B7B">
        <w:rPr>
          <w:b/>
          <w:bCs/>
          <w:sz w:val="28"/>
          <w:szCs w:val="28"/>
        </w:rPr>
        <w:br w:type="page"/>
      </w:r>
    </w:p>
    <w:p w14:paraId="79E4B0D7" w14:textId="5EC1BB2C" w:rsidR="00DF2972" w:rsidRDefault="58CFDD78" w:rsidP="00DF2972">
      <w:pPr>
        <w:pStyle w:val="Heading1"/>
        <w:spacing w:before="68"/>
        <w:ind w:right="655"/>
        <w:rPr>
          <w:spacing w:val="-2"/>
        </w:rPr>
      </w:pPr>
      <w:bookmarkStart w:id="6" w:name="_Toc2101868837"/>
      <w:bookmarkStart w:id="7" w:name="_Toc232608707"/>
      <w:r>
        <w:lastRenderedPageBreak/>
        <w:t>SECTION</w:t>
      </w:r>
      <w:r>
        <w:rPr>
          <w:spacing w:val="-4"/>
        </w:rPr>
        <w:t xml:space="preserve"> </w:t>
      </w:r>
      <w:r>
        <w:t>1:</w:t>
      </w:r>
      <w:r>
        <w:rPr>
          <w:spacing w:val="-4"/>
        </w:rPr>
        <w:t xml:space="preserve"> </w:t>
      </w:r>
      <w:r>
        <w:t>FIELD</w:t>
      </w:r>
      <w:r>
        <w:rPr>
          <w:spacing w:val="-3"/>
        </w:rPr>
        <w:t xml:space="preserve"> </w:t>
      </w:r>
      <w:r>
        <w:rPr>
          <w:spacing w:val="-2"/>
        </w:rPr>
        <w:t>EXPERIENCES</w:t>
      </w:r>
      <w:bookmarkEnd w:id="6"/>
      <w:bookmarkEnd w:id="7"/>
    </w:p>
    <w:p w14:paraId="55612828" w14:textId="77777777" w:rsidR="00DF2972" w:rsidRPr="005A13F7" w:rsidRDefault="00DF2972" w:rsidP="005A13F7">
      <w:pPr>
        <w:pStyle w:val="Heading2"/>
        <w:jc w:val="left"/>
        <w:rPr>
          <w:sz w:val="24"/>
          <w:szCs w:val="24"/>
        </w:rPr>
      </w:pPr>
    </w:p>
    <w:p w14:paraId="0B4E70B5" w14:textId="5AA174E7" w:rsidR="00DF2972" w:rsidRDefault="58CFDD78" w:rsidP="008036CB">
      <w:pPr>
        <w:pStyle w:val="Heading2"/>
        <w:numPr>
          <w:ilvl w:val="1"/>
          <w:numId w:val="45"/>
        </w:numPr>
        <w:ind w:left="630" w:firstLine="12"/>
        <w:jc w:val="left"/>
        <w:rPr>
          <w:b w:val="0"/>
          <w:bCs w:val="0"/>
        </w:rPr>
      </w:pPr>
      <w:bookmarkStart w:id="8" w:name="_Toc1616170131"/>
      <w:bookmarkStart w:id="9" w:name="_Toc232608708"/>
      <w:r w:rsidRPr="722C5B7F">
        <w:t>T</w:t>
      </w:r>
      <w:r w:rsidR="2EC58A60" w:rsidRPr="722C5B7F">
        <w:t>ypes of Experiences</w:t>
      </w:r>
      <w:bookmarkEnd w:id="8"/>
      <w:bookmarkEnd w:id="9"/>
    </w:p>
    <w:p w14:paraId="3D5B86A1" w14:textId="1B64E824" w:rsidR="00DF2972" w:rsidRDefault="00DF2972" w:rsidP="00DF2972">
      <w:pPr>
        <w:pStyle w:val="BodyText"/>
        <w:spacing w:line="230" w:lineRule="auto"/>
        <w:ind w:left="218" w:right="210" w:firstLine="4"/>
        <w:jc w:val="both"/>
      </w:pPr>
      <w:r>
        <w:t xml:space="preserve">Field experiences are an integral component of educator preparation programs (EPPs). Field </w:t>
      </w:r>
      <w:r w:rsidR="00906308">
        <w:t>experience provides</w:t>
      </w:r>
      <w:r w:rsidR="009D0C46">
        <w:t xml:space="preserve"> </w:t>
      </w:r>
      <w:r>
        <w:t>productive and structured learning opportunities. Experiences are grounded in research that incorporates</w:t>
      </w:r>
      <w:r>
        <w:rPr>
          <w:spacing w:val="-9"/>
        </w:rPr>
        <w:t xml:space="preserve"> </w:t>
      </w:r>
      <w:r>
        <w:t>classroom</w:t>
      </w:r>
      <w:r>
        <w:rPr>
          <w:spacing w:val="-11"/>
        </w:rPr>
        <w:t xml:space="preserve"> </w:t>
      </w:r>
      <w:r>
        <w:t>practice</w:t>
      </w:r>
      <w:r>
        <w:rPr>
          <w:spacing w:val="-13"/>
        </w:rPr>
        <w:t xml:space="preserve"> </w:t>
      </w:r>
      <w:r>
        <w:t>throughout</w:t>
      </w:r>
      <w:r>
        <w:rPr>
          <w:spacing w:val="-11"/>
        </w:rPr>
        <w:t xml:space="preserve"> </w:t>
      </w:r>
      <w:r>
        <w:t>the</w:t>
      </w:r>
      <w:r>
        <w:rPr>
          <w:spacing w:val="-12"/>
        </w:rPr>
        <w:t xml:space="preserve"> </w:t>
      </w:r>
      <w:r>
        <w:t>preparation</w:t>
      </w:r>
      <w:r>
        <w:rPr>
          <w:spacing w:val="-12"/>
        </w:rPr>
        <w:t xml:space="preserve"> </w:t>
      </w:r>
      <w:r>
        <w:t>program.</w:t>
      </w:r>
      <w:r>
        <w:rPr>
          <w:spacing w:val="-9"/>
        </w:rPr>
        <w:t xml:space="preserve"> </w:t>
      </w:r>
      <w:r>
        <w:t>The</w:t>
      </w:r>
      <w:r>
        <w:rPr>
          <w:spacing w:val="-10"/>
        </w:rPr>
        <w:t xml:space="preserve"> </w:t>
      </w:r>
      <w:r>
        <w:t>goals</w:t>
      </w:r>
      <w:r>
        <w:rPr>
          <w:spacing w:val="-11"/>
        </w:rPr>
        <w:t xml:space="preserve"> </w:t>
      </w:r>
      <w:r>
        <w:t>of</w:t>
      </w:r>
      <w:r>
        <w:rPr>
          <w:spacing w:val="-12"/>
        </w:rPr>
        <w:t xml:space="preserve"> </w:t>
      </w:r>
      <w:r>
        <w:t>the</w:t>
      </w:r>
      <w:r>
        <w:rPr>
          <w:spacing w:val="-12"/>
        </w:rPr>
        <w:t xml:space="preserve"> </w:t>
      </w:r>
      <w:r>
        <w:t>field</w:t>
      </w:r>
      <w:r>
        <w:rPr>
          <w:spacing w:val="-11"/>
        </w:rPr>
        <w:t xml:space="preserve"> </w:t>
      </w:r>
      <w:r>
        <w:t>experiences at</w:t>
      </w:r>
      <w:r>
        <w:rPr>
          <w:spacing w:val="-15"/>
        </w:rPr>
        <w:t xml:space="preserve"> </w:t>
      </w:r>
      <w:r>
        <w:t>the</w:t>
      </w:r>
      <w:r>
        <w:rPr>
          <w:spacing w:val="-15"/>
        </w:rPr>
        <w:t xml:space="preserve"> </w:t>
      </w:r>
      <w:r>
        <w:t>University</w:t>
      </w:r>
      <w:r>
        <w:rPr>
          <w:spacing w:val="-15"/>
        </w:rPr>
        <w:t xml:space="preserve"> </w:t>
      </w:r>
      <w:r>
        <w:t>of</w:t>
      </w:r>
      <w:r>
        <w:rPr>
          <w:spacing w:val="-15"/>
        </w:rPr>
        <w:t xml:space="preserve"> </w:t>
      </w:r>
      <w:r>
        <w:t>West</w:t>
      </w:r>
      <w:r>
        <w:rPr>
          <w:spacing w:val="-15"/>
        </w:rPr>
        <w:t xml:space="preserve"> </w:t>
      </w:r>
      <w:r>
        <w:t>Georgia</w:t>
      </w:r>
      <w:r>
        <w:rPr>
          <w:spacing w:val="-15"/>
        </w:rPr>
        <w:t xml:space="preserve"> </w:t>
      </w:r>
      <w:r>
        <w:t>(UWG),</w:t>
      </w:r>
      <w:r>
        <w:rPr>
          <w:spacing w:val="-15"/>
        </w:rPr>
        <w:t xml:space="preserve"> </w:t>
      </w:r>
      <w:r>
        <w:t>College</w:t>
      </w:r>
      <w:r>
        <w:rPr>
          <w:spacing w:val="-15"/>
        </w:rPr>
        <w:t xml:space="preserve"> </w:t>
      </w:r>
      <w:r>
        <w:t>of</w:t>
      </w:r>
      <w:r>
        <w:rPr>
          <w:spacing w:val="-15"/>
        </w:rPr>
        <w:t xml:space="preserve"> </w:t>
      </w:r>
      <w:r>
        <w:t>Education</w:t>
      </w:r>
      <w:r>
        <w:rPr>
          <w:spacing w:val="-15"/>
        </w:rPr>
        <w:t xml:space="preserve"> </w:t>
      </w:r>
      <w:r>
        <w:t>(COE)</w:t>
      </w:r>
      <w:r>
        <w:rPr>
          <w:spacing w:val="-15"/>
        </w:rPr>
        <w:t xml:space="preserve"> </w:t>
      </w:r>
      <w:r>
        <w:t>include</w:t>
      </w:r>
      <w:r>
        <w:rPr>
          <w:spacing w:val="-15"/>
        </w:rPr>
        <w:t xml:space="preserve"> </w:t>
      </w:r>
      <w:r>
        <w:t>providing</w:t>
      </w:r>
      <w:r>
        <w:rPr>
          <w:spacing w:val="-15"/>
        </w:rPr>
        <w:t xml:space="preserve"> </w:t>
      </w:r>
      <w:r>
        <w:t>opportunities for the teacher education candidate to:</w:t>
      </w:r>
    </w:p>
    <w:p w14:paraId="7B48A1A8" w14:textId="77777777" w:rsidR="00DF2972" w:rsidRDefault="00DF2972" w:rsidP="00DF2972">
      <w:pPr>
        <w:pStyle w:val="BodyText"/>
        <w:spacing w:before="3"/>
      </w:pPr>
    </w:p>
    <w:p w14:paraId="2C6E9BB3" w14:textId="77777777" w:rsidR="00DF2972" w:rsidRDefault="00DF2972" w:rsidP="00DF2972">
      <w:pPr>
        <w:pStyle w:val="ListParagraph"/>
        <w:numPr>
          <w:ilvl w:val="2"/>
          <w:numId w:val="22"/>
        </w:numPr>
        <w:tabs>
          <w:tab w:val="left" w:pos="1277"/>
        </w:tabs>
        <w:spacing w:line="230" w:lineRule="auto"/>
        <w:ind w:right="142"/>
        <w:jc w:val="both"/>
        <w:rPr>
          <w:sz w:val="24"/>
        </w:rPr>
      </w:pPr>
      <w:r>
        <w:rPr>
          <w:sz w:val="24"/>
        </w:rPr>
        <w:t>Identify, observe and study relevant growth, developmental patterns, and behavior characteristics of children at varying stages of maturation.</w:t>
      </w:r>
    </w:p>
    <w:p w14:paraId="2A57EAA2" w14:textId="77777777" w:rsidR="00DF2972" w:rsidRDefault="00DF2972" w:rsidP="00DF2972">
      <w:pPr>
        <w:pStyle w:val="ListParagraph"/>
        <w:numPr>
          <w:ilvl w:val="2"/>
          <w:numId w:val="22"/>
        </w:numPr>
        <w:tabs>
          <w:tab w:val="left" w:pos="1236"/>
        </w:tabs>
        <w:spacing w:line="264" w:lineRule="exact"/>
        <w:ind w:left="1235" w:hanging="231"/>
        <w:jc w:val="both"/>
        <w:rPr>
          <w:sz w:val="24"/>
        </w:rPr>
      </w:pPr>
      <w:r>
        <w:rPr>
          <w:sz w:val="24"/>
        </w:rPr>
        <w:t>Observe</w:t>
      </w:r>
      <w:r>
        <w:rPr>
          <w:spacing w:val="-15"/>
          <w:sz w:val="24"/>
        </w:rPr>
        <w:t xml:space="preserve"> </w:t>
      </w:r>
      <w:r>
        <w:rPr>
          <w:sz w:val="24"/>
        </w:rPr>
        <w:t>differing</w:t>
      </w:r>
      <w:r>
        <w:rPr>
          <w:spacing w:val="-13"/>
          <w:sz w:val="24"/>
        </w:rPr>
        <w:t xml:space="preserve"> </w:t>
      </w:r>
      <w:r>
        <w:rPr>
          <w:sz w:val="24"/>
        </w:rPr>
        <w:t>personalities</w:t>
      </w:r>
      <w:r>
        <w:rPr>
          <w:spacing w:val="-10"/>
          <w:sz w:val="24"/>
        </w:rPr>
        <w:t xml:space="preserve"> </w:t>
      </w:r>
      <w:r>
        <w:rPr>
          <w:sz w:val="24"/>
        </w:rPr>
        <w:t>and</w:t>
      </w:r>
      <w:r>
        <w:rPr>
          <w:spacing w:val="-11"/>
          <w:sz w:val="24"/>
        </w:rPr>
        <w:t xml:space="preserve"> </w:t>
      </w:r>
      <w:r>
        <w:rPr>
          <w:sz w:val="24"/>
        </w:rPr>
        <w:t>methods</w:t>
      </w:r>
      <w:r>
        <w:rPr>
          <w:spacing w:val="-11"/>
          <w:sz w:val="24"/>
        </w:rPr>
        <w:t xml:space="preserve"> </w:t>
      </w:r>
      <w:r>
        <w:rPr>
          <w:sz w:val="24"/>
        </w:rPr>
        <w:t>of</w:t>
      </w:r>
      <w:r>
        <w:rPr>
          <w:spacing w:val="-11"/>
          <w:sz w:val="24"/>
        </w:rPr>
        <w:t xml:space="preserve"> </w:t>
      </w:r>
      <w:r>
        <w:rPr>
          <w:sz w:val="24"/>
        </w:rPr>
        <w:t>teaching</w:t>
      </w:r>
      <w:r>
        <w:rPr>
          <w:spacing w:val="-13"/>
          <w:sz w:val="24"/>
        </w:rPr>
        <w:t xml:space="preserve"> </w:t>
      </w:r>
      <w:r>
        <w:rPr>
          <w:sz w:val="24"/>
        </w:rPr>
        <w:t>both</w:t>
      </w:r>
      <w:r>
        <w:rPr>
          <w:spacing w:val="-11"/>
          <w:sz w:val="24"/>
        </w:rPr>
        <w:t xml:space="preserve"> </w:t>
      </w:r>
      <w:r>
        <w:rPr>
          <w:sz w:val="24"/>
        </w:rPr>
        <w:t>in</w:t>
      </w:r>
      <w:r>
        <w:rPr>
          <w:spacing w:val="-10"/>
          <w:sz w:val="24"/>
        </w:rPr>
        <w:t xml:space="preserve"> </w:t>
      </w:r>
      <w:r>
        <w:rPr>
          <w:sz w:val="24"/>
        </w:rPr>
        <w:t>and</w:t>
      </w:r>
      <w:r>
        <w:rPr>
          <w:spacing w:val="-11"/>
          <w:sz w:val="24"/>
        </w:rPr>
        <w:t xml:space="preserve"> </w:t>
      </w:r>
      <w:r>
        <w:rPr>
          <w:sz w:val="24"/>
        </w:rPr>
        <w:t>outside</w:t>
      </w:r>
      <w:r>
        <w:rPr>
          <w:spacing w:val="-12"/>
          <w:sz w:val="24"/>
        </w:rPr>
        <w:t xml:space="preserve"> </w:t>
      </w:r>
      <w:r>
        <w:rPr>
          <w:sz w:val="24"/>
        </w:rPr>
        <w:t>the</w:t>
      </w:r>
      <w:r>
        <w:rPr>
          <w:spacing w:val="-10"/>
          <w:sz w:val="24"/>
        </w:rPr>
        <w:t xml:space="preserve"> </w:t>
      </w:r>
      <w:r>
        <w:rPr>
          <w:spacing w:val="-2"/>
          <w:sz w:val="24"/>
        </w:rPr>
        <w:t>candidate’s</w:t>
      </w:r>
    </w:p>
    <w:p w14:paraId="09D12312" w14:textId="77777777" w:rsidR="00DF2972" w:rsidRDefault="00DF2972" w:rsidP="00DF2972">
      <w:pPr>
        <w:pStyle w:val="BodyText"/>
        <w:spacing w:line="270" w:lineRule="exact"/>
        <w:ind w:left="1276"/>
        <w:jc w:val="both"/>
      </w:pPr>
      <w:r>
        <w:t>area</w:t>
      </w:r>
      <w:r>
        <w:rPr>
          <w:spacing w:val="-2"/>
        </w:rPr>
        <w:t xml:space="preserve"> </w:t>
      </w:r>
      <w:r>
        <w:t xml:space="preserve">of </w:t>
      </w:r>
      <w:r>
        <w:rPr>
          <w:spacing w:val="-2"/>
        </w:rPr>
        <w:t>specialization.</w:t>
      </w:r>
    </w:p>
    <w:p w14:paraId="373B1154" w14:textId="77777777" w:rsidR="00DF2972" w:rsidRDefault="00DF2972" w:rsidP="00DF2972">
      <w:pPr>
        <w:pStyle w:val="ListParagraph"/>
        <w:numPr>
          <w:ilvl w:val="2"/>
          <w:numId w:val="22"/>
        </w:numPr>
        <w:tabs>
          <w:tab w:val="left" w:pos="1231"/>
        </w:tabs>
        <w:spacing w:before="2" w:line="271" w:lineRule="exact"/>
        <w:ind w:left="1230" w:hanging="226"/>
        <w:jc w:val="both"/>
        <w:rPr>
          <w:sz w:val="24"/>
        </w:rPr>
      </w:pPr>
      <w:r>
        <w:rPr>
          <w:sz w:val="24"/>
        </w:rPr>
        <w:t>Participate</w:t>
      </w:r>
      <w:r>
        <w:rPr>
          <w:spacing w:val="-4"/>
          <w:sz w:val="24"/>
        </w:rPr>
        <w:t xml:space="preserve"> </w:t>
      </w:r>
      <w:r>
        <w:rPr>
          <w:sz w:val="24"/>
        </w:rPr>
        <w:t>in</w:t>
      </w:r>
      <w:r>
        <w:rPr>
          <w:spacing w:val="-1"/>
          <w:sz w:val="24"/>
        </w:rPr>
        <w:t xml:space="preserve"> </w:t>
      </w:r>
      <w:r>
        <w:rPr>
          <w:sz w:val="24"/>
        </w:rPr>
        <w:t>planning,</w:t>
      </w:r>
      <w:r>
        <w:rPr>
          <w:spacing w:val="-1"/>
          <w:sz w:val="24"/>
        </w:rPr>
        <w:t xml:space="preserve"> </w:t>
      </w:r>
      <w:r>
        <w:rPr>
          <w:sz w:val="24"/>
        </w:rPr>
        <w:t>conducting,</w:t>
      </w:r>
      <w:r>
        <w:rPr>
          <w:spacing w:val="2"/>
          <w:sz w:val="24"/>
        </w:rPr>
        <w:t xml:space="preserve"> </w:t>
      </w:r>
      <w:r>
        <w:rPr>
          <w:sz w:val="24"/>
        </w:rPr>
        <w:t>and</w:t>
      </w:r>
      <w:r>
        <w:rPr>
          <w:spacing w:val="-1"/>
          <w:sz w:val="24"/>
        </w:rPr>
        <w:t xml:space="preserve"> </w:t>
      </w:r>
      <w:r>
        <w:rPr>
          <w:sz w:val="24"/>
        </w:rPr>
        <w:t>evaluating</w:t>
      </w:r>
      <w:r>
        <w:rPr>
          <w:spacing w:val="-3"/>
          <w:sz w:val="24"/>
        </w:rPr>
        <w:t xml:space="preserve"> </w:t>
      </w:r>
      <w:r>
        <w:rPr>
          <w:sz w:val="24"/>
        </w:rPr>
        <w:t>learning</w:t>
      </w:r>
      <w:r>
        <w:rPr>
          <w:spacing w:val="-1"/>
          <w:sz w:val="24"/>
        </w:rPr>
        <w:t xml:space="preserve"> </w:t>
      </w:r>
      <w:r>
        <w:rPr>
          <w:spacing w:val="-2"/>
          <w:sz w:val="24"/>
        </w:rPr>
        <w:t>experiences.</w:t>
      </w:r>
    </w:p>
    <w:p w14:paraId="7014884C" w14:textId="77777777" w:rsidR="00DF2972" w:rsidRDefault="00DF2972" w:rsidP="00DF2972">
      <w:pPr>
        <w:pStyle w:val="ListParagraph"/>
        <w:numPr>
          <w:ilvl w:val="2"/>
          <w:numId w:val="22"/>
        </w:numPr>
        <w:tabs>
          <w:tab w:val="left" w:pos="1236"/>
        </w:tabs>
        <w:spacing w:before="7" w:line="228" w:lineRule="auto"/>
        <w:ind w:right="174"/>
        <w:jc w:val="both"/>
        <w:rPr>
          <w:sz w:val="24"/>
        </w:rPr>
      </w:pPr>
      <w:r>
        <w:rPr>
          <w:sz w:val="24"/>
        </w:rPr>
        <w:t>Study</w:t>
      </w:r>
      <w:r>
        <w:rPr>
          <w:spacing w:val="-15"/>
          <w:sz w:val="24"/>
        </w:rPr>
        <w:t xml:space="preserve"> </w:t>
      </w:r>
      <w:r>
        <w:rPr>
          <w:sz w:val="24"/>
        </w:rPr>
        <w:t>the</w:t>
      </w:r>
      <w:r>
        <w:rPr>
          <w:spacing w:val="-15"/>
          <w:sz w:val="24"/>
        </w:rPr>
        <w:t xml:space="preserve"> </w:t>
      </w:r>
      <w:r>
        <w:rPr>
          <w:sz w:val="24"/>
        </w:rPr>
        <w:t>relationship</w:t>
      </w:r>
      <w:r>
        <w:rPr>
          <w:spacing w:val="-12"/>
          <w:sz w:val="24"/>
        </w:rPr>
        <w:t xml:space="preserve"> </w:t>
      </w:r>
      <w:r>
        <w:rPr>
          <w:sz w:val="24"/>
        </w:rPr>
        <w:t>of</w:t>
      </w:r>
      <w:r>
        <w:rPr>
          <w:spacing w:val="-13"/>
          <w:sz w:val="24"/>
        </w:rPr>
        <w:t xml:space="preserve"> </w:t>
      </w:r>
      <w:r>
        <w:rPr>
          <w:sz w:val="24"/>
        </w:rPr>
        <w:t>the</w:t>
      </w:r>
      <w:r>
        <w:rPr>
          <w:spacing w:val="-13"/>
          <w:sz w:val="24"/>
        </w:rPr>
        <w:t xml:space="preserve"> </w:t>
      </w:r>
      <w:r>
        <w:rPr>
          <w:sz w:val="24"/>
        </w:rPr>
        <w:t>teacher</w:t>
      </w:r>
      <w:r>
        <w:rPr>
          <w:spacing w:val="-14"/>
          <w:sz w:val="24"/>
        </w:rPr>
        <w:t xml:space="preserve"> </w:t>
      </w:r>
      <w:r>
        <w:rPr>
          <w:sz w:val="24"/>
        </w:rPr>
        <w:t>to</w:t>
      </w:r>
      <w:r>
        <w:rPr>
          <w:spacing w:val="-13"/>
          <w:sz w:val="24"/>
        </w:rPr>
        <w:t xml:space="preserve"> </w:t>
      </w:r>
      <w:r>
        <w:rPr>
          <w:sz w:val="24"/>
        </w:rPr>
        <w:t>other</w:t>
      </w:r>
      <w:r>
        <w:rPr>
          <w:spacing w:val="-14"/>
          <w:sz w:val="24"/>
        </w:rPr>
        <w:t xml:space="preserve"> </w:t>
      </w:r>
      <w:r>
        <w:rPr>
          <w:sz w:val="24"/>
        </w:rPr>
        <w:t>teachers,</w:t>
      </w:r>
      <w:r>
        <w:rPr>
          <w:spacing w:val="-14"/>
          <w:sz w:val="24"/>
        </w:rPr>
        <w:t xml:space="preserve"> </w:t>
      </w:r>
      <w:r>
        <w:rPr>
          <w:sz w:val="24"/>
        </w:rPr>
        <w:t>students,</w:t>
      </w:r>
      <w:r>
        <w:rPr>
          <w:spacing w:val="-13"/>
          <w:sz w:val="24"/>
        </w:rPr>
        <w:t xml:space="preserve"> </w:t>
      </w:r>
      <w:r>
        <w:rPr>
          <w:sz w:val="24"/>
        </w:rPr>
        <w:t>parents,</w:t>
      </w:r>
      <w:r>
        <w:rPr>
          <w:spacing w:val="-12"/>
          <w:sz w:val="24"/>
        </w:rPr>
        <w:t xml:space="preserve"> </w:t>
      </w:r>
      <w:r>
        <w:rPr>
          <w:sz w:val="24"/>
        </w:rPr>
        <w:t>administrators,</w:t>
      </w:r>
      <w:r>
        <w:rPr>
          <w:spacing w:val="-13"/>
          <w:sz w:val="24"/>
        </w:rPr>
        <w:t xml:space="preserve"> </w:t>
      </w:r>
      <w:r>
        <w:rPr>
          <w:sz w:val="24"/>
        </w:rPr>
        <w:t>other school professionals, and community</w:t>
      </w:r>
      <w:r>
        <w:rPr>
          <w:spacing w:val="-4"/>
          <w:sz w:val="24"/>
        </w:rPr>
        <w:t xml:space="preserve"> </w:t>
      </w:r>
      <w:r>
        <w:rPr>
          <w:sz w:val="24"/>
        </w:rPr>
        <w:t>members involved in the school program.</w:t>
      </w:r>
    </w:p>
    <w:p w14:paraId="5EBDC212" w14:textId="77777777" w:rsidR="00DF2972" w:rsidRDefault="00DF2972" w:rsidP="00DF2972">
      <w:pPr>
        <w:pStyle w:val="ListParagraph"/>
        <w:numPr>
          <w:ilvl w:val="2"/>
          <w:numId w:val="22"/>
        </w:numPr>
        <w:tabs>
          <w:tab w:val="left" w:pos="1236"/>
        </w:tabs>
        <w:spacing w:before="7" w:line="228" w:lineRule="auto"/>
        <w:ind w:right="174"/>
        <w:jc w:val="both"/>
        <w:rPr>
          <w:sz w:val="24"/>
        </w:rPr>
      </w:pPr>
      <w:r>
        <w:rPr>
          <w:sz w:val="24"/>
        </w:rPr>
        <w:t>Increase participation in non-instructional activities.</w:t>
      </w:r>
    </w:p>
    <w:p w14:paraId="30CB0D1F" w14:textId="77777777" w:rsidR="00DF2972" w:rsidRDefault="00DF2972" w:rsidP="00DF2972">
      <w:pPr>
        <w:pStyle w:val="BodyText"/>
        <w:spacing w:before="1"/>
      </w:pPr>
    </w:p>
    <w:p w14:paraId="78C33D45" w14:textId="180EB3F6" w:rsidR="00DF2972" w:rsidRDefault="00DF2972" w:rsidP="00DF2972">
      <w:pPr>
        <w:pStyle w:val="BodyText"/>
        <w:spacing w:line="235" w:lineRule="auto"/>
        <w:ind w:left="220" w:right="101" w:firstLine="2"/>
      </w:pPr>
      <w:r w:rsidRPr="00AF2ADB">
        <w:t>UWG</w:t>
      </w:r>
      <w:r w:rsidRPr="00AF2ADB">
        <w:rPr>
          <w:spacing w:val="-4"/>
        </w:rPr>
        <w:t xml:space="preserve"> </w:t>
      </w:r>
      <w:r w:rsidRPr="00AF2ADB">
        <w:t>has</w:t>
      </w:r>
      <w:r w:rsidRPr="00AF2ADB">
        <w:rPr>
          <w:spacing w:val="-4"/>
        </w:rPr>
        <w:t xml:space="preserve"> </w:t>
      </w:r>
      <w:r w:rsidRPr="00AF2ADB">
        <w:t>three</w:t>
      </w:r>
      <w:r w:rsidRPr="00AF2ADB">
        <w:rPr>
          <w:spacing w:val="-4"/>
        </w:rPr>
        <w:t xml:space="preserve"> </w:t>
      </w:r>
      <w:r w:rsidRPr="00AF2ADB">
        <w:t>basic</w:t>
      </w:r>
      <w:r w:rsidRPr="00AF2ADB">
        <w:rPr>
          <w:spacing w:val="-4"/>
        </w:rPr>
        <w:t xml:space="preserve"> </w:t>
      </w:r>
      <w:r w:rsidRPr="00AF2ADB">
        <w:t>levels</w:t>
      </w:r>
      <w:r w:rsidRPr="00AF2ADB">
        <w:rPr>
          <w:spacing w:val="-3"/>
        </w:rPr>
        <w:t xml:space="preserve"> </w:t>
      </w:r>
      <w:r w:rsidRPr="00AF2ADB">
        <w:t>of</w:t>
      </w:r>
      <w:r w:rsidRPr="00AF2ADB">
        <w:rPr>
          <w:spacing w:val="-3"/>
        </w:rPr>
        <w:t xml:space="preserve"> </w:t>
      </w:r>
      <w:r w:rsidRPr="00AF2ADB">
        <w:t>field</w:t>
      </w:r>
      <w:r w:rsidRPr="00AF2ADB">
        <w:rPr>
          <w:spacing w:val="-3"/>
        </w:rPr>
        <w:t xml:space="preserve"> </w:t>
      </w:r>
      <w:r w:rsidRPr="00AF2ADB">
        <w:t>experiences</w:t>
      </w:r>
      <w:r w:rsidRPr="00AF2ADB">
        <w:rPr>
          <w:spacing w:val="-4"/>
        </w:rPr>
        <w:t xml:space="preserve"> </w:t>
      </w:r>
      <w:r w:rsidRPr="00AF2ADB">
        <w:t>that</w:t>
      </w:r>
      <w:r w:rsidRPr="00AF2ADB">
        <w:rPr>
          <w:spacing w:val="-3"/>
        </w:rPr>
        <w:t xml:space="preserve"> </w:t>
      </w:r>
      <w:r w:rsidRPr="00AF2ADB">
        <w:t>allow</w:t>
      </w:r>
      <w:r w:rsidRPr="00AF2ADB">
        <w:rPr>
          <w:spacing w:val="-3"/>
        </w:rPr>
        <w:t xml:space="preserve"> </w:t>
      </w:r>
      <w:r w:rsidRPr="00AF2ADB">
        <w:t>the</w:t>
      </w:r>
      <w:r w:rsidRPr="00AF2ADB">
        <w:rPr>
          <w:spacing w:val="-4"/>
        </w:rPr>
        <w:t xml:space="preserve"> </w:t>
      </w:r>
      <w:r w:rsidRPr="00AF2ADB">
        <w:t>candidate</w:t>
      </w:r>
      <w:r w:rsidRPr="00AF2ADB">
        <w:rPr>
          <w:spacing w:val="-3"/>
        </w:rPr>
        <w:t xml:space="preserve"> </w:t>
      </w:r>
      <w:r w:rsidRPr="00AF2ADB">
        <w:t>to</w:t>
      </w:r>
      <w:r w:rsidRPr="00AF2ADB">
        <w:rPr>
          <w:spacing w:val="-3"/>
        </w:rPr>
        <w:t xml:space="preserve"> </w:t>
      </w:r>
      <w:r w:rsidRPr="00AF2ADB">
        <w:t>develop</w:t>
      </w:r>
      <w:r w:rsidRPr="00AF2ADB">
        <w:rPr>
          <w:spacing w:val="-3"/>
        </w:rPr>
        <w:t xml:space="preserve"> </w:t>
      </w:r>
      <w:r w:rsidRPr="00AF2ADB">
        <w:t>professionally</w:t>
      </w:r>
      <w:r w:rsidRPr="00AF2ADB">
        <w:rPr>
          <w:spacing w:val="-5"/>
        </w:rPr>
        <w:t xml:space="preserve"> </w:t>
      </w:r>
      <w:r w:rsidRPr="00AF2ADB">
        <w:t>in the knowledge, skill, and dispositions</w:t>
      </w:r>
      <w:r w:rsidR="000D7B97">
        <w:t xml:space="preserve">. </w:t>
      </w:r>
      <w:hyperlink r:id="rId21" w:history="1">
        <w:r w:rsidR="000B4ADA" w:rsidRPr="00845838">
          <w:rPr>
            <w:rStyle w:val="Hyperlink"/>
          </w:rPr>
          <w:t>https://www.westga.edu/academics/education/ofe.php</w:t>
        </w:r>
      </w:hyperlink>
    </w:p>
    <w:p w14:paraId="75126631" w14:textId="77777777" w:rsidR="00DF2972" w:rsidRDefault="00DF2972" w:rsidP="00DF2972">
      <w:pPr>
        <w:pStyle w:val="BodyText"/>
        <w:spacing w:line="235" w:lineRule="auto"/>
        <w:ind w:left="220" w:right="101" w:firstLine="2"/>
      </w:pPr>
    </w:p>
    <w:p w14:paraId="5DE755D1" w14:textId="14D86C7A" w:rsidR="00DF2972" w:rsidRPr="001C61EC" w:rsidRDefault="58CFDD78" w:rsidP="008A5F1F">
      <w:pPr>
        <w:pStyle w:val="Heading3"/>
      </w:pPr>
      <w:bookmarkStart w:id="10" w:name="_Toc878359016"/>
      <w:bookmarkStart w:id="11" w:name="_Toc232608709"/>
      <w:r>
        <w:t>Introductory experiences</w:t>
      </w:r>
      <w:bookmarkEnd w:id="10"/>
      <w:bookmarkEnd w:id="11"/>
      <w:r>
        <w:t xml:space="preserve"> </w:t>
      </w:r>
    </w:p>
    <w:p w14:paraId="0ED4220C" w14:textId="0FFE1EE0" w:rsidR="00DF2972" w:rsidRDefault="00DF2972" w:rsidP="00DF2972">
      <w:pPr>
        <w:pStyle w:val="BodyText"/>
        <w:spacing w:line="235" w:lineRule="auto"/>
        <w:ind w:left="220" w:right="101" w:firstLine="2"/>
      </w:pPr>
      <w:r>
        <w:t xml:space="preserve">Entry level experiences that primarily consist of systematically structured observation and guided interaction with students in a classroom. They are a required component in each introductory course. Activities include guided observations in classroom settings, viewing videotapes of classroom settings, and reflecting on classroom observations. These experiences introduce the candidate to the contemporary classroom setting and help the candidate decide whether to pursue </w:t>
      </w:r>
      <w:r w:rsidR="00144145">
        <w:t xml:space="preserve">a </w:t>
      </w:r>
      <w:r>
        <w:t>career.</w:t>
      </w:r>
    </w:p>
    <w:p w14:paraId="7B2AE825" w14:textId="77777777" w:rsidR="00DF2972" w:rsidRDefault="00DF2972" w:rsidP="00DF2972">
      <w:pPr>
        <w:pStyle w:val="BodyText"/>
        <w:spacing w:before="10"/>
        <w:rPr>
          <w:sz w:val="23"/>
        </w:rPr>
      </w:pPr>
    </w:p>
    <w:p w14:paraId="3818BFB7" w14:textId="2D19C4F9" w:rsidR="00DF2972" w:rsidRPr="001C61EC" w:rsidRDefault="58CFDD78" w:rsidP="008A5F1F">
      <w:pPr>
        <w:pStyle w:val="Heading3"/>
      </w:pPr>
      <w:bookmarkStart w:id="12" w:name="_Toc633599256"/>
      <w:bookmarkStart w:id="13" w:name="_Toc232608710"/>
      <w:r>
        <w:t>Mid-level experiences</w:t>
      </w:r>
      <w:bookmarkEnd w:id="12"/>
      <w:bookmarkEnd w:id="13"/>
      <w:r>
        <w:t xml:space="preserve"> </w:t>
      </w:r>
    </w:p>
    <w:p w14:paraId="287F9517" w14:textId="02B48E6C" w:rsidR="00DF2972" w:rsidRDefault="00DF2972" w:rsidP="00DF2972">
      <w:pPr>
        <w:pStyle w:val="BodyText"/>
        <w:spacing w:before="1" w:line="228" w:lineRule="auto"/>
        <w:ind w:left="222" w:right="233" w:firstLine="2"/>
        <w:jc w:val="both"/>
      </w:pPr>
      <w:r>
        <w:t>Associated</w:t>
      </w:r>
      <w:r>
        <w:rPr>
          <w:spacing w:val="-6"/>
        </w:rPr>
        <w:t xml:space="preserve"> </w:t>
      </w:r>
      <w:r>
        <w:t>with</w:t>
      </w:r>
      <w:r>
        <w:rPr>
          <w:spacing w:val="-8"/>
        </w:rPr>
        <w:t xml:space="preserve"> </w:t>
      </w:r>
      <w:r>
        <w:t>methods</w:t>
      </w:r>
      <w:r w:rsidR="4975EC99">
        <w:t xml:space="preserve"> of</w:t>
      </w:r>
      <w:r>
        <w:rPr>
          <w:spacing w:val="-8"/>
        </w:rPr>
        <w:t xml:space="preserve"> </w:t>
      </w:r>
      <w:r>
        <w:t>classes</w:t>
      </w:r>
      <w:r>
        <w:rPr>
          <w:spacing w:val="-8"/>
        </w:rPr>
        <w:t xml:space="preserve"> </w:t>
      </w:r>
      <w:r>
        <w:t>and</w:t>
      </w:r>
      <w:r>
        <w:rPr>
          <w:spacing w:val="-8"/>
        </w:rPr>
        <w:t xml:space="preserve"> </w:t>
      </w:r>
      <w:r>
        <w:t>focus</w:t>
      </w:r>
      <w:r>
        <w:rPr>
          <w:spacing w:val="-8"/>
        </w:rPr>
        <w:t xml:space="preserve"> </w:t>
      </w:r>
      <w:r>
        <w:t>on</w:t>
      </w:r>
      <w:r>
        <w:rPr>
          <w:spacing w:val="-8"/>
        </w:rPr>
        <w:t xml:space="preserve"> </w:t>
      </w:r>
      <w:r>
        <w:t>the</w:t>
      </w:r>
      <w:r>
        <w:rPr>
          <w:spacing w:val="-7"/>
        </w:rPr>
        <w:t xml:space="preserve"> </w:t>
      </w:r>
      <w:r>
        <w:t>knowledge</w:t>
      </w:r>
      <w:r>
        <w:rPr>
          <w:spacing w:val="-9"/>
        </w:rPr>
        <w:t xml:space="preserve"> </w:t>
      </w:r>
      <w:r>
        <w:t>and skills</w:t>
      </w:r>
      <w:r>
        <w:rPr>
          <w:spacing w:val="-15"/>
        </w:rPr>
        <w:t xml:space="preserve"> </w:t>
      </w:r>
      <w:r>
        <w:t>addressed</w:t>
      </w:r>
      <w:r>
        <w:rPr>
          <w:spacing w:val="-15"/>
        </w:rPr>
        <w:t xml:space="preserve"> </w:t>
      </w:r>
      <w:r>
        <w:t>in</w:t>
      </w:r>
      <w:r>
        <w:rPr>
          <w:spacing w:val="-15"/>
        </w:rPr>
        <w:t xml:space="preserve"> </w:t>
      </w:r>
      <w:r>
        <w:t>course</w:t>
      </w:r>
      <w:r>
        <w:rPr>
          <w:spacing w:val="-15"/>
        </w:rPr>
        <w:t xml:space="preserve"> </w:t>
      </w:r>
      <w:r>
        <w:t>objectives.</w:t>
      </w:r>
      <w:r>
        <w:rPr>
          <w:spacing w:val="-15"/>
        </w:rPr>
        <w:t xml:space="preserve"> </w:t>
      </w:r>
      <w:r>
        <w:t>Activities</w:t>
      </w:r>
      <w:r>
        <w:rPr>
          <w:spacing w:val="-15"/>
        </w:rPr>
        <w:t xml:space="preserve"> </w:t>
      </w:r>
      <w:r>
        <w:t>are</w:t>
      </w:r>
      <w:r>
        <w:rPr>
          <w:spacing w:val="-15"/>
        </w:rPr>
        <w:t xml:space="preserve"> </w:t>
      </w:r>
      <w:r>
        <w:t>designed</w:t>
      </w:r>
      <w:r>
        <w:rPr>
          <w:spacing w:val="-15"/>
        </w:rPr>
        <w:t xml:space="preserve"> </w:t>
      </w:r>
      <w:r>
        <w:t>to</w:t>
      </w:r>
      <w:r>
        <w:rPr>
          <w:spacing w:val="-15"/>
        </w:rPr>
        <w:t xml:space="preserve"> </w:t>
      </w:r>
      <w:r>
        <w:t xml:space="preserve">allow the candidate to begin developing teaching competencies. Time required in schools, qualifications of supervising clinical educator/mentor, and assessment techniques vary from program to </w:t>
      </w:r>
      <w:r w:rsidR="00630679">
        <w:t>program.</w:t>
      </w:r>
    </w:p>
    <w:p w14:paraId="41876361" w14:textId="77777777" w:rsidR="00DF2972" w:rsidRDefault="00DF2972" w:rsidP="00DF2972">
      <w:pPr>
        <w:pStyle w:val="BodyText"/>
        <w:spacing w:before="7"/>
      </w:pPr>
    </w:p>
    <w:p w14:paraId="01FC59C8" w14:textId="551C24E2" w:rsidR="00DF2972" w:rsidRPr="001C61EC" w:rsidRDefault="58CFDD78" w:rsidP="008A5F1F">
      <w:pPr>
        <w:pStyle w:val="Heading3"/>
      </w:pPr>
      <w:bookmarkStart w:id="14" w:name="_Toc2074866906"/>
      <w:bookmarkStart w:id="15" w:name="_Toc232608711"/>
      <w:r>
        <w:t>Internship</w:t>
      </w:r>
      <w:bookmarkEnd w:id="14"/>
      <w:bookmarkEnd w:id="15"/>
      <w:r>
        <w:t xml:space="preserve"> </w:t>
      </w:r>
    </w:p>
    <w:p w14:paraId="490D0374" w14:textId="052C27DA" w:rsidR="00DF2972" w:rsidRDefault="00CA375E" w:rsidP="00DF2972">
      <w:pPr>
        <w:pStyle w:val="BodyText"/>
        <w:spacing w:line="230" w:lineRule="auto"/>
        <w:ind w:left="222" w:right="142" w:firstLine="2"/>
        <w:jc w:val="both"/>
      </w:pPr>
      <w:r>
        <w:t xml:space="preserve">Minimum </w:t>
      </w:r>
      <w:r w:rsidR="00DF2972">
        <w:t xml:space="preserve">15-week student teaching, or capstone, experience. There are two major purposes </w:t>
      </w:r>
      <w:r w:rsidR="471813E5">
        <w:t>for</w:t>
      </w:r>
      <w:r w:rsidR="00DF2972">
        <w:t xml:space="preserve"> </w:t>
      </w:r>
      <w:r w:rsidR="4369A6AA">
        <w:t xml:space="preserve">an </w:t>
      </w:r>
      <w:r w:rsidR="00DF2972">
        <w:t>internship. The first purpose is to provide time in a realistic setting for candidates to implement skills and</w:t>
      </w:r>
      <w:r w:rsidR="00DF2972">
        <w:rPr>
          <w:spacing w:val="-6"/>
        </w:rPr>
        <w:t xml:space="preserve"> </w:t>
      </w:r>
      <w:r w:rsidR="00DF2972">
        <w:t>knowledge</w:t>
      </w:r>
      <w:r w:rsidR="00DF2972">
        <w:rPr>
          <w:spacing w:val="-7"/>
        </w:rPr>
        <w:t xml:space="preserve"> </w:t>
      </w:r>
      <w:r w:rsidR="00DF2972">
        <w:t>gained</w:t>
      </w:r>
      <w:r w:rsidR="00DF2972">
        <w:rPr>
          <w:spacing w:val="-6"/>
        </w:rPr>
        <w:t xml:space="preserve"> </w:t>
      </w:r>
      <w:r w:rsidR="00DF2972">
        <w:t>in</w:t>
      </w:r>
      <w:r w:rsidR="00DF2972">
        <w:rPr>
          <w:spacing w:val="-5"/>
        </w:rPr>
        <w:t xml:space="preserve"> </w:t>
      </w:r>
      <w:r w:rsidR="00DF2972">
        <w:t>their</w:t>
      </w:r>
      <w:r w:rsidR="00DF2972">
        <w:rPr>
          <w:spacing w:val="-7"/>
        </w:rPr>
        <w:t xml:space="preserve"> </w:t>
      </w:r>
      <w:r w:rsidR="00DF2972">
        <w:t>course</w:t>
      </w:r>
      <w:r w:rsidR="00DF2972">
        <w:rPr>
          <w:spacing w:val="-7"/>
        </w:rPr>
        <w:t xml:space="preserve"> </w:t>
      </w:r>
      <w:r w:rsidR="00DF2972">
        <w:t>work</w:t>
      </w:r>
      <w:r w:rsidR="00DF2972">
        <w:rPr>
          <w:spacing w:val="-6"/>
        </w:rPr>
        <w:t xml:space="preserve"> </w:t>
      </w:r>
      <w:r w:rsidR="00DF2972">
        <w:t>and</w:t>
      </w:r>
      <w:r w:rsidR="00DF2972">
        <w:rPr>
          <w:spacing w:val="-6"/>
        </w:rPr>
        <w:t xml:space="preserve"> </w:t>
      </w:r>
      <w:r w:rsidR="00DF2972">
        <w:t>to</w:t>
      </w:r>
      <w:r w:rsidR="00DF2972">
        <w:rPr>
          <w:spacing w:val="-5"/>
        </w:rPr>
        <w:t xml:space="preserve"> </w:t>
      </w:r>
      <w:r w:rsidR="00DF2972">
        <w:t>demonstrate</w:t>
      </w:r>
      <w:r w:rsidR="00DF2972">
        <w:rPr>
          <w:spacing w:val="-6"/>
        </w:rPr>
        <w:t xml:space="preserve"> </w:t>
      </w:r>
      <w:r w:rsidR="00DF2972">
        <w:t>the</w:t>
      </w:r>
      <w:r w:rsidR="00DF2972">
        <w:rPr>
          <w:spacing w:val="-6"/>
        </w:rPr>
        <w:t xml:space="preserve"> </w:t>
      </w:r>
      <w:r w:rsidR="00DF2972">
        <w:t>professional</w:t>
      </w:r>
      <w:r w:rsidR="00DF2972">
        <w:rPr>
          <w:spacing w:val="-5"/>
        </w:rPr>
        <w:t xml:space="preserve"> </w:t>
      </w:r>
      <w:r w:rsidR="00DF2972">
        <w:t>dispositions</w:t>
      </w:r>
      <w:r w:rsidR="00DF2972">
        <w:rPr>
          <w:spacing w:val="-8"/>
        </w:rPr>
        <w:t xml:space="preserve"> </w:t>
      </w:r>
      <w:r w:rsidR="00DF2972">
        <w:t>outlined.</w:t>
      </w:r>
      <w:r w:rsidR="00DF2972">
        <w:rPr>
          <w:spacing w:val="-15"/>
        </w:rPr>
        <w:t xml:space="preserve"> </w:t>
      </w:r>
      <w:r w:rsidR="00DF2972">
        <w:t>The</w:t>
      </w:r>
      <w:r w:rsidR="00DF2972">
        <w:rPr>
          <w:spacing w:val="-15"/>
        </w:rPr>
        <w:t xml:space="preserve"> </w:t>
      </w:r>
      <w:r w:rsidR="00DF2972">
        <w:t>second</w:t>
      </w:r>
      <w:r w:rsidR="00DF2972">
        <w:rPr>
          <w:spacing w:val="-15"/>
        </w:rPr>
        <w:t xml:space="preserve"> </w:t>
      </w:r>
      <w:r w:rsidR="00DF2972">
        <w:t>major</w:t>
      </w:r>
      <w:r w:rsidR="00DF2972">
        <w:rPr>
          <w:spacing w:val="-15"/>
        </w:rPr>
        <w:t xml:space="preserve"> </w:t>
      </w:r>
      <w:r w:rsidR="00DF2972">
        <w:t>purpose</w:t>
      </w:r>
      <w:r w:rsidR="00DF2972">
        <w:rPr>
          <w:spacing w:val="-15"/>
        </w:rPr>
        <w:t xml:space="preserve"> </w:t>
      </w:r>
      <w:r w:rsidR="00DF2972">
        <w:t>is</w:t>
      </w:r>
      <w:r w:rsidR="00DF2972">
        <w:rPr>
          <w:spacing w:val="-15"/>
        </w:rPr>
        <w:t xml:space="preserve"> </w:t>
      </w:r>
      <w:r w:rsidR="00DF2972">
        <w:t>to</w:t>
      </w:r>
      <w:r w:rsidR="00DF2972">
        <w:rPr>
          <w:spacing w:val="-15"/>
        </w:rPr>
        <w:t xml:space="preserve"> </w:t>
      </w:r>
      <w:r w:rsidR="00DF2972">
        <w:t>assess</w:t>
      </w:r>
      <w:r w:rsidR="00DF2972">
        <w:rPr>
          <w:spacing w:val="-15"/>
        </w:rPr>
        <w:t xml:space="preserve"> </w:t>
      </w:r>
      <w:r w:rsidR="00DF2972">
        <w:t>the</w:t>
      </w:r>
      <w:r w:rsidR="00DF2972">
        <w:rPr>
          <w:spacing w:val="-15"/>
        </w:rPr>
        <w:t xml:space="preserve"> </w:t>
      </w:r>
      <w:r w:rsidR="00DF2972">
        <w:t>candidate’s</w:t>
      </w:r>
      <w:r w:rsidR="00DF2972">
        <w:rPr>
          <w:spacing w:val="-15"/>
        </w:rPr>
        <w:t xml:space="preserve"> </w:t>
      </w:r>
      <w:r w:rsidR="00DF2972">
        <w:t>readiness</w:t>
      </w:r>
      <w:r w:rsidR="00DF2972">
        <w:rPr>
          <w:spacing w:val="-15"/>
        </w:rPr>
        <w:t xml:space="preserve"> </w:t>
      </w:r>
      <w:r w:rsidR="00DF2972">
        <w:t>for</w:t>
      </w:r>
      <w:r w:rsidR="00DF2972">
        <w:rPr>
          <w:spacing w:val="-15"/>
        </w:rPr>
        <w:t xml:space="preserve"> </w:t>
      </w:r>
      <w:r w:rsidR="00DF2972">
        <w:t>entering the</w:t>
      </w:r>
      <w:r w:rsidR="00DF2972">
        <w:rPr>
          <w:spacing w:val="-8"/>
        </w:rPr>
        <w:t xml:space="preserve"> </w:t>
      </w:r>
      <w:r w:rsidR="00DF2972">
        <w:t>teaching</w:t>
      </w:r>
      <w:r w:rsidR="00DF2972">
        <w:rPr>
          <w:spacing w:val="-10"/>
        </w:rPr>
        <w:t xml:space="preserve"> </w:t>
      </w:r>
      <w:r w:rsidR="00DF2972">
        <w:t>profession.</w:t>
      </w:r>
      <w:r w:rsidR="00DF2972">
        <w:rPr>
          <w:spacing w:val="-5"/>
        </w:rPr>
        <w:t xml:space="preserve"> </w:t>
      </w:r>
      <w:r w:rsidR="00DF2972">
        <w:t>Many</w:t>
      </w:r>
      <w:r w:rsidR="00DF2972">
        <w:rPr>
          <w:spacing w:val="-10"/>
        </w:rPr>
        <w:t xml:space="preserve"> </w:t>
      </w:r>
      <w:r w:rsidR="00DF2972">
        <w:t>candidates</w:t>
      </w:r>
      <w:r w:rsidR="00DF2972">
        <w:rPr>
          <w:spacing w:val="-7"/>
        </w:rPr>
        <w:t xml:space="preserve"> </w:t>
      </w:r>
      <w:r w:rsidR="00DF2972">
        <w:t>view</w:t>
      </w:r>
      <w:r w:rsidR="00DF2972">
        <w:rPr>
          <w:spacing w:val="-8"/>
        </w:rPr>
        <w:t xml:space="preserve"> </w:t>
      </w:r>
      <w:r w:rsidR="5553B424">
        <w:t>internships</w:t>
      </w:r>
      <w:r w:rsidR="00DF2972">
        <w:rPr>
          <w:spacing w:val="-7"/>
        </w:rPr>
        <w:t xml:space="preserve"> </w:t>
      </w:r>
      <w:r w:rsidR="00DF2972">
        <w:t>as</w:t>
      </w:r>
      <w:r w:rsidR="00DF2972">
        <w:rPr>
          <w:spacing w:val="-7"/>
        </w:rPr>
        <w:t xml:space="preserve"> </w:t>
      </w:r>
      <w:r w:rsidR="00DF2972">
        <w:t>the</w:t>
      </w:r>
      <w:r w:rsidR="00DF2972">
        <w:rPr>
          <w:spacing w:val="-8"/>
        </w:rPr>
        <w:t xml:space="preserve"> </w:t>
      </w:r>
      <w:r w:rsidR="00DF2972">
        <w:t>most</w:t>
      </w:r>
      <w:r w:rsidR="00DF2972">
        <w:rPr>
          <w:spacing w:val="-6"/>
        </w:rPr>
        <w:t xml:space="preserve"> </w:t>
      </w:r>
      <w:r w:rsidR="00DF2972">
        <w:t>significant</w:t>
      </w:r>
      <w:r w:rsidR="00DF2972">
        <w:rPr>
          <w:spacing w:val="-7"/>
        </w:rPr>
        <w:t xml:space="preserve"> </w:t>
      </w:r>
      <w:r w:rsidR="00DF2972">
        <w:t>learning</w:t>
      </w:r>
      <w:r w:rsidR="00DF2972">
        <w:rPr>
          <w:spacing w:val="-8"/>
        </w:rPr>
        <w:t xml:space="preserve"> </w:t>
      </w:r>
      <w:r w:rsidR="00DF2972">
        <w:t>experience</w:t>
      </w:r>
      <w:r w:rsidR="00DF2972">
        <w:rPr>
          <w:spacing w:val="-8"/>
        </w:rPr>
        <w:t xml:space="preserve"> </w:t>
      </w:r>
      <w:r w:rsidR="00DF2972">
        <w:t>in their</w:t>
      </w:r>
      <w:r w:rsidR="00DF2972">
        <w:rPr>
          <w:spacing w:val="-15"/>
        </w:rPr>
        <w:t xml:space="preserve"> </w:t>
      </w:r>
      <w:r w:rsidR="00DF2972">
        <w:t>professional</w:t>
      </w:r>
      <w:r w:rsidR="00DF2972">
        <w:rPr>
          <w:spacing w:val="-13"/>
        </w:rPr>
        <w:t xml:space="preserve"> </w:t>
      </w:r>
      <w:r w:rsidR="00DF2972">
        <w:t>preparation,</w:t>
      </w:r>
      <w:r w:rsidR="00DF2972">
        <w:rPr>
          <w:spacing w:val="-13"/>
        </w:rPr>
        <w:t xml:space="preserve"> </w:t>
      </w:r>
      <w:r w:rsidR="00DF2972">
        <w:t>and</w:t>
      </w:r>
      <w:r w:rsidR="00DF2972">
        <w:rPr>
          <w:spacing w:val="-13"/>
        </w:rPr>
        <w:t xml:space="preserve"> </w:t>
      </w:r>
      <w:r w:rsidR="00DF2972">
        <w:t>many</w:t>
      </w:r>
      <w:r w:rsidR="00DF2972">
        <w:rPr>
          <w:spacing w:val="-15"/>
        </w:rPr>
        <w:t xml:space="preserve"> </w:t>
      </w:r>
      <w:r w:rsidR="00DF2972">
        <w:t>school</w:t>
      </w:r>
      <w:r w:rsidR="00DF2972">
        <w:rPr>
          <w:spacing w:val="-13"/>
        </w:rPr>
        <w:t xml:space="preserve"> </w:t>
      </w:r>
      <w:r w:rsidR="00DF2972">
        <w:t>administrators</w:t>
      </w:r>
      <w:r w:rsidR="00DF2972">
        <w:rPr>
          <w:spacing w:val="-13"/>
        </w:rPr>
        <w:t xml:space="preserve"> </w:t>
      </w:r>
      <w:r w:rsidR="00DF2972">
        <w:t>consider</w:t>
      </w:r>
      <w:r w:rsidR="00DF2972">
        <w:rPr>
          <w:spacing w:val="-14"/>
        </w:rPr>
        <w:t xml:space="preserve"> </w:t>
      </w:r>
      <w:r w:rsidR="00DF2972">
        <w:t>the</w:t>
      </w:r>
      <w:r w:rsidR="00DF2972">
        <w:rPr>
          <w:spacing w:val="-13"/>
        </w:rPr>
        <w:t xml:space="preserve"> </w:t>
      </w:r>
      <w:r w:rsidR="00DF2972">
        <w:t>internship</w:t>
      </w:r>
      <w:r w:rsidR="00DF2972">
        <w:rPr>
          <w:spacing w:val="-13"/>
        </w:rPr>
        <w:t xml:space="preserve"> </w:t>
      </w:r>
      <w:r w:rsidR="00DF2972">
        <w:t>assessment</w:t>
      </w:r>
      <w:r w:rsidR="00DF2972">
        <w:rPr>
          <w:spacing w:val="-13"/>
        </w:rPr>
        <w:t xml:space="preserve"> </w:t>
      </w:r>
      <w:r w:rsidR="00DF2972">
        <w:t>as</w:t>
      </w:r>
      <w:r w:rsidR="00DF2972">
        <w:rPr>
          <w:spacing w:val="-13"/>
        </w:rPr>
        <w:t xml:space="preserve"> </w:t>
      </w:r>
      <w:r w:rsidR="00DF2972">
        <w:t>the most important document in the portfolio of a teacher candidate.</w:t>
      </w:r>
    </w:p>
    <w:p w14:paraId="134A6305" w14:textId="77777777" w:rsidR="00DF2972" w:rsidRDefault="00DF2972" w:rsidP="00DF2972">
      <w:pPr>
        <w:spacing w:line="230" w:lineRule="auto"/>
        <w:jc w:val="both"/>
        <w:sectPr w:rsidR="00DF2972" w:rsidSect="0009431F">
          <w:pgSz w:w="12240" w:h="15840"/>
          <w:pgMar w:top="940" w:right="720" w:bottom="1120" w:left="1220" w:header="0" w:footer="881" w:gutter="0"/>
          <w:cols w:space="720"/>
        </w:sectPr>
      </w:pPr>
    </w:p>
    <w:p w14:paraId="27C5742F" w14:textId="13615527" w:rsidR="00DF2972" w:rsidRPr="009E4FA6" w:rsidRDefault="58CFDD78" w:rsidP="00BB78EE">
      <w:pPr>
        <w:pStyle w:val="Heading2"/>
        <w:jc w:val="left"/>
      </w:pPr>
      <w:bookmarkStart w:id="16" w:name="_Toc524014797"/>
      <w:bookmarkStart w:id="17" w:name="_Toc710989709"/>
      <w:bookmarkStart w:id="18" w:name="_Toc232608712"/>
      <w:r>
        <w:lastRenderedPageBreak/>
        <w:t xml:space="preserve">1.2 </w:t>
      </w:r>
      <w:r w:rsidR="7F4229E0">
        <w:t>Procedures for Placement Requests</w:t>
      </w:r>
      <w:bookmarkEnd w:id="16"/>
      <w:bookmarkEnd w:id="17"/>
      <w:bookmarkEnd w:id="18"/>
    </w:p>
    <w:p w14:paraId="5D06FFD8" w14:textId="77777777" w:rsidR="00DF2972" w:rsidRDefault="00DF2972" w:rsidP="00DF2972">
      <w:pPr>
        <w:pStyle w:val="BodyText"/>
        <w:spacing w:before="7"/>
        <w:rPr>
          <w:b/>
          <w:sz w:val="23"/>
        </w:rPr>
      </w:pPr>
    </w:p>
    <w:p w14:paraId="7091FA53" w14:textId="2D7875FC" w:rsidR="00DF2972" w:rsidRPr="00AF01BA" w:rsidRDefault="58CFDD78" w:rsidP="008A5F1F">
      <w:pPr>
        <w:pStyle w:val="Heading3"/>
      </w:pPr>
      <w:bookmarkStart w:id="19" w:name="_Toc1113765065"/>
      <w:bookmarkStart w:id="20" w:name="_Toc232608713"/>
      <w:r w:rsidRPr="00AF01BA">
        <w:t>Undergraduate</w:t>
      </w:r>
      <w:r w:rsidRPr="00AF01BA">
        <w:rPr>
          <w:spacing w:val="-4"/>
        </w:rPr>
        <w:t xml:space="preserve"> </w:t>
      </w:r>
      <w:r w:rsidRPr="00AF01BA">
        <w:rPr>
          <w:spacing w:val="-2"/>
        </w:rPr>
        <w:t>Program</w:t>
      </w:r>
      <w:bookmarkEnd w:id="19"/>
      <w:bookmarkEnd w:id="20"/>
    </w:p>
    <w:p w14:paraId="68134FA2" w14:textId="77777777" w:rsidR="00DF2972" w:rsidRDefault="00DF2972" w:rsidP="00DF2972">
      <w:pPr>
        <w:pStyle w:val="BodyText"/>
        <w:ind w:left="220"/>
        <w:jc w:val="both"/>
      </w:pPr>
      <w:r>
        <w:t>Approval</w:t>
      </w:r>
      <w:r>
        <w:rPr>
          <w:spacing w:val="-5"/>
        </w:rPr>
        <w:t xml:space="preserve"> </w:t>
      </w:r>
      <w:r>
        <w:t>of</w:t>
      </w:r>
      <w:r>
        <w:rPr>
          <w:spacing w:val="-5"/>
        </w:rPr>
        <w:t xml:space="preserve"> </w:t>
      </w:r>
      <w:r>
        <w:t>application</w:t>
      </w:r>
      <w:r>
        <w:rPr>
          <w:spacing w:val="-4"/>
        </w:rPr>
        <w:t xml:space="preserve"> </w:t>
      </w:r>
      <w:r>
        <w:t>for</w:t>
      </w:r>
      <w:r>
        <w:rPr>
          <w:spacing w:val="-5"/>
        </w:rPr>
        <w:t xml:space="preserve"> </w:t>
      </w:r>
      <w:r>
        <w:t>placement</w:t>
      </w:r>
      <w:r>
        <w:rPr>
          <w:spacing w:val="-1"/>
        </w:rPr>
        <w:t xml:space="preserve"> </w:t>
      </w:r>
      <w:r>
        <w:t>for</w:t>
      </w:r>
      <w:r>
        <w:rPr>
          <w:spacing w:val="-1"/>
        </w:rPr>
        <w:t xml:space="preserve"> </w:t>
      </w:r>
      <w:r>
        <w:t>field</w:t>
      </w:r>
      <w:r>
        <w:rPr>
          <w:spacing w:val="-4"/>
        </w:rPr>
        <w:t xml:space="preserve"> </w:t>
      </w:r>
      <w:r>
        <w:t>experiences</w:t>
      </w:r>
      <w:r>
        <w:rPr>
          <w:spacing w:val="-4"/>
        </w:rPr>
        <w:t xml:space="preserve"> </w:t>
      </w:r>
      <w:r>
        <w:t>and</w:t>
      </w:r>
      <w:r>
        <w:rPr>
          <w:spacing w:val="-2"/>
        </w:rPr>
        <w:t xml:space="preserve"> </w:t>
      </w:r>
      <w:r>
        <w:t>internship</w:t>
      </w:r>
      <w:r>
        <w:rPr>
          <w:spacing w:val="-4"/>
        </w:rPr>
        <w:t xml:space="preserve"> </w:t>
      </w:r>
      <w:r>
        <w:t>is</w:t>
      </w:r>
      <w:r>
        <w:rPr>
          <w:spacing w:val="-4"/>
        </w:rPr>
        <w:t xml:space="preserve"> </w:t>
      </w:r>
      <w:r>
        <w:t>based</w:t>
      </w:r>
      <w:r>
        <w:rPr>
          <w:spacing w:val="-2"/>
        </w:rPr>
        <w:t xml:space="preserve"> </w:t>
      </w:r>
      <w:r>
        <w:t>upon</w:t>
      </w:r>
      <w:r>
        <w:rPr>
          <w:spacing w:val="-4"/>
        </w:rPr>
        <w:t xml:space="preserve"> </w:t>
      </w:r>
      <w:r>
        <w:t>the</w:t>
      </w:r>
      <w:r>
        <w:rPr>
          <w:spacing w:val="-1"/>
        </w:rPr>
        <w:t xml:space="preserve"> </w:t>
      </w:r>
      <w:r>
        <w:rPr>
          <w:spacing w:val="-2"/>
        </w:rPr>
        <w:t>following:</w:t>
      </w:r>
    </w:p>
    <w:p w14:paraId="47E2F017" w14:textId="77777777" w:rsidR="00DF2972" w:rsidRDefault="00DF2972" w:rsidP="00DF2972">
      <w:pPr>
        <w:pStyle w:val="ListParagraph"/>
        <w:numPr>
          <w:ilvl w:val="2"/>
          <w:numId w:val="18"/>
        </w:numPr>
        <w:tabs>
          <w:tab w:val="left" w:pos="1510"/>
        </w:tabs>
        <w:ind w:hanging="227"/>
        <w:jc w:val="both"/>
        <w:rPr>
          <w:sz w:val="24"/>
        </w:rPr>
      </w:pPr>
      <w:r>
        <w:rPr>
          <w:sz w:val="24"/>
        </w:rPr>
        <w:t>Admission</w:t>
      </w:r>
      <w:r>
        <w:rPr>
          <w:spacing w:val="-5"/>
          <w:sz w:val="24"/>
        </w:rPr>
        <w:t xml:space="preserve"> </w:t>
      </w:r>
      <w:r>
        <w:rPr>
          <w:sz w:val="24"/>
        </w:rPr>
        <w:t>to</w:t>
      </w:r>
      <w:r>
        <w:rPr>
          <w:spacing w:val="-2"/>
          <w:sz w:val="24"/>
        </w:rPr>
        <w:t xml:space="preserve"> </w:t>
      </w:r>
      <w:r>
        <w:rPr>
          <w:sz w:val="24"/>
        </w:rPr>
        <w:t>the</w:t>
      </w:r>
      <w:r>
        <w:rPr>
          <w:spacing w:val="-1"/>
          <w:sz w:val="24"/>
        </w:rPr>
        <w:t xml:space="preserve"> </w:t>
      </w:r>
      <w:r>
        <w:rPr>
          <w:sz w:val="24"/>
        </w:rPr>
        <w:t>Teacher</w:t>
      </w:r>
      <w:r>
        <w:rPr>
          <w:spacing w:val="-2"/>
          <w:sz w:val="24"/>
        </w:rPr>
        <w:t xml:space="preserve"> </w:t>
      </w:r>
      <w:r>
        <w:rPr>
          <w:sz w:val="24"/>
        </w:rPr>
        <w:t>Education</w:t>
      </w:r>
      <w:r>
        <w:rPr>
          <w:spacing w:val="-2"/>
          <w:sz w:val="24"/>
        </w:rPr>
        <w:t xml:space="preserve"> </w:t>
      </w:r>
      <w:r>
        <w:rPr>
          <w:sz w:val="24"/>
        </w:rPr>
        <w:t>Program,</w:t>
      </w:r>
      <w:r>
        <w:rPr>
          <w:spacing w:val="1"/>
          <w:sz w:val="24"/>
        </w:rPr>
        <w:t xml:space="preserve"> </w:t>
      </w:r>
      <w:r>
        <w:rPr>
          <w:sz w:val="24"/>
        </w:rPr>
        <w:t>or</w:t>
      </w:r>
      <w:r>
        <w:rPr>
          <w:spacing w:val="-2"/>
          <w:sz w:val="24"/>
        </w:rPr>
        <w:t xml:space="preserve"> </w:t>
      </w:r>
      <w:r>
        <w:rPr>
          <w:sz w:val="24"/>
        </w:rPr>
        <w:t>approval</w:t>
      </w:r>
      <w:r>
        <w:rPr>
          <w:spacing w:val="-2"/>
          <w:sz w:val="24"/>
        </w:rPr>
        <w:t xml:space="preserve"> </w:t>
      </w:r>
      <w:r>
        <w:rPr>
          <w:sz w:val="24"/>
        </w:rPr>
        <w:t>by</w:t>
      </w:r>
      <w:r>
        <w:rPr>
          <w:spacing w:val="-2"/>
          <w:sz w:val="24"/>
        </w:rPr>
        <w:t xml:space="preserve"> </w:t>
      </w:r>
      <w:r>
        <w:rPr>
          <w:sz w:val="24"/>
        </w:rPr>
        <w:t>your</w:t>
      </w:r>
      <w:r>
        <w:rPr>
          <w:spacing w:val="-2"/>
          <w:sz w:val="24"/>
        </w:rPr>
        <w:t xml:space="preserve"> </w:t>
      </w:r>
      <w:r>
        <w:rPr>
          <w:sz w:val="24"/>
        </w:rPr>
        <w:t>program</w:t>
      </w:r>
      <w:r>
        <w:rPr>
          <w:spacing w:val="-1"/>
          <w:sz w:val="24"/>
        </w:rPr>
        <w:t xml:space="preserve"> </w:t>
      </w:r>
      <w:r>
        <w:rPr>
          <w:spacing w:val="-2"/>
          <w:sz w:val="24"/>
        </w:rPr>
        <w:t>advisor.</w:t>
      </w:r>
    </w:p>
    <w:p w14:paraId="2D6D9A4A" w14:textId="3E13B95C" w:rsidR="00577CC0" w:rsidRDefault="00DF2972">
      <w:pPr>
        <w:pStyle w:val="ListParagraph"/>
        <w:numPr>
          <w:ilvl w:val="2"/>
          <w:numId w:val="18"/>
        </w:numPr>
        <w:tabs>
          <w:tab w:val="left" w:pos="1510"/>
        </w:tabs>
        <w:ind w:left="1545" w:right="454" w:hanging="298"/>
        <w:jc w:val="both"/>
        <w:rPr>
          <w:sz w:val="24"/>
        </w:rPr>
      </w:pPr>
      <w:r w:rsidRPr="002A2694">
        <w:rPr>
          <w:sz w:val="24"/>
        </w:rPr>
        <w:t>A</w:t>
      </w:r>
      <w:r w:rsidRPr="002A2694">
        <w:rPr>
          <w:spacing w:val="-9"/>
          <w:sz w:val="24"/>
        </w:rPr>
        <w:t xml:space="preserve"> </w:t>
      </w:r>
      <w:r w:rsidRPr="002A2694">
        <w:rPr>
          <w:sz w:val="24"/>
        </w:rPr>
        <w:t>grade</w:t>
      </w:r>
      <w:r w:rsidRPr="002A2694">
        <w:rPr>
          <w:spacing w:val="-12"/>
          <w:sz w:val="24"/>
        </w:rPr>
        <w:t xml:space="preserve"> </w:t>
      </w:r>
      <w:r w:rsidRPr="002A2694">
        <w:rPr>
          <w:sz w:val="24"/>
        </w:rPr>
        <w:t>point</w:t>
      </w:r>
      <w:r w:rsidRPr="002A2694">
        <w:rPr>
          <w:spacing w:val="-10"/>
          <w:sz w:val="24"/>
        </w:rPr>
        <w:t xml:space="preserve"> </w:t>
      </w:r>
      <w:r w:rsidRPr="002A2694">
        <w:rPr>
          <w:sz w:val="24"/>
        </w:rPr>
        <w:t>average</w:t>
      </w:r>
      <w:r w:rsidRPr="002A2694">
        <w:rPr>
          <w:spacing w:val="-9"/>
          <w:sz w:val="24"/>
        </w:rPr>
        <w:t xml:space="preserve"> </w:t>
      </w:r>
      <w:r w:rsidR="00577CC0" w:rsidRPr="002A2694">
        <w:rPr>
          <w:sz w:val="24"/>
        </w:rPr>
        <w:t xml:space="preserve">of </w:t>
      </w:r>
      <w:r w:rsidR="00577CC0" w:rsidRPr="002A2694">
        <w:rPr>
          <w:spacing w:val="-11"/>
          <w:sz w:val="24"/>
        </w:rPr>
        <w:t>2.5</w:t>
      </w:r>
      <w:r w:rsidRPr="002A2694">
        <w:rPr>
          <w:spacing w:val="-11"/>
          <w:sz w:val="24"/>
        </w:rPr>
        <w:t xml:space="preserve"> </w:t>
      </w:r>
      <w:r w:rsidRPr="002A2694">
        <w:rPr>
          <w:sz w:val="24"/>
        </w:rPr>
        <w:t>overall</w:t>
      </w:r>
      <w:r w:rsidRPr="002A2694">
        <w:rPr>
          <w:spacing w:val="-10"/>
          <w:sz w:val="24"/>
        </w:rPr>
        <w:t xml:space="preserve"> </w:t>
      </w:r>
      <w:r w:rsidRPr="002A2694">
        <w:rPr>
          <w:sz w:val="24"/>
        </w:rPr>
        <w:t>in</w:t>
      </w:r>
      <w:r w:rsidRPr="002A2694">
        <w:rPr>
          <w:spacing w:val="-10"/>
          <w:sz w:val="24"/>
        </w:rPr>
        <w:t xml:space="preserve"> </w:t>
      </w:r>
      <w:r w:rsidRPr="002A2694">
        <w:rPr>
          <w:sz w:val="24"/>
        </w:rPr>
        <w:t>academic</w:t>
      </w:r>
      <w:r w:rsidRPr="002A2694">
        <w:rPr>
          <w:spacing w:val="-12"/>
          <w:sz w:val="24"/>
        </w:rPr>
        <w:t xml:space="preserve"> </w:t>
      </w:r>
      <w:r w:rsidRPr="002A2694">
        <w:rPr>
          <w:sz w:val="24"/>
        </w:rPr>
        <w:t>work</w:t>
      </w:r>
      <w:r w:rsidRPr="002A2694">
        <w:rPr>
          <w:spacing w:val="-8"/>
          <w:sz w:val="24"/>
        </w:rPr>
        <w:t xml:space="preserve"> </w:t>
      </w:r>
      <w:r w:rsidRPr="002A2694">
        <w:rPr>
          <w:sz w:val="24"/>
        </w:rPr>
        <w:t>completed</w:t>
      </w:r>
      <w:r w:rsidRPr="002A2694">
        <w:rPr>
          <w:spacing w:val="-11"/>
          <w:sz w:val="24"/>
        </w:rPr>
        <w:t xml:space="preserve"> </w:t>
      </w:r>
      <w:r w:rsidRPr="002A2694">
        <w:rPr>
          <w:sz w:val="24"/>
        </w:rPr>
        <w:t>for</w:t>
      </w:r>
      <w:r w:rsidRPr="002A2694">
        <w:rPr>
          <w:spacing w:val="-11"/>
          <w:sz w:val="24"/>
        </w:rPr>
        <w:t xml:space="preserve"> </w:t>
      </w:r>
      <w:r w:rsidRPr="002A2694">
        <w:rPr>
          <w:sz w:val="24"/>
        </w:rPr>
        <w:t>Physical</w:t>
      </w:r>
      <w:r w:rsidRPr="002A2694">
        <w:rPr>
          <w:spacing w:val="-8"/>
          <w:sz w:val="24"/>
        </w:rPr>
        <w:t xml:space="preserve"> </w:t>
      </w:r>
      <w:r w:rsidRPr="002A2694">
        <w:rPr>
          <w:sz w:val="24"/>
        </w:rPr>
        <w:t>Education majors; a grade point average of 2.7 overall in academic work completed for Early Childhood, Secondary, Art, Music, Foreign Language, Special Education</w:t>
      </w:r>
      <w:r w:rsidR="00577CC0">
        <w:rPr>
          <w:sz w:val="24"/>
        </w:rPr>
        <w:t>.</w:t>
      </w:r>
    </w:p>
    <w:p w14:paraId="65843468" w14:textId="438D9F42" w:rsidR="00DF2972" w:rsidRPr="002A2694" w:rsidRDefault="00DF2972">
      <w:pPr>
        <w:pStyle w:val="ListParagraph"/>
        <w:numPr>
          <w:ilvl w:val="2"/>
          <w:numId w:val="18"/>
        </w:numPr>
        <w:tabs>
          <w:tab w:val="left" w:pos="1510"/>
        </w:tabs>
        <w:ind w:left="1545" w:right="454" w:hanging="298"/>
        <w:jc w:val="both"/>
        <w:rPr>
          <w:sz w:val="24"/>
        </w:rPr>
      </w:pPr>
      <w:r w:rsidRPr="002A2694">
        <w:rPr>
          <w:sz w:val="24"/>
        </w:rPr>
        <w:t>Successful</w:t>
      </w:r>
      <w:r w:rsidRPr="002A2694">
        <w:rPr>
          <w:spacing w:val="-9"/>
          <w:sz w:val="24"/>
        </w:rPr>
        <w:t xml:space="preserve"> </w:t>
      </w:r>
      <w:r w:rsidRPr="002A2694">
        <w:rPr>
          <w:sz w:val="24"/>
        </w:rPr>
        <w:t>completion</w:t>
      </w:r>
      <w:r w:rsidRPr="002A2694">
        <w:rPr>
          <w:spacing w:val="-7"/>
          <w:sz w:val="24"/>
        </w:rPr>
        <w:t xml:space="preserve"> </w:t>
      </w:r>
      <w:r w:rsidRPr="002A2694">
        <w:rPr>
          <w:sz w:val="24"/>
        </w:rPr>
        <w:t>of</w:t>
      </w:r>
      <w:r w:rsidRPr="002A2694">
        <w:rPr>
          <w:spacing w:val="-10"/>
          <w:sz w:val="24"/>
        </w:rPr>
        <w:t xml:space="preserve"> </w:t>
      </w:r>
      <w:r w:rsidRPr="002A2694">
        <w:rPr>
          <w:sz w:val="24"/>
        </w:rPr>
        <w:t>all</w:t>
      </w:r>
      <w:r w:rsidRPr="002A2694">
        <w:rPr>
          <w:spacing w:val="-9"/>
          <w:sz w:val="24"/>
        </w:rPr>
        <w:t xml:space="preserve"> </w:t>
      </w:r>
      <w:r w:rsidRPr="002A2694">
        <w:rPr>
          <w:sz w:val="24"/>
        </w:rPr>
        <w:t>field</w:t>
      </w:r>
      <w:r w:rsidRPr="002A2694">
        <w:rPr>
          <w:spacing w:val="-9"/>
          <w:sz w:val="24"/>
        </w:rPr>
        <w:t xml:space="preserve"> </w:t>
      </w:r>
      <w:r w:rsidRPr="002A2694">
        <w:rPr>
          <w:sz w:val="24"/>
        </w:rPr>
        <w:t>experiences</w:t>
      </w:r>
      <w:r w:rsidRPr="002A2694">
        <w:rPr>
          <w:spacing w:val="-9"/>
          <w:sz w:val="24"/>
        </w:rPr>
        <w:t xml:space="preserve"> </w:t>
      </w:r>
      <w:r w:rsidRPr="002A2694">
        <w:rPr>
          <w:sz w:val="24"/>
        </w:rPr>
        <w:t>undertaken</w:t>
      </w:r>
      <w:r w:rsidRPr="002A2694">
        <w:rPr>
          <w:spacing w:val="-9"/>
          <w:sz w:val="24"/>
        </w:rPr>
        <w:t xml:space="preserve"> </w:t>
      </w:r>
      <w:r w:rsidRPr="002A2694">
        <w:rPr>
          <w:sz w:val="24"/>
        </w:rPr>
        <w:t>prior</w:t>
      </w:r>
      <w:r w:rsidRPr="002A2694">
        <w:rPr>
          <w:spacing w:val="-10"/>
          <w:sz w:val="24"/>
        </w:rPr>
        <w:t xml:space="preserve"> </w:t>
      </w:r>
      <w:r w:rsidRPr="002A2694">
        <w:rPr>
          <w:sz w:val="24"/>
        </w:rPr>
        <w:t>to</w:t>
      </w:r>
      <w:r w:rsidRPr="002A2694">
        <w:rPr>
          <w:spacing w:val="-9"/>
          <w:sz w:val="24"/>
        </w:rPr>
        <w:t xml:space="preserve"> </w:t>
      </w:r>
      <w:r w:rsidRPr="002A2694">
        <w:rPr>
          <w:sz w:val="24"/>
        </w:rPr>
        <w:t>internship,</w:t>
      </w:r>
      <w:r w:rsidRPr="002A2694">
        <w:rPr>
          <w:spacing w:val="-9"/>
          <w:sz w:val="24"/>
        </w:rPr>
        <w:t xml:space="preserve"> </w:t>
      </w:r>
      <w:r w:rsidRPr="002A2694">
        <w:rPr>
          <w:sz w:val="24"/>
        </w:rPr>
        <w:t xml:space="preserve">including exhibiting responsible professional behavior at </w:t>
      </w:r>
      <w:r w:rsidR="00340675" w:rsidRPr="002A2694">
        <w:rPr>
          <w:sz w:val="24"/>
        </w:rPr>
        <w:t>field</w:t>
      </w:r>
      <w:r w:rsidRPr="002A2694">
        <w:rPr>
          <w:sz w:val="24"/>
        </w:rPr>
        <w:t xml:space="preserve"> placement sites and in interactions with peers, faculty, students, parents, and other school professionals.</w:t>
      </w:r>
    </w:p>
    <w:p w14:paraId="1BDB62E8" w14:textId="10D7256D" w:rsidR="00DF2972" w:rsidRDefault="00DF2972" w:rsidP="1E669C80">
      <w:pPr>
        <w:pStyle w:val="ListParagraph"/>
        <w:numPr>
          <w:ilvl w:val="2"/>
          <w:numId w:val="18"/>
        </w:numPr>
        <w:tabs>
          <w:tab w:val="left" w:pos="1521"/>
        </w:tabs>
        <w:ind w:left="1545" w:right="125" w:hanging="269"/>
        <w:jc w:val="both"/>
        <w:rPr>
          <w:sz w:val="24"/>
        </w:rPr>
      </w:pPr>
      <w:r>
        <w:rPr>
          <w:sz w:val="24"/>
        </w:rPr>
        <w:t xml:space="preserve">A grade of </w:t>
      </w:r>
      <w:r>
        <w:rPr>
          <w:i/>
          <w:sz w:val="24"/>
        </w:rPr>
        <w:t xml:space="preserve">C </w:t>
      </w:r>
      <w:r>
        <w:rPr>
          <w:sz w:val="24"/>
        </w:rPr>
        <w:t xml:space="preserve">or better must be earned in the teaching field (content), professional education, and </w:t>
      </w:r>
      <w:r w:rsidR="00577CC0">
        <w:rPr>
          <w:sz w:val="24"/>
        </w:rPr>
        <w:t>Focus Area Field of Study (FOS)</w:t>
      </w:r>
      <w:r>
        <w:rPr>
          <w:sz w:val="24"/>
        </w:rPr>
        <w:t xml:space="preserve"> courses for the teaching field. If a grade lower than a </w:t>
      </w:r>
      <w:r>
        <w:rPr>
          <w:i/>
          <w:sz w:val="24"/>
        </w:rPr>
        <w:t xml:space="preserve">C </w:t>
      </w:r>
      <w:r>
        <w:rPr>
          <w:sz w:val="24"/>
        </w:rPr>
        <w:t xml:space="preserve">is earned, the course must be repeated and a grade of </w:t>
      </w:r>
      <w:r>
        <w:rPr>
          <w:i/>
          <w:sz w:val="24"/>
        </w:rPr>
        <w:t xml:space="preserve">C </w:t>
      </w:r>
      <w:r>
        <w:rPr>
          <w:sz w:val="24"/>
        </w:rPr>
        <w:t>or better must be earned before further consideration is given to a teacher candidate’s eligibility for internship.</w:t>
      </w:r>
    </w:p>
    <w:p w14:paraId="4A6E320D" w14:textId="77777777" w:rsidR="00DF2972" w:rsidRDefault="00DF2972" w:rsidP="00DF2972">
      <w:pPr>
        <w:pStyle w:val="BodyText"/>
        <w:spacing w:before="5"/>
      </w:pPr>
    </w:p>
    <w:p w14:paraId="0082F96A" w14:textId="0D6EDADE" w:rsidR="00DF2972" w:rsidRDefault="00DF2972" w:rsidP="00DF2972">
      <w:pPr>
        <w:pStyle w:val="BodyText"/>
        <w:spacing w:before="1" w:line="230" w:lineRule="auto"/>
        <w:ind w:left="222" w:right="353"/>
        <w:jc w:val="both"/>
      </w:pPr>
      <w:r>
        <w:t>An</w:t>
      </w:r>
      <w:r>
        <w:rPr>
          <w:spacing w:val="-1"/>
        </w:rPr>
        <w:t xml:space="preserve"> </w:t>
      </w:r>
      <w:r>
        <w:t>application for</w:t>
      </w:r>
      <w:r>
        <w:rPr>
          <w:spacing w:val="-1"/>
        </w:rPr>
        <w:t xml:space="preserve"> field experience</w:t>
      </w:r>
      <w:r w:rsidR="00BD6A47">
        <w:rPr>
          <w:spacing w:val="-1"/>
        </w:rPr>
        <w:t>s</w:t>
      </w:r>
      <w:r>
        <w:rPr>
          <w:spacing w:val="-1"/>
        </w:rPr>
        <w:t xml:space="preserve"> </w:t>
      </w:r>
      <w:r>
        <w:t>(FE Application /</w:t>
      </w:r>
      <w:r w:rsidR="00CA375E">
        <w:t>Smartsheet)</w:t>
      </w:r>
      <w:r>
        <w:t xml:space="preserve"> placement must be</w:t>
      </w:r>
      <w:r>
        <w:rPr>
          <w:spacing w:val="-1"/>
        </w:rPr>
        <w:t xml:space="preserve"> </w:t>
      </w:r>
      <w:r>
        <w:t>submitted to the</w:t>
      </w:r>
      <w:r>
        <w:rPr>
          <w:spacing w:val="-1"/>
        </w:rPr>
        <w:t xml:space="preserve"> </w:t>
      </w:r>
      <w:r>
        <w:t>Office</w:t>
      </w:r>
      <w:r>
        <w:rPr>
          <w:spacing w:val="-1"/>
        </w:rPr>
        <w:t xml:space="preserve"> </w:t>
      </w:r>
      <w:r>
        <w:t>of Field Experiences (OFE) by</w:t>
      </w:r>
      <w:r>
        <w:rPr>
          <w:spacing w:val="-5"/>
        </w:rPr>
        <w:t xml:space="preserve"> </w:t>
      </w:r>
      <w:r>
        <w:t xml:space="preserve">the established priority submission to ensure the most flexibility for placement options across all our partnering </w:t>
      </w:r>
      <w:r w:rsidR="009F4F33">
        <w:t>districts</w:t>
      </w:r>
      <w:r>
        <w:t xml:space="preserve">. Students who miss the priority submission date can submit a general application as close to the priority submission date as possible; however, several </w:t>
      </w:r>
      <w:r w:rsidR="009F4F33">
        <w:t>districts</w:t>
      </w:r>
      <w:r>
        <w:t xml:space="preserve"> </w:t>
      </w:r>
      <w:r>
        <w:rPr>
          <w:i/>
          <w:iCs/>
        </w:rPr>
        <w:t>do not accept placement requests after deadlines set by their district. This deadline is not negotiable and means the OFE will not be able to place students within that district</w:t>
      </w:r>
      <w:r>
        <w:t>. Any application submitted after the priority due date may result in a delay in placement</w:t>
      </w:r>
      <w:r>
        <w:rPr>
          <w:spacing w:val="-2"/>
        </w:rPr>
        <w:t xml:space="preserve"> Specific dates for application submission </w:t>
      </w:r>
      <w:r>
        <w:t>may</w:t>
      </w:r>
      <w:r>
        <w:rPr>
          <w:spacing w:val="-12"/>
        </w:rPr>
        <w:t xml:space="preserve"> </w:t>
      </w:r>
      <w:r>
        <w:t>be</w:t>
      </w:r>
      <w:r>
        <w:rPr>
          <w:spacing w:val="-8"/>
        </w:rPr>
        <w:t xml:space="preserve"> </w:t>
      </w:r>
      <w:r>
        <w:t>obtained</w:t>
      </w:r>
      <w:r>
        <w:rPr>
          <w:spacing w:val="-5"/>
        </w:rPr>
        <w:t xml:space="preserve"> </w:t>
      </w:r>
      <w:r>
        <w:t>from</w:t>
      </w:r>
      <w:r>
        <w:rPr>
          <w:spacing w:val="-4"/>
        </w:rPr>
        <w:t xml:space="preserve"> </w:t>
      </w:r>
      <w:r>
        <w:t>each</w:t>
      </w:r>
      <w:r>
        <w:rPr>
          <w:spacing w:val="-7"/>
        </w:rPr>
        <w:t xml:space="preserve"> </w:t>
      </w:r>
      <w:r>
        <w:t>area</w:t>
      </w:r>
      <w:r>
        <w:rPr>
          <w:spacing w:val="-8"/>
        </w:rPr>
        <w:t xml:space="preserve"> </w:t>
      </w:r>
      <w:r>
        <w:t>office</w:t>
      </w:r>
      <w:r>
        <w:rPr>
          <w:spacing w:val="-7"/>
        </w:rPr>
        <w:t xml:space="preserve"> </w:t>
      </w:r>
      <w:r>
        <w:t>in</w:t>
      </w:r>
      <w:r>
        <w:rPr>
          <w:spacing w:val="-7"/>
        </w:rPr>
        <w:t xml:space="preserve"> </w:t>
      </w:r>
      <w:r>
        <w:t>the</w:t>
      </w:r>
      <w:r>
        <w:rPr>
          <w:spacing w:val="-8"/>
        </w:rPr>
        <w:t xml:space="preserve"> </w:t>
      </w:r>
      <w:r>
        <w:t>College</w:t>
      </w:r>
      <w:r>
        <w:rPr>
          <w:spacing w:val="-8"/>
        </w:rPr>
        <w:t xml:space="preserve"> </w:t>
      </w:r>
      <w:r>
        <w:t>of</w:t>
      </w:r>
      <w:r>
        <w:rPr>
          <w:spacing w:val="-6"/>
        </w:rPr>
        <w:t xml:space="preserve"> </w:t>
      </w:r>
      <w:r>
        <w:t>Education,</w:t>
      </w:r>
      <w:r>
        <w:rPr>
          <w:spacing w:val="-7"/>
        </w:rPr>
        <w:t xml:space="preserve"> </w:t>
      </w:r>
      <w:r>
        <w:t>the</w:t>
      </w:r>
      <w:r>
        <w:rPr>
          <w:spacing w:val="-6"/>
        </w:rPr>
        <w:t xml:space="preserve"> </w:t>
      </w:r>
      <w:r>
        <w:t>COE</w:t>
      </w:r>
      <w:r>
        <w:rPr>
          <w:spacing w:val="-8"/>
        </w:rPr>
        <w:t xml:space="preserve"> </w:t>
      </w:r>
      <w:r>
        <w:t>Advisement</w:t>
      </w:r>
      <w:r>
        <w:rPr>
          <w:spacing w:val="-7"/>
        </w:rPr>
        <w:t xml:space="preserve"> </w:t>
      </w:r>
      <w:r>
        <w:t>Center,</w:t>
      </w:r>
      <w:r>
        <w:rPr>
          <w:spacing w:val="-5"/>
        </w:rPr>
        <w:t xml:space="preserve"> </w:t>
      </w:r>
      <w:r>
        <w:t>and from the Office of Field Experiences.</w:t>
      </w:r>
    </w:p>
    <w:p w14:paraId="3BA6FF12" w14:textId="77777777" w:rsidR="00DF2972" w:rsidRDefault="00DF2972" w:rsidP="00DF2972">
      <w:pPr>
        <w:pStyle w:val="BodyText"/>
        <w:spacing w:before="1" w:line="230" w:lineRule="auto"/>
        <w:ind w:left="222" w:right="353"/>
        <w:jc w:val="both"/>
      </w:pPr>
    </w:p>
    <w:p w14:paraId="10942BC9" w14:textId="04DE08DF" w:rsidR="00DF2972" w:rsidRPr="00AF01BA" w:rsidRDefault="58CFDD78" w:rsidP="008A5F1F">
      <w:pPr>
        <w:pStyle w:val="Heading3"/>
      </w:pPr>
      <w:bookmarkStart w:id="21" w:name="_Toc2066617945"/>
      <w:bookmarkStart w:id="22" w:name="_Toc232608714"/>
      <w:r>
        <w:t>Graduate Program</w:t>
      </w:r>
      <w:bookmarkEnd w:id="21"/>
      <w:bookmarkEnd w:id="22"/>
    </w:p>
    <w:p w14:paraId="50CF3008" w14:textId="77F92136" w:rsidR="00DF2972" w:rsidRDefault="00127E9B" w:rsidP="00127E9B">
      <w:pPr>
        <w:pStyle w:val="BodyText"/>
        <w:jc w:val="both"/>
      </w:pPr>
      <w:r>
        <w:t xml:space="preserve">    </w:t>
      </w:r>
      <w:r w:rsidR="00DF2972">
        <w:t>Approval</w:t>
      </w:r>
      <w:r w:rsidR="00DF2972">
        <w:rPr>
          <w:spacing w:val="-2"/>
        </w:rPr>
        <w:t xml:space="preserve"> </w:t>
      </w:r>
      <w:r w:rsidR="00DF2972">
        <w:t>of</w:t>
      </w:r>
      <w:r w:rsidR="00DF2972">
        <w:rPr>
          <w:spacing w:val="-1"/>
        </w:rPr>
        <w:t xml:space="preserve"> </w:t>
      </w:r>
      <w:r w:rsidR="00DF2972">
        <w:t>application</w:t>
      </w:r>
      <w:r w:rsidR="00DF2972">
        <w:rPr>
          <w:spacing w:val="-1"/>
        </w:rPr>
        <w:t xml:space="preserve"> </w:t>
      </w:r>
      <w:r w:rsidR="00DF2972">
        <w:t>for</w:t>
      </w:r>
      <w:r w:rsidR="00DF2972">
        <w:rPr>
          <w:spacing w:val="-2"/>
        </w:rPr>
        <w:t xml:space="preserve"> </w:t>
      </w:r>
      <w:r w:rsidR="00DF2972">
        <w:t>placement</w:t>
      </w:r>
      <w:r w:rsidR="00DF2972">
        <w:rPr>
          <w:spacing w:val="1"/>
        </w:rPr>
        <w:t xml:space="preserve"> </w:t>
      </w:r>
      <w:r w:rsidR="00DF2972">
        <w:t>for</w:t>
      </w:r>
      <w:r w:rsidR="00DF2972">
        <w:rPr>
          <w:spacing w:val="-3"/>
        </w:rPr>
        <w:t xml:space="preserve"> practicum or </w:t>
      </w:r>
      <w:r w:rsidR="00DF2972">
        <w:t>internship</w:t>
      </w:r>
      <w:r w:rsidR="00DF2972">
        <w:rPr>
          <w:spacing w:val="-1"/>
        </w:rPr>
        <w:t xml:space="preserve"> </w:t>
      </w:r>
      <w:r w:rsidR="00DF2972">
        <w:t>is</w:t>
      </w:r>
      <w:r w:rsidR="00DF2972">
        <w:rPr>
          <w:spacing w:val="-3"/>
        </w:rPr>
        <w:t xml:space="preserve"> </w:t>
      </w:r>
      <w:r w:rsidR="00DF2972">
        <w:t>based</w:t>
      </w:r>
      <w:r w:rsidR="00DF2972">
        <w:rPr>
          <w:spacing w:val="-1"/>
        </w:rPr>
        <w:t xml:space="preserve"> </w:t>
      </w:r>
      <w:r w:rsidR="00DF2972">
        <w:t>upon</w:t>
      </w:r>
      <w:r w:rsidR="00DF2972">
        <w:rPr>
          <w:spacing w:val="-1"/>
        </w:rPr>
        <w:t xml:space="preserve"> </w:t>
      </w:r>
      <w:r w:rsidR="00DF2972">
        <w:t>the</w:t>
      </w:r>
      <w:r w:rsidR="00DF2972">
        <w:rPr>
          <w:spacing w:val="-1"/>
        </w:rPr>
        <w:t xml:space="preserve"> </w:t>
      </w:r>
      <w:r w:rsidR="00DF2972">
        <w:rPr>
          <w:spacing w:val="-2"/>
        </w:rPr>
        <w:t>following:</w:t>
      </w:r>
    </w:p>
    <w:p w14:paraId="37729134" w14:textId="77777777" w:rsidR="00DF2972" w:rsidRDefault="00DF2972" w:rsidP="00DF2972">
      <w:pPr>
        <w:pStyle w:val="ListParagraph"/>
        <w:numPr>
          <w:ilvl w:val="0"/>
          <w:numId w:val="17"/>
        </w:numPr>
        <w:tabs>
          <w:tab w:val="left" w:pos="1474"/>
        </w:tabs>
        <w:spacing w:before="1" w:line="271" w:lineRule="exact"/>
        <w:ind w:hanging="227"/>
        <w:jc w:val="both"/>
        <w:rPr>
          <w:sz w:val="24"/>
        </w:rPr>
      </w:pPr>
      <w:r>
        <w:rPr>
          <w:sz w:val="24"/>
        </w:rPr>
        <w:t>Completion</w:t>
      </w:r>
      <w:r>
        <w:rPr>
          <w:spacing w:val="-2"/>
          <w:sz w:val="24"/>
        </w:rPr>
        <w:t xml:space="preserve"> </w:t>
      </w:r>
      <w:r>
        <w:rPr>
          <w:sz w:val="24"/>
        </w:rPr>
        <w:t>of</w:t>
      </w:r>
      <w:r>
        <w:rPr>
          <w:spacing w:val="-2"/>
          <w:sz w:val="24"/>
        </w:rPr>
        <w:t xml:space="preserve"> </w:t>
      </w:r>
      <w:r>
        <w:rPr>
          <w:sz w:val="24"/>
        </w:rPr>
        <w:t>all</w:t>
      </w:r>
      <w:r>
        <w:rPr>
          <w:spacing w:val="-1"/>
          <w:sz w:val="24"/>
        </w:rPr>
        <w:t xml:space="preserve"> </w:t>
      </w:r>
      <w:r>
        <w:rPr>
          <w:sz w:val="24"/>
        </w:rPr>
        <w:t>certification</w:t>
      </w:r>
      <w:r>
        <w:rPr>
          <w:spacing w:val="-1"/>
          <w:sz w:val="24"/>
        </w:rPr>
        <w:t xml:space="preserve"> </w:t>
      </w:r>
      <w:r>
        <w:rPr>
          <w:sz w:val="24"/>
        </w:rPr>
        <w:t>course</w:t>
      </w:r>
      <w:r>
        <w:rPr>
          <w:spacing w:val="-1"/>
          <w:sz w:val="24"/>
        </w:rPr>
        <w:t xml:space="preserve">s, </w:t>
      </w:r>
      <w:r>
        <w:rPr>
          <w:sz w:val="24"/>
        </w:rPr>
        <w:t>except</w:t>
      </w:r>
      <w:r>
        <w:rPr>
          <w:spacing w:val="-1"/>
          <w:sz w:val="24"/>
        </w:rPr>
        <w:t xml:space="preserve"> </w:t>
      </w:r>
      <w:r>
        <w:rPr>
          <w:spacing w:val="-2"/>
          <w:sz w:val="24"/>
        </w:rPr>
        <w:t>internship.</w:t>
      </w:r>
    </w:p>
    <w:p w14:paraId="413939C1" w14:textId="77777777" w:rsidR="00DF2972" w:rsidRDefault="00DF2972" w:rsidP="00DF2972">
      <w:pPr>
        <w:pStyle w:val="ListParagraph"/>
        <w:numPr>
          <w:ilvl w:val="0"/>
          <w:numId w:val="17"/>
        </w:numPr>
        <w:tabs>
          <w:tab w:val="left" w:pos="1481"/>
        </w:tabs>
        <w:spacing w:before="4" w:line="230" w:lineRule="auto"/>
        <w:ind w:left="1456" w:right="308" w:hanging="216"/>
        <w:rPr>
          <w:sz w:val="24"/>
        </w:rPr>
      </w:pPr>
      <w:r>
        <w:rPr>
          <w:sz w:val="24"/>
        </w:rPr>
        <w:t xml:space="preserve">Achievement of grades of B or better in each course </w:t>
      </w:r>
      <w:r>
        <w:rPr>
          <w:b/>
          <w:sz w:val="24"/>
        </w:rPr>
        <w:t xml:space="preserve">or </w:t>
      </w:r>
      <w:r>
        <w:rPr>
          <w:sz w:val="24"/>
        </w:rPr>
        <w:t>an overall average of 3.0 on all graduate level course work attempted applicable to the field of certification; and earn a C or better in each undergraduate course.</w:t>
      </w:r>
    </w:p>
    <w:p w14:paraId="4B696DFD" w14:textId="5AFDC78B" w:rsidR="00DF2972" w:rsidRDefault="00DF2972" w:rsidP="00DF2972">
      <w:pPr>
        <w:pStyle w:val="ListParagraph"/>
        <w:numPr>
          <w:ilvl w:val="0"/>
          <w:numId w:val="17"/>
        </w:numPr>
        <w:tabs>
          <w:tab w:val="left" w:pos="1481"/>
        </w:tabs>
        <w:spacing w:before="4" w:line="230" w:lineRule="auto"/>
        <w:ind w:left="1456" w:right="308" w:hanging="216"/>
        <w:rPr>
          <w:sz w:val="24"/>
        </w:rPr>
      </w:pPr>
      <w:r>
        <w:rPr>
          <w:sz w:val="24"/>
        </w:rPr>
        <w:t xml:space="preserve">Acceptance </w:t>
      </w:r>
      <w:r w:rsidR="00CA375E">
        <w:rPr>
          <w:sz w:val="24"/>
        </w:rPr>
        <w:t>to</w:t>
      </w:r>
      <w:r>
        <w:rPr>
          <w:sz w:val="24"/>
        </w:rPr>
        <w:t xml:space="preserve"> the Teacher Education Program</w:t>
      </w:r>
    </w:p>
    <w:p w14:paraId="26AD6AB0" w14:textId="77777777" w:rsidR="00DF2972" w:rsidRPr="00294F03" w:rsidRDefault="00DF2972" w:rsidP="00DF2972">
      <w:pPr>
        <w:pStyle w:val="ListParagraph"/>
        <w:numPr>
          <w:ilvl w:val="0"/>
          <w:numId w:val="17"/>
        </w:numPr>
        <w:tabs>
          <w:tab w:val="left" w:pos="1481"/>
        </w:tabs>
        <w:spacing w:before="4" w:line="230" w:lineRule="auto"/>
        <w:ind w:left="1456" w:right="308" w:hanging="216"/>
        <w:rPr>
          <w:sz w:val="24"/>
        </w:rPr>
      </w:pPr>
      <w:r>
        <w:rPr>
          <w:sz w:val="24"/>
        </w:rPr>
        <w:t>Proof of Student Liability Insurance</w:t>
      </w:r>
    </w:p>
    <w:p w14:paraId="65E2AB5E" w14:textId="77777777" w:rsidR="00DF2972" w:rsidRPr="001959D0" w:rsidRDefault="00DF2972" w:rsidP="00DF2972">
      <w:pPr>
        <w:pStyle w:val="ListParagraph"/>
        <w:spacing w:line="228" w:lineRule="auto"/>
        <w:ind w:left="3801" w:right="850" w:firstLine="0"/>
        <w:jc w:val="both"/>
        <w:rPr>
          <w:iCs/>
          <w:sz w:val="24"/>
        </w:rPr>
      </w:pPr>
    </w:p>
    <w:p w14:paraId="43D50F4A" w14:textId="560CE2D1" w:rsidR="00DF2972" w:rsidRPr="00AF01BA" w:rsidRDefault="58CFDD78" w:rsidP="007A7AD9">
      <w:pPr>
        <w:pStyle w:val="Heading3"/>
      </w:pPr>
      <w:bookmarkStart w:id="23" w:name="_Toc1456116139"/>
      <w:bookmarkStart w:id="24" w:name="_Toc232608715"/>
      <w:r w:rsidRPr="00AF01BA">
        <w:t>Traditional Placement</w:t>
      </w:r>
      <w:r w:rsidRPr="00AF01BA">
        <w:rPr>
          <w:spacing w:val="-5"/>
        </w:rPr>
        <w:t xml:space="preserve"> </w:t>
      </w:r>
      <w:r w:rsidRPr="00AF01BA">
        <w:rPr>
          <w:spacing w:val="-2"/>
        </w:rPr>
        <w:t>Procedures</w:t>
      </w:r>
      <w:bookmarkEnd w:id="23"/>
      <w:bookmarkEnd w:id="24"/>
    </w:p>
    <w:p w14:paraId="517AA790" w14:textId="31512392" w:rsidR="00694C23" w:rsidRDefault="00DF2972" w:rsidP="00DF2972">
      <w:pPr>
        <w:pStyle w:val="BodyText"/>
        <w:spacing w:before="1" w:line="232" w:lineRule="auto"/>
        <w:ind w:left="218" w:right="101" w:firstLine="7"/>
      </w:pPr>
      <w:r w:rsidRPr="000A056E">
        <w:t xml:space="preserve">Every effort is made to place candidates in situations that will encourage optimal professional and personal growth as prospective educators. The assignment is made by the Office of Field Experiences in collaboration with the cooperating school system and the program coordinator, university/school- based supervisor, or course instructor. The OFE uses the information provided in the candidate’s field experience application to find the most suitable placement for the semester. The OFE looks at the candidate’s entire program from entry to field experience through graduation and forecasts future placements based on proximity, report day schedules, and professional growth opportunities. Candidates typically travel the furthest during their first placement because it is the shortest. The last placement is typically the closest placement. These goals are based, however, on availability. The OFE will </w:t>
      </w:r>
      <w:r w:rsidR="00122EE6">
        <w:t>strive to</w:t>
      </w:r>
      <w:r w:rsidRPr="000A056E">
        <w:t xml:space="preserve"> place students within 50 miles around the candidates provided address.</w:t>
      </w:r>
      <w:r>
        <w:t xml:space="preserve"> The OFE also aims to place traditional candidates within at least two </w:t>
      </w:r>
      <w:r w:rsidR="009F4F33">
        <w:t>districts</w:t>
      </w:r>
      <w:r>
        <w:t xml:space="preserve"> during their field experience.</w:t>
      </w:r>
      <w:r w:rsidRPr="000A056E">
        <w:t xml:space="preserve"> </w:t>
      </w:r>
      <w:r w:rsidR="00694C23">
        <w:t xml:space="preserve"> </w:t>
      </w:r>
    </w:p>
    <w:p w14:paraId="31362DB7" w14:textId="77777777" w:rsidR="00694C23" w:rsidRDefault="00694C23" w:rsidP="00DF2972">
      <w:pPr>
        <w:pStyle w:val="BodyText"/>
        <w:spacing w:before="1" w:line="232" w:lineRule="auto"/>
        <w:ind w:left="218" w:right="101" w:firstLine="7"/>
      </w:pPr>
    </w:p>
    <w:p w14:paraId="3D0AC215" w14:textId="697B1088" w:rsidR="00DF2972" w:rsidRDefault="00DF2972" w:rsidP="00DF2972">
      <w:pPr>
        <w:pStyle w:val="BodyText"/>
        <w:spacing w:before="1" w:line="232" w:lineRule="auto"/>
        <w:ind w:left="218" w:right="101" w:firstLine="7"/>
      </w:pPr>
      <w:r w:rsidRPr="000A056E">
        <w:t xml:space="preserve">Any requests for a change of placement must be initiated by completing the Hardship Placement </w:t>
      </w:r>
      <w:r w:rsidRPr="000A056E">
        <w:lastRenderedPageBreak/>
        <w:t>Change Request form:</w:t>
      </w:r>
      <w:r>
        <w:t xml:space="preserve"> </w:t>
      </w:r>
      <w:hyperlink r:id="rId22" w:history="1">
        <w:r w:rsidRPr="001462B7">
          <w:rPr>
            <w:rStyle w:val="Hyperlink"/>
          </w:rPr>
          <w:t>https://www.westga.edu/academics/education/ofe.php</w:t>
        </w:r>
      </w:hyperlink>
    </w:p>
    <w:p w14:paraId="60C46F5A" w14:textId="77777777" w:rsidR="00DF2972" w:rsidRDefault="00DF2972" w:rsidP="00DF2972">
      <w:pPr>
        <w:pStyle w:val="BodyText"/>
        <w:spacing w:before="10"/>
        <w:rPr>
          <w:sz w:val="14"/>
        </w:rPr>
      </w:pPr>
    </w:p>
    <w:p w14:paraId="6AF0B3B9" w14:textId="77777777" w:rsidR="00DF2972" w:rsidRDefault="00DF2972" w:rsidP="00DF2972">
      <w:pPr>
        <w:pStyle w:val="BodyText"/>
        <w:spacing w:before="101" w:line="228" w:lineRule="auto"/>
        <w:ind w:left="225" w:right="255"/>
        <w:jc w:val="both"/>
      </w:pPr>
      <w:r>
        <w:t>Assignments,</w:t>
      </w:r>
      <w:r>
        <w:rPr>
          <w:spacing w:val="-15"/>
        </w:rPr>
        <w:t xml:space="preserve"> </w:t>
      </w:r>
      <w:r>
        <w:t>except</w:t>
      </w:r>
      <w:r>
        <w:rPr>
          <w:spacing w:val="-14"/>
        </w:rPr>
        <w:t xml:space="preserve"> </w:t>
      </w:r>
      <w:r>
        <w:t>those</w:t>
      </w:r>
      <w:r>
        <w:rPr>
          <w:spacing w:val="-13"/>
        </w:rPr>
        <w:t xml:space="preserve"> </w:t>
      </w:r>
      <w:r>
        <w:t>in</w:t>
      </w:r>
      <w:r>
        <w:rPr>
          <w:spacing w:val="-13"/>
        </w:rPr>
        <w:t xml:space="preserve"> </w:t>
      </w:r>
      <w:r>
        <w:t>Educational</w:t>
      </w:r>
      <w:r>
        <w:rPr>
          <w:spacing w:val="-10"/>
        </w:rPr>
        <w:t xml:space="preserve"> </w:t>
      </w:r>
      <w:r>
        <w:t>Leadership,</w:t>
      </w:r>
      <w:r>
        <w:rPr>
          <w:spacing w:val="-13"/>
        </w:rPr>
        <w:t xml:space="preserve"> </w:t>
      </w:r>
      <w:r>
        <w:t>are</w:t>
      </w:r>
      <w:r>
        <w:rPr>
          <w:spacing w:val="-15"/>
        </w:rPr>
        <w:t xml:space="preserve"> </w:t>
      </w:r>
      <w:r>
        <w:t>initiated</w:t>
      </w:r>
      <w:r>
        <w:rPr>
          <w:spacing w:val="-13"/>
        </w:rPr>
        <w:t xml:space="preserve"> </w:t>
      </w:r>
      <w:r>
        <w:t>by</w:t>
      </w:r>
      <w:r>
        <w:rPr>
          <w:spacing w:val="-15"/>
        </w:rPr>
        <w:t xml:space="preserve"> </w:t>
      </w:r>
      <w:r>
        <w:t>requests</w:t>
      </w:r>
      <w:r>
        <w:rPr>
          <w:spacing w:val="-12"/>
        </w:rPr>
        <w:t xml:space="preserve"> </w:t>
      </w:r>
      <w:r>
        <w:t>from</w:t>
      </w:r>
      <w:r>
        <w:rPr>
          <w:spacing w:val="-13"/>
        </w:rPr>
        <w:t xml:space="preserve"> </w:t>
      </w:r>
      <w:r>
        <w:t>the</w:t>
      </w:r>
      <w:r>
        <w:rPr>
          <w:spacing w:val="-13"/>
        </w:rPr>
        <w:t xml:space="preserve"> </w:t>
      </w:r>
      <w:r>
        <w:t>Office</w:t>
      </w:r>
      <w:r>
        <w:rPr>
          <w:spacing w:val="-14"/>
        </w:rPr>
        <w:t xml:space="preserve"> </w:t>
      </w:r>
      <w:r>
        <w:t>of</w:t>
      </w:r>
      <w:r>
        <w:rPr>
          <w:spacing w:val="-14"/>
        </w:rPr>
        <w:t xml:space="preserve"> </w:t>
      </w:r>
      <w:r>
        <w:t>Field Experiences</w:t>
      </w:r>
      <w:r>
        <w:rPr>
          <w:spacing w:val="-15"/>
        </w:rPr>
        <w:t xml:space="preserve"> </w:t>
      </w:r>
      <w:r>
        <w:t>to</w:t>
      </w:r>
      <w:r>
        <w:rPr>
          <w:spacing w:val="-15"/>
        </w:rPr>
        <w:t xml:space="preserve"> </w:t>
      </w:r>
      <w:r>
        <w:t>superintendents</w:t>
      </w:r>
      <w:r>
        <w:rPr>
          <w:spacing w:val="-15"/>
        </w:rPr>
        <w:t xml:space="preserve"> </w:t>
      </w:r>
      <w:r>
        <w:t>or</w:t>
      </w:r>
      <w:r>
        <w:rPr>
          <w:spacing w:val="-15"/>
        </w:rPr>
        <w:t xml:space="preserve"> </w:t>
      </w:r>
      <w:r>
        <w:t>coordinators</w:t>
      </w:r>
      <w:r>
        <w:rPr>
          <w:spacing w:val="-15"/>
        </w:rPr>
        <w:t xml:space="preserve"> </w:t>
      </w:r>
      <w:r>
        <w:t>designated</w:t>
      </w:r>
      <w:r>
        <w:rPr>
          <w:spacing w:val="-15"/>
        </w:rPr>
        <w:t xml:space="preserve"> </w:t>
      </w:r>
      <w:r>
        <w:t>by</w:t>
      </w:r>
      <w:r>
        <w:rPr>
          <w:spacing w:val="-15"/>
        </w:rPr>
        <w:t xml:space="preserve"> </w:t>
      </w:r>
      <w:r>
        <w:t>the</w:t>
      </w:r>
      <w:r>
        <w:rPr>
          <w:spacing w:val="-15"/>
        </w:rPr>
        <w:t xml:space="preserve"> </w:t>
      </w:r>
      <w:r>
        <w:t>school</w:t>
      </w:r>
      <w:r>
        <w:rPr>
          <w:spacing w:val="-15"/>
        </w:rPr>
        <w:t xml:space="preserve"> </w:t>
      </w:r>
      <w:r>
        <w:t>system.</w:t>
      </w:r>
      <w:r>
        <w:rPr>
          <w:spacing w:val="-14"/>
        </w:rPr>
        <w:t xml:space="preserve"> </w:t>
      </w:r>
      <w:r>
        <w:t>All</w:t>
      </w:r>
      <w:r>
        <w:rPr>
          <w:spacing w:val="-15"/>
        </w:rPr>
        <w:t xml:space="preserve"> </w:t>
      </w:r>
      <w:r>
        <w:t>assignments are arranged to be consistent with policies, procedures, and negotiated agreements in place among cooperating schools and the University.</w:t>
      </w:r>
    </w:p>
    <w:p w14:paraId="59CEEE98" w14:textId="480A67B9" w:rsidR="00DF2972" w:rsidRPr="00F00846" w:rsidRDefault="00DF2972" w:rsidP="00DF2972">
      <w:pPr>
        <w:pStyle w:val="BodyText"/>
        <w:spacing w:before="101" w:line="228" w:lineRule="auto"/>
        <w:ind w:left="225" w:right="255"/>
        <w:jc w:val="both"/>
      </w:pPr>
      <w:r>
        <w:t xml:space="preserve">The OFE releases placements to students by </w:t>
      </w:r>
      <w:r w:rsidRPr="7A8D90C7">
        <w:rPr>
          <w:i/>
          <w:iCs/>
        </w:rPr>
        <w:t>county</w:t>
      </w:r>
      <w:r>
        <w:t xml:space="preserve"> in order they are received back from the partnering </w:t>
      </w:r>
      <w:r w:rsidR="009F4F33">
        <w:t>districts</w:t>
      </w:r>
      <w:r>
        <w:t>. Students within the same cohort may receive their placement information at different times. Placement confirmations may be delayed depending on several factors, including late FE application submission, scheduled district breaks and holidays, and district set placement release procedures.</w:t>
      </w:r>
    </w:p>
    <w:p w14:paraId="08BA9B8D" w14:textId="794D0A86" w:rsidR="7A8D90C7" w:rsidRDefault="7A8D90C7" w:rsidP="7A8D90C7">
      <w:pPr>
        <w:pStyle w:val="BodyText"/>
        <w:spacing w:before="101" w:line="228" w:lineRule="auto"/>
        <w:ind w:left="225" w:right="255"/>
        <w:jc w:val="both"/>
      </w:pPr>
    </w:p>
    <w:p w14:paraId="1BB3B085" w14:textId="3E9FF779" w:rsidR="00DF2972" w:rsidRDefault="58CFDD78" w:rsidP="007A7AD9">
      <w:pPr>
        <w:pStyle w:val="Heading3"/>
      </w:pPr>
      <w:bookmarkStart w:id="25" w:name="_Toc1626245609"/>
      <w:bookmarkStart w:id="26" w:name="_Toc232608716"/>
      <w:r>
        <w:t>General</w:t>
      </w:r>
      <w:r>
        <w:rPr>
          <w:spacing w:val="-2"/>
        </w:rPr>
        <w:t xml:space="preserve"> </w:t>
      </w:r>
      <w:r w:rsidR="6232D1B0">
        <w:t>Guid</w:t>
      </w:r>
      <w:r>
        <w:t>elines</w:t>
      </w:r>
      <w:bookmarkEnd w:id="25"/>
      <w:bookmarkEnd w:id="26"/>
      <w:r>
        <w:rPr>
          <w:spacing w:val="-2"/>
        </w:rPr>
        <w:t xml:space="preserve"> </w:t>
      </w:r>
    </w:p>
    <w:p w14:paraId="5787AA5E" w14:textId="77777777" w:rsidR="00DF2972" w:rsidRDefault="00DF2972" w:rsidP="00DF2972">
      <w:pPr>
        <w:pStyle w:val="ListParagraph"/>
        <w:numPr>
          <w:ilvl w:val="0"/>
          <w:numId w:val="19"/>
        </w:numPr>
        <w:tabs>
          <w:tab w:val="left" w:pos="1308"/>
        </w:tabs>
        <w:spacing w:line="257" w:lineRule="exact"/>
        <w:ind w:right="673"/>
        <w:jc w:val="both"/>
      </w:pPr>
      <w:r>
        <w:rPr>
          <w:sz w:val="24"/>
        </w:rPr>
        <w:t xml:space="preserve">Traditional candidates will not be assigned to the schools from which they graduated or where </w:t>
      </w:r>
      <w:r w:rsidRPr="001B1902">
        <w:rPr>
          <w:spacing w:val="-4"/>
          <w:sz w:val="24"/>
        </w:rPr>
        <w:t xml:space="preserve">they </w:t>
      </w:r>
      <w:r>
        <w:t>attended</w:t>
      </w:r>
      <w:r w:rsidRPr="001B1902">
        <w:rPr>
          <w:spacing w:val="-1"/>
        </w:rPr>
        <w:t xml:space="preserve"> </w:t>
      </w:r>
      <w:r>
        <w:t>during</w:t>
      </w:r>
      <w:r w:rsidRPr="001B1902">
        <w:rPr>
          <w:spacing w:val="-3"/>
        </w:rPr>
        <w:t xml:space="preserve"> </w:t>
      </w:r>
      <w:r>
        <w:t>the</w:t>
      </w:r>
      <w:r w:rsidRPr="001B1902">
        <w:rPr>
          <w:spacing w:val="-1"/>
        </w:rPr>
        <w:t xml:space="preserve"> </w:t>
      </w:r>
      <w:r>
        <w:t>last</w:t>
      </w:r>
      <w:r w:rsidRPr="001B1902">
        <w:rPr>
          <w:spacing w:val="-1"/>
        </w:rPr>
        <w:t xml:space="preserve"> </w:t>
      </w:r>
      <w:r>
        <w:t>ten</w:t>
      </w:r>
      <w:r w:rsidRPr="001B1902">
        <w:rPr>
          <w:spacing w:val="2"/>
        </w:rPr>
        <w:t xml:space="preserve"> </w:t>
      </w:r>
      <w:r w:rsidRPr="001B1902">
        <w:rPr>
          <w:spacing w:val="-2"/>
        </w:rPr>
        <w:t>years.</w:t>
      </w:r>
    </w:p>
    <w:p w14:paraId="0A9FC001" w14:textId="77777777" w:rsidR="00DF2972" w:rsidRDefault="00DF2972" w:rsidP="00DF2972">
      <w:pPr>
        <w:pStyle w:val="ListParagraph"/>
        <w:numPr>
          <w:ilvl w:val="0"/>
          <w:numId w:val="19"/>
        </w:numPr>
        <w:tabs>
          <w:tab w:val="left" w:pos="1308"/>
        </w:tabs>
        <w:spacing w:line="264" w:lineRule="exact"/>
        <w:ind w:hanging="361"/>
        <w:jc w:val="both"/>
        <w:rPr>
          <w:sz w:val="24"/>
        </w:rPr>
      </w:pPr>
      <w:r>
        <w:rPr>
          <w:sz w:val="24"/>
        </w:rPr>
        <w:t>Traditional candidates</w:t>
      </w:r>
      <w:r>
        <w:rPr>
          <w:spacing w:val="-5"/>
          <w:sz w:val="24"/>
        </w:rPr>
        <w:t xml:space="preserve"> </w:t>
      </w:r>
      <w:r>
        <w:rPr>
          <w:sz w:val="24"/>
        </w:rPr>
        <w:t>will</w:t>
      </w:r>
      <w:r>
        <w:rPr>
          <w:spacing w:val="-4"/>
          <w:sz w:val="24"/>
        </w:rPr>
        <w:t xml:space="preserve"> </w:t>
      </w:r>
      <w:r>
        <w:rPr>
          <w:sz w:val="24"/>
        </w:rPr>
        <w:t>not</w:t>
      </w:r>
      <w:r>
        <w:rPr>
          <w:spacing w:val="-4"/>
          <w:sz w:val="24"/>
        </w:rPr>
        <w:t xml:space="preserve"> </w:t>
      </w:r>
      <w:r>
        <w:rPr>
          <w:sz w:val="24"/>
        </w:rPr>
        <w:t>be</w:t>
      </w:r>
      <w:r>
        <w:rPr>
          <w:spacing w:val="-6"/>
          <w:sz w:val="24"/>
        </w:rPr>
        <w:t xml:space="preserve"> </w:t>
      </w:r>
      <w:r>
        <w:rPr>
          <w:sz w:val="24"/>
        </w:rPr>
        <w:t>assigned</w:t>
      </w:r>
      <w:r>
        <w:rPr>
          <w:spacing w:val="-4"/>
          <w:sz w:val="24"/>
        </w:rPr>
        <w:t xml:space="preserve"> </w:t>
      </w:r>
      <w:r>
        <w:rPr>
          <w:sz w:val="24"/>
        </w:rPr>
        <w:t>to</w:t>
      </w:r>
      <w:r>
        <w:rPr>
          <w:spacing w:val="-4"/>
          <w:sz w:val="24"/>
        </w:rPr>
        <w:t xml:space="preserve"> </w:t>
      </w:r>
      <w:r>
        <w:rPr>
          <w:sz w:val="24"/>
        </w:rPr>
        <w:t>schools</w:t>
      </w:r>
      <w:r>
        <w:rPr>
          <w:spacing w:val="-4"/>
          <w:sz w:val="24"/>
        </w:rPr>
        <w:t xml:space="preserve"> </w:t>
      </w:r>
      <w:r>
        <w:rPr>
          <w:sz w:val="24"/>
        </w:rPr>
        <w:t>where</w:t>
      </w:r>
      <w:r>
        <w:rPr>
          <w:spacing w:val="-7"/>
          <w:sz w:val="24"/>
        </w:rPr>
        <w:t xml:space="preserve"> </w:t>
      </w:r>
      <w:r>
        <w:rPr>
          <w:sz w:val="24"/>
        </w:rPr>
        <w:t>relatives</w:t>
      </w:r>
      <w:r>
        <w:rPr>
          <w:spacing w:val="-5"/>
          <w:sz w:val="24"/>
        </w:rPr>
        <w:t xml:space="preserve"> </w:t>
      </w:r>
      <w:r>
        <w:rPr>
          <w:sz w:val="24"/>
        </w:rPr>
        <w:t>are</w:t>
      </w:r>
      <w:r>
        <w:rPr>
          <w:spacing w:val="-6"/>
          <w:sz w:val="24"/>
        </w:rPr>
        <w:t xml:space="preserve"> </w:t>
      </w:r>
      <w:r>
        <w:rPr>
          <w:sz w:val="24"/>
        </w:rPr>
        <w:t>staff</w:t>
      </w:r>
      <w:r>
        <w:rPr>
          <w:spacing w:val="-6"/>
          <w:sz w:val="24"/>
        </w:rPr>
        <w:t xml:space="preserve"> </w:t>
      </w:r>
      <w:r>
        <w:rPr>
          <w:sz w:val="24"/>
        </w:rPr>
        <w:t>members</w:t>
      </w:r>
      <w:r>
        <w:rPr>
          <w:spacing w:val="-5"/>
          <w:sz w:val="24"/>
        </w:rPr>
        <w:t xml:space="preserve"> </w:t>
      </w:r>
      <w:r>
        <w:rPr>
          <w:sz w:val="24"/>
        </w:rPr>
        <w:t>or</w:t>
      </w:r>
      <w:r>
        <w:rPr>
          <w:spacing w:val="-5"/>
          <w:sz w:val="24"/>
        </w:rPr>
        <w:t xml:space="preserve"> </w:t>
      </w:r>
      <w:r>
        <w:rPr>
          <w:spacing w:val="-2"/>
          <w:sz w:val="24"/>
        </w:rPr>
        <w:t>students.</w:t>
      </w:r>
    </w:p>
    <w:p w14:paraId="2D959066" w14:textId="55B2CE6C" w:rsidR="00DF2972" w:rsidRDefault="00DF2972" w:rsidP="00DF2972">
      <w:pPr>
        <w:pStyle w:val="ListParagraph"/>
        <w:numPr>
          <w:ilvl w:val="0"/>
          <w:numId w:val="19"/>
        </w:numPr>
        <w:tabs>
          <w:tab w:val="left" w:pos="1308"/>
        </w:tabs>
        <w:spacing w:before="3" w:line="230" w:lineRule="auto"/>
        <w:ind w:right="437"/>
        <w:jc w:val="both"/>
        <w:rPr>
          <w:sz w:val="24"/>
        </w:rPr>
      </w:pPr>
      <w:r w:rsidRPr="00CA375E">
        <w:rPr>
          <w:sz w:val="24"/>
          <w:szCs w:val="24"/>
        </w:rPr>
        <w:t xml:space="preserve">Traditional candidates are assigned to one supervising clinical educator/mentor; </w:t>
      </w:r>
      <w:r w:rsidRPr="7A8D90C7">
        <w:rPr>
          <w:sz w:val="24"/>
          <w:szCs w:val="24"/>
        </w:rPr>
        <w:t xml:space="preserve">two </w:t>
      </w:r>
      <w:r w:rsidR="002A1FF9" w:rsidRPr="7A8D90C7">
        <w:rPr>
          <w:sz w:val="24"/>
          <w:szCs w:val="24"/>
        </w:rPr>
        <w:t>supervising clinical educator</w:t>
      </w:r>
      <w:r w:rsidR="006410AD" w:rsidRPr="7A8D90C7">
        <w:rPr>
          <w:sz w:val="24"/>
          <w:szCs w:val="24"/>
        </w:rPr>
        <w:t>s</w:t>
      </w:r>
      <w:r w:rsidR="002A1FF9" w:rsidRPr="7A8D90C7">
        <w:rPr>
          <w:sz w:val="24"/>
          <w:szCs w:val="24"/>
        </w:rPr>
        <w:t>/mentor</w:t>
      </w:r>
      <w:r w:rsidR="006410AD" w:rsidRPr="7A8D90C7">
        <w:rPr>
          <w:sz w:val="24"/>
          <w:szCs w:val="24"/>
        </w:rPr>
        <w:t>s</w:t>
      </w:r>
      <w:r w:rsidRPr="7A8D90C7">
        <w:rPr>
          <w:sz w:val="24"/>
          <w:szCs w:val="24"/>
        </w:rPr>
        <w:t xml:space="preserve"> may be assigned by the partnering district, but both </w:t>
      </w:r>
      <w:r w:rsidR="002A1FF9" w:rsidRPr="7A8D90C7">
        <w:rPr>
          <w:sz w:val="24"/>
          <w:szCs w:val="24"/>
        </w:rPr>
        <w:t>SCE/Mentor</w:t>
      </w:r>
      <w:r w:rsidRPr="7A8D90C7">
        <w:rPr>
          <w:sz w:val="24"/>
          <w:szCs w:val="24"/>
        </w:rPr>
        <w:t xml:space="preserve"> will work in tandem with each other to guide the candidate (the candidate will report to the same class each day).This regulation does not</w:t>
      </w:r>
      <w:r w:rsidRPr="7A8D90C7">
        <w:rPr>
          <w:spacing w:val="-5"/>
          <w:sz w:val="24"/>
          <w:szCs w:val="24"/>
        </w:rPr>
        <w:t xml:space="preserve"> </w:t>
      </w:r>
      <w:r w:rsidRPr="7A8D90C7">
        <w:rPr>
          <w:sz w:val="24"/>
          <w:szCs w:val="24"/>
        </w:rPr>
        <w:t>preclude</w:t>
      </w:r>
      <w:r w:rsidRPr="7A8D90C7">
        <w:rPr>
          <w:spacing w:val="-6"/>
          <w:sz w:val="24"/>
          <w:szCs w:val="24"/>
        </w:rPr>
        <w:t xml:space="preserve"> </w:t>
      </w:r>
      <w:r w:rsidRPr="7A8D90C7">
        <w:rPr>
          <w:sz w:val="24"/>
          <w:szCs w:val="24"/>
        </w:rPr>
        <w:t>the</w:t>
      </w:r>
      <w:r w:rsidRPr="7A8D90C7">
        <w:rPr>
          <w:spacing w:val="-6"/>
          <w:sz w:val="24"/>
          <w:szCs w:val="24"/>
        </w:rPr>
        <w:t xml:space="preserve"> </w:t>
      </w:r>
      <w:r w:rsidRPr="7A8D90C7">
        <w:rPr>
          <w:sz w:val="24"/>
          <w:szCs w:val="24"/>
        </w:rPr>
        <w:t>assigning</w:t>
      </w:r>
      <w:r w:rsidRPr="7A8D90C7">
        <w:rPr>
          <w:spacing w:val="-8"/>
          <w:sz w:val="24"/>
          <w:szCs w:val="24"/>
        </w:rPr>
        <w:t xml:space="preserve"> </w:t>
      </w:r>
      <w:r w:rsidRPr="7A8D90C7">
        <w:rPr>
          <w:sz w:val="24"/>
          <w:szCs w:val="24"/>
        </w:rPr>
        <w:t>of</w:t>
      </w:r>
      <w:r w:rsidRPr="7A8D90C7">
        <w:rPr>
          <w:spacing w:val="-7"/>
          <w:sz w:val="24"/>
          <w:szCs w:val="24"/>
        </w:rPr>
        <w:t xml:space="preserve"> </w:t>
      </w:r>
      <w:r w:rsidRPr="7A8D90C7">
        <w:rPr>
          <w:sz w:val="24"/>
          <w:szCs w:val="24"/>
        </w:rPr>
        <w:t>the</w:t>
      </w:r>
      <w:r w:rsidRPr="7A8D90C7">
        <w:rPr>
          <w:spacing w:val="-3"/>
          <w:sz w:val="24"/>
          <w:szCs w:val="24"/>
        </w:rPr>
        <w:t xml:space="preserve"> </w:t>
      </w:r>
      <w:r w:rsidRPr="7A8D90C7">
        <w:rPr>
          <w:sz w:val="24"/>
          <w:szCs w:val="24"/>
        </w:rPr>
        <w:t>candidate</w:t>
      </w:r>
      <w:r w:rsidRPr="7A8D90C7">
        <w:rPr>
          <w:spacing w:val="-7"/>
          <w:sz w:val="24"/>
          <w:szCs w:val="24"/>
        </w:rPr>
        <w:t xml:space="preserve"> </w:t>
      </w:r>
      <w:r w:rsidRPr="7A8D90C7">
        <w:rPr>
          <w:sz w:val="24"/>
          <w:szCs w:val="24"/>
        </w:rPr>
        <w:t>to</w:t>
      </w:r>
      <w:r w:rsidRPr="7A8D90C7">
        <w:rPr>
          <w:spacing w:val="-5"/>
          <w:sz w:val="24"/>
          <w:szCs w:val="24"/>
        </w:rPr>
        <w:t xml:space="preserve"> </w:t>
      </w:r>
      <w:r w:rsidRPr="7A8D90C7">
        <w:rPr>
          <w:sz w:val="24"/>
          <w:szCs w:val="24"/>
        </w:rPr>
        <w:t>other</w:t>
      </w:r>
      <w:r w:rsidRPr="7A8D90C7">
        <w:rPr>
          <w:spacing w:val="-7"/>
          <w:sz w:val="24"/>
          <w:szCs w:val="24"/>
        </w:rPr>
        <w:t xml:space="preserve"> </w:t>
      </w:r>
      <w:r w:rsidRPr="7A8D90C7">
        <w:rPr>
          <w:sz w:val="24"/>
          <w:szCs w:val="24"/>
        </w:rPr>
        <w:t>teachers</w:t>
      </w:r>
      <w:r w:rsidRPr="7A8D90C7">
        <w:rPr>
          <w:spacing w:val="-6"/>
          <w:sz w:val="24"/>
          <w:szCs w:val="24"/>
        </w:rPr>
        <w:t xml:space="preserve"> </w:t>
      </w:r>
      <w:r w:rsidRPr="7A8D90C7">
        <w:rPr>
          <w:sz w:val="24"/>
          <w:szCs w:val="24"/>
        </w:rPr>
        <w:t>for</w:t>
      </w:r>
      <w:r w:rsidRPr="7A8D90C7">
        <w:rPr>
          <w:spacing w:val="-7"/>
          <w:sz w:val="24"/>
          <w:szCs w:val="24"/>
        </w:rPr>
        <w:t xml:space="preserve"> </w:t>
      </w:r>
      <w:r w:rsidRPr="7A8D90C7">
        <w:rPr>
          <w:sz w:val="24"/>
          <w:szCs w:val="24"/>
        </w:rPr>
        <w:t>special</w:t>
      </w:r>
      <w:r w:rsidRPr="7A8D90C7">
        <w:rPr>
          <w:spacing w:val="-6"/>
          <w:sz w:val="24"/>
          <w:szCs w:val="24"/>
        </w:rPr>
        <w:t xml:space="preserve"> </w:t>
      </w:r>
      <w:r w:rsidRPr="7A8D90C7">
        <w:rPr>
          <w:sz w:val="24"/>
          <w:szCs w:val="24"/>
        </w:rPr>
        <w:t>experiences</w:t>
      </w:r>
      <w:r w:rsidRPr="7A8D90C7">
        <w:rPr>
          <w:spacing w:val="-6"/>
          <w:sz w:val="24"/>
          <w:szCs w:val="24"/>
        </w:rPr>
        <w:t xml:space="preserve"> </w:t>
      </w:r>
      <w:r w:rsidRPr="7A8D90C7">
        <w:rPr>
          <w:sz w:val="24"/>
          <w:szCs w:val="24"/>
        </w:rPr>
        <w:t>or</w:t>
      </w:r>
      <w:r w:rsidRPr="7A8D90C7">
        <w:rPr>
          <w:spacing w:val="-7"/>
          <w:sz w:val="24"/>
          <w:szCs w:val="24"/>
        </w:rPr>
        <w:t xml:space="preserve"> </w:t>
      </w:r>
      <w:r w:rsidRPr="7A8D90C7">
        <w:rPr>
          <w:sz w:val="24"/>
          <w:szCs w:val="24"/>
        </w:rPr>
        <w:t>as a member of a team.</w:t>
      </w:r>
    </w:p>
    <w:p w14:paraId="5AEEBB40" w14:textId="77777777" w:rsidR="00DF2972" w:rsidRDefault="00DF2972" w:rsidP="00DF2972">
      <w:pPr>
        <w:pStyle w:val="BodyText"/>
        <w:spacing w:before="6"/>
      </w:pPr>
    </w:p>
    <w:p w14:paraId="139267BC" w14:textId="690667D0" w:rsidR="00DF2972" w:rsidRPr="00A7162D" w:rsidRDefault="0FD8C4E6" w:rsidP="00DF2972">
      <w:pPr>
        <w:pStyle w:val="BodyText"/>
        <w:spacing w:line="230" w:lineRule="auto"/>
        <w:ind w:left="230" w:right="460" w:firstLine="33"/>
        <w:rPr>
          <w:b/>
          <w:bCs/>
          <w:i/>
          <w:iCs/>
          <w:color w:val="0070C0"/>
          <w:u w:val="single"/>
        </w:rPr>
      </w:pPr>
      <w:r w:rsidRPr="00470696">
        <w:rPr>
          <w:color w:val="0070C0"/>
        </w:rPr>
        <w:t>It</w:t>
      </w:r>
      <w:r w:rsidRPr="00470696">
        <w:rPr>
          <w:color w:val="0070C0"/>
          <w:spacing w:val="-2"/>
        </w:rPr>
        <w:t xml:space="preserve"> </w:t>
      </w:r>
      <w:r w:rsidRPr="00470696">
        <w:rPr>
          <w:color w:val="0070C0"/>
        </w:rPr>
        <w:t>is</w:t>
      </w:r>
      <w:r w:rsidRPr="00470696">
        <w:rPr>
          <w:color w:val="0070C0"/>
          <w:spacing w:val="-3"/>
        </w:rPr>
        <w:t xml:space="preserve"> </w:t>
      </w:r>
      <w:r w:rsidRPr="00470696">
        <w:rPr>
          <w:color w:val="0070C0"/>
        </w:rPr>
        <w:t>essential</w:t>
      </w:r>
      <w:r w:rsidRPr="00470696">
        <w:rPr>
          <w:color w:val="0070C0"/>
          <w:spacing w:val="-3"/>
        </w:rPr>
        <w:t xml:space="preserve"> </w:t>
      </w:r>
      <w:r w:rsidRPr="00470696">
        <w:rPr>
          <w:color w:val="0070C0"/>
        </w:rPr>
        <w:t>that</w:t>
      </w:r>
      <w:r w:rsidRPr="00470696">
        <w:rPr>
          <w:color w:val="0070C0"/>
          <w:spacing w:val="-2"/>
        </w:rPr>
        <w:t xml:space="preserve"> </w:t>
      </w:r>
      <w:r w:rsidRPr="00470696">
        <w:rPr>
          <w:color w:val="0070C0"/>
        </w:rPr>
        <w:t>no</w:t>
      </w:r>
      <w:r w:rsidRPr="00470696">
        <w:rPr>
          <w:color w:val="0070C0"/>
          <w:spacing w:val="-2"/>
        </w:rPr>
        <w:t xml:space="preserve"> </w:t>
      </w:r>
      <w:r w:rsidRPr="00470696">
        <w:rPr>
          <w:color w:val="0070C0"/>
        </w:rPr>
        <w:t>one</w:t>
      </w:r>
      <w:r w:rsidRPr="00470696">
        <w:rPr>
          <w:color w:val="0070C0"/>
          <w:spacing w:val="-1"/>
        </w:rPr>
        <w:t xml:space="preserve"> </w:t>
      </w:r>
      <w:r w:rsidRPr="00470696">
        <w:rPr>
          <w:color w:val="0070C0"/>
        </w:rPr>
        <w:t>from</w:t>
      </w:r>
      <w:r w:rsidRPr="00470696">
        <w:rPr>
          <w:color w:val="0070C0"/>
          <w:spacing w:val="-2"/>
        </w:rPr>
        <w:t xml:space="preserve"> </w:t>
      </w:r>
      <w:r w:rsidRPr="00470696">
        <w:rPr>
          <w:color w:val="0070C0"/>
        </w:rPr>
        <w:t>UWG</w:t>
      </w:r>
      <w:r w:rsidRPr="00470696">
        <w:rPr>
          <w:color w:val="0070C0"/>
          <w:spacing w:val="-3"/>
        </w:rPr>
        <w:t xml:space="preserve"> </w:t>
      </w:r>
      <w:r w:rsidRPr="00470696">
        <w:rPr>
          <w:color w:val="0070C0"/>
        </w:rPr>
        <w:t>creates</w:t>
      </w:r>
      <w:r w:rsidRPr="00470696">
        <w:rPr>
          <w:color w:val="0070C0"/>
          <w:spacing w:val="-2"/>
        </w:rPr>
        <w:t xml:space="preserve"> </w:t>
      </w:r>
      <w:r w:rsidRPr="00470696">
        <w:rPr>
          <w:color w:val="0070C0"/>
        </w:rPr>
        <w:t>hardship</w:t>
      </w:r>
      <w:r w:rsidRPr="00470696">
        <w:rPr>
          <w:color w:val="0070C0"/>
          <w:spacing w:val="-3"/>
        </w:rPr>
        <w:t xml:space="preserve"> </w:t>
      </w:r>
      <w:r w:rsidRPr="00470696">
        <w:rPr>
          <w:color w:val="0070C0"/>
        </w:rPr>
        <w:t>or</w:t>
      </w:r>
      <w:r w:rsidRPr="00470696">
        <w:rPr>
          <w:color w:val="0070C0"/>
          <w:spacing w:val="-2"/>
        </w:rPr>
        <w:t xml:space="preserve"> </w:t>
      </w:r>
      <w:r w:rsidRPr="00470696">
        <w:rPr>
          <w:color w:val="0070C0"/>
        </w:rPr>
        <w:t>undue</w:t>
      </w:r>
      <w:r w:rsidRPr="00470696">
        <w:rPr>
          <w:color w:val="0070C0"/>
          <w:spacing w:val="-3"/>
        </w:rPr>
        <w:t xml:space="preserve"> </w:t>
      </w:r>
      <w:r w:rsidRPr="00470696">
        <w:rPr>
          <w:color w:val="0070C0"/>
        </w:rPr>
        <w:t>pressure</w:t>
      </w:r>
      <w:r w:rsidRPr="00470696">
        <w:rPr>
          <w:color w:val="0070C0"/>
          <w:spacing w:val="-4"/>
        </w:rPr>
        <w:t xml:space="preserve"> </w:t>
      </w:r>
      <w:r w:rsidRPr="00470696">
        <w:rPr>
          <w:color w:val="0070C0"/>
        </w:rPr>
        <w:t>on</w:t>
      </w:r>
      <w:r w:rsidRPr="00470696">
        <w:rPr>
          <w:color w:val="0070C0"/>
          <w:spacing w:val="-2"/>
        </w:rPr>
        <w:t xml:space="preserve"> </w:t>
      </w:r>
      <w:r w:rsidRPr="00470696">
        <w:rPr>
          <w:color w:val="0070C0"/>
        </w:rPr>
        <w:t>local</w:t>
      </w:r>
      <w:r w:rsidRPr="00470696">
        <w:rPr>
          <w:color w:val="0070C0"/>
          <w:spacing w:val="-2"/>
        </w:rPr>
        <w:t xml:space="preserve"> </w:t>
      </w:r>
      <w:r w:rsidRPr="00470696">
        <w:rPr>
          <w:color w:val="0070C0"/>
        </w:rPr>
        <w:t xml:space="preserve">school system faculty and administrators in arranging a placement. </w:t>
      </w:r>
      <w:r w:rsidR="4F983D6D">
        <w:rPr>
          <w:color w:val="0070C0"/>
        </w:rPr>
        <w:t>All placements have to be facilitated by the Office of Field Experiences</w:t>
      </w:r>
      <w:r w:rsidR="4F983D6D" w:rsidRPr="00A7162D">
        <w:rPr>
          <w:color w:val="0070C0"/>
        </w:rPr>
        <w:t xml:space="preserve">. </w:t>
      </w:r>
      <w:r w:rsidR="4F983D6D" w:rsidRPr="00A7162D">
        <w:rPr>
          <w:b/>
          <w:bCs/>
          <w:color w:val="0070C0"/>
          <w:u w:val="single"/>
        </w:rPr>
        <w:t xml:space="preserve">Prior to any student trying to coordinate their own grade-band observation hours, </w:t>
      </w:r>
      <w:r w:rsidR="4F983D6D" w:rsidRPr="00A7162D">
        <w:rPr>
          <w:b/>
          <w:bCs/>
        </w:rPr>
        <w:t xml:space="preserve">they must contact the Office of Field Experiences </w:t>
      </w:r>
      <w:r w:rsidR="009A2097" w:rsidRPr="00A7162D">
        <w:rPr>
          <w:b/>
          <w:bCs/>
          <w:color w:val="0070C0"/>
        </w:rPr>
        <w:t>in order to determine if that district has restrictions on grade-band observation hours.</w:t>
      </w:r>
      <w:r w:rsidR="009A2097" w:rsidRPr="00A7162D">
        <w:rPr>
          <w:color w:val="0070C0"/>
        </w:rPr>
        <w:t xml:space="preserve"> </w:t>
      </w:r>
      <w:r w:rsidRPr="00A7162D">
        <w:rPr>
          <w:b/>
          <w:bCs/>
          <w:i/>
          <w:iCs/>
          <w:color w:val="0070C0"/>
          <w:u w:val="single"/>
        </w:rPr>
        <w:t xml:space="preserve">Failure to follow this procedure </w:t>
      </w:r>
      <w:r w:rsidR="420FA464" w:rsidRPr="00A7162D">
        <w:rPr>
          <w:b/>
          <w:bCs/>
          <w:i/>
          <w:iCs/>
          <w:color w:val="0070C0"/>
          <w:u w:val="single"/>
        </w:rPr>
        <w:t xml:space="preserve">may </w:t>
      </w:r>
      <w:r w:rsidR="50CAC01E" w:rsidRPr="00A7162D">
        <w:rPr>
          <w:b/>
          <w:bCs/>
          <w:i/>
          <w:iCs/>
          <w:color w:val="0070C0"/>
          <w:u w:val="single"/>
        </w:rPr>
        <w:t>result</w:t>
      </w:r>
      <w:r w:rsidR="420FA464" w:rsidRPr="00A7162D">
        <w:rPr>
          <w:b/>
          <w:bCs/>
          <w:i/>
          <w:iCs/>
          <w:color w:val="0070C0"/>
          <w:u w:val="single"/>
        </w:rPr>
        <w:t xml:space="preserve"> </w:t>
      </w:r>
      <w:r w:rsidRPr="00A7162D">
        <w:rPr>
          <w:b/>
          <w:bCs/>
          <w:i/>
          <w:iCs/>
          <w:color w:val="0070C0"/>
          <w:u w:val="single"/>
        </w:rPr>
        <w:t xml:space="preserve">in a professional growth conference with the Director </w:t>
      </w:r>
      <w:r w:rsidR="6C896BDE" w:rsidRPr="00A7162D">
        <w:rPr>
          <w:b/>
          <w:bCs/>
          <w:i/>
          <w:iCs/>
          <w:color w:val="0070C0"/>
          <w:u w:val="single"/>
        </w:rPr>
        <w:t>of th</w:t>
      </w:r>
      <w:r w:rsidR="127B6D63" w:rsidRPr="00A7162D">
        <w:rPr>
          <w:b/>
          <w:bCs/>
          <w:i/>
          <w:iCs/>
          <w:color w:val="0070C0"/>
          <w:u w:val="single"/>
        </w:rPr>
        <w:t xml:space="preserve">e </w:t>
      </w:r>
      <w:r w:rsidRPr="00A7162D">
        <w:rPr>
          <w:b/>
          <w:bCs/>
          <w:i/>
          <w:iCs/>
          <w:color w:val="0070C0"/>
          <w:u w:val="single"/>
        </w:rPr>
        <w:t>Office of Field Experiences.</w:t>
      </w:r>
    </w:p>
    <w:p w14:paraId="72A256D5" w14:textId="77777777" w:rsidR="00DF2972" w:rsidRDefault="00DF2972" w:rsidP="00DF2972">
      <w:pPr>
        <w:pStyle w:val="BodyText"/>
        <w:spacing w:before="3"/>
      </w:pPr>
    </w:p>
    <w:p w14:paraId="58EA2AC7" w14:textId="2EA8CB79" w:rsidR="00DF2972" w:rsidRDefault="004A398D" w:rsidP="00DF2972">
      <w:pPr>
        <w:pStyle w:val="BodyText"/>
        <w:spacing w:line="230" w:lineRule="auto"/>
        <w:ind w:left="222" w:right="128"/>
        <w:jc w:val="both"/>
      </w:pPr>
      <w:r>
        <w:t>An</w:t>
      </w:r>
      <w:r w:rsidR="00DF2972">
        <w:t xml:space="preserve"> important consideration in making</w:t>
      </w:r>
      <w:r w:rsidR="00DF2972">
        <w:rPr>
          <w:spacing w:val="-1"/>
        </w:rPr>
        <w:t xml:space="preserve"> </w:t>
      </w:r>
      <w:r w:rsidR="00DF2972">
        <w:t>field placements is the need for students to experience diversity in</w:t>
      </w:r>
      <w:r w:rsidR="00DF2972">
        <w:rPr>
          <w:spacing w:val="-14"/>
        </w:rPr>
        <w:t xml:space="preserve"> </w:t>
      </w:r>
      <w:r w:rsidR="00DF2972">
        <w:t>the</w:t>
      </w:r>
      <w:r w:rsidR="00DF2972">
        <w:rPr>
          <w:spacing w:val="-15"/>
        </w:rPr>
        <w:t xml:space="preserve"> </w:t>
      </w:r>
      <w:r w:rsidR="00DF2972">
        <w:t>school</w:t>
      </w:r>
      <w:r w:rsidR="00DF2972">
        <w:rPr>
          <w:spacing w:val="-14"/>
        </w:rPr>
        <w:t xml:space="preserve"> </w:t>
      </w:r>
      <w:r w:rsidR="00DF2972">
        <w:t>setting.</w:t>
      </w:r>
      <w:r w:rsidR="00DF2972">
        <w:rPr>
          <w:spacing w:val="-14"/>
        </w:rPr>
        <w:t xml:space="preserve"> </w:t>
      </w:r>
      <w:r w:rsidR="00DF2972">
        <w:t>The</w:t>
      </w:r>
      <w:r w:rsidR="00DF2972">
        <w:rPr>
          <w:spacing w:val="-11"/>
        </w:rPr>
        <w:t xml:space="preserve"> </w:t>
      </w:r>
      <w:r w:rsidR="00DF2972">
        <w:t>Office</w:t>
      </w:r>
      <w:r w:rsidR="00DF2972">
        <w:rPr>
          <w:spacing w:val="-13"/>
        </w:rPr>
        <w:t xml:space="preserve"> </w:t>
      </w:r>
      <w:r w:rsidR="00DF2972">
        <w:t>of</w:t>
      </w:r>
      <w:r w:rsidR="00DF2972">
        <w:rPr>
          <w:spacing w:val="-13"/>
        </w:rPr>
        <w:t xml:space="preserve"> </w:t>
      </w:r>
      <w:r w:rsidR="00DF2972">
        <w:t>Field</w:t>
      </w:r>
      <w:r w:rsidR="00DF2972">
        <w:rPr>
          <w:spacing w:val="-13"/>
        </w:rPr>
        <w:t xml:space="preserve"> </w:t>
      </w:r>
      <w:r w:rsidR="00DF2972">
        <w:t>Experiences</w:t>
      </w:r>
      <w:r w:rsidR="00DF2972">
        <w:rPr>
          <w:spacing w:val="-14"/>
        </w:rPr>
        <w:t xml:space="preserve"> </w:t>
      </w:r>
      <w:r w:rsidR="00DF2972">
        <w:t>takes</w:t>
      </w:r>
      <w:r w:rsidR="00DF2972">
        <w:rPr>
          <w:spacing w:val="-14"/>
        </w:rPr>
        <w:t xml:space="preserve"> </w:t>
      </w:r>
      <w:r w:rsidR="00DF2972">
        <w:t>this,</w:t>
      </w:r>
      <w:r w:rsidR="00DF2972">
        <w:rPr>
          <w:spacing w:val="-14"/>
        </w:rPr>
        <w:t xml:space="preserve"> </w:t>
      </w:r>
      <w:r w:rsidR="00DF2972">
        <w:t>as</w:t>
      </w:r>
      <w:r w:rsidR="00DF2972">
        <w:rPr>
          <w:spacing w:val="-12"/>
        </w:rPr>
        <w:t xml:space="preserve"> </w:t>
      </w:r>
      <w:r w:rsidR="00DF2972">
        <w:t>well</w:t>
      </w:r>
      <w:r w:rsidR="00DF2972">
        <w:rPr>
          <w:spacing w:val="-14"/>
        </w:rPr>
        <w:t xml:space="preserve"> </w:t>
      </w:r>
      <w:r w:rsidR="00DF2972">
        <w:t>as</w:t>
      </w:r>
      <w:r w:rsidR="00DF2972">
        <w:rPr>
          <w:spacing w:val="-12"/>
        </w:rPr>
        <w:t xml:space="preserve"> </w:t>
      </w:r>
      <w:r w:rsidR="00DF2972">
        <w:t>the</w:t>
      </w:r>
      <w:r w:rsidR="00DF2972">
        <w:rPr>
          <w:spacing w:val="-15"/>
        </w:rPr>
        <w:t xml:space="preserve"> </w:t>
      </w:r>
      <w:r w:rsidR="00DF2972">
        <w:t>requirement for experience in a</w:t>
      </w:r>
      <w:r w:rsidR="00DF2972">
        <w:rPr>
          <w:spacing w:val="-15"/>
        </w:rPr>
        <w:t xml:space="preserve"> </w:t>
      </w:r>
      <w:r w:rsidR="00DF2972">
        <w:t xml:space="preserve">variety of grade levels, into account when making placement decisions. </w:t>
      </w:r>
      <w:proofErr w:type="spellStart"/>
      <w:r w:rsidR="00DF2972">
        <w:t>GaPSC</w:t>
      </w:r>
      <w:proofErr w:type="spellEnd"/>
      <w:r w:rsidR="00DF2972">
        <w:t xml:space="preserve">-approved Educator Preparation Programs (EPPs) shall ensure candidates complete supervised field experiences consistent with the grade levels of the certification sought. </w:t>
      </w:r>
    </w:p>
    <w:p w14:paraId="2A7808CF" w14:textId="77777777" w:rsidR="00DF2972" w:rsidRPr="00665CCC" w:rsidRDefault="00DF2972" w:rsidP="00DF2972">
      <w:pPr>
        <w:pStyle w:val="BodyText"/>
        <w:numPr>
          <w:ilvl w:val="0"/>
          <w:numId w:val="38"/>
        </w:numPr>
        <w:spacing w:line="230" w:lineRule="auto"/>
        <w:ind w:right="128"/>
        <w:jc w:val="both"/>
      </w:pPr>
      <w:r w:rsidRPr="00665CCC">
        <w:t>Birth through Kindergarten programs: Field experiences are required at three (3) age levels: ages 0 to 2, ages 3 to 4, and 5 (kindergarten)</w:t>
      </w:r>
    </w:p>
    <w:p w14:paraId="59F6B1FB" w14:textId="77777777" w:rsidR="00DF2972" w:rsidRPr="00665CCC" w:rsidRDefault="00DF2972" w:rsidP="00DF2972">
      <w:pPr>
        <w:pStyle w:val="BodyText"/>
        <w:numPr>
          <w:ilvl w:val="0"/>
          <w:numId w:val="38"/>
        </w:numPr>
        <w:spacing w:line="230" w:lineRule="auto"/>
        <w:ind w:right="128"/>
        <w:jc w:val="both"/>
      </w:pPr>
      <w:r w:rsidRPr="00665CCC">
        <w:t>Elementary Education programs (P-5): Field experiences are required in three (3) grade levels: PK-K, 1-3, and 4-5</w:t>
      </w:r>
    </w:p>
    <w:p w14:paraId="6816E0A5" w14:textId="77777777" w:rsidR="00DF2972" w:rsidRPr="00665CCC" w:rsidRDefault="00DF2972" w:rsidP="00DF2972">
      <w:pPr>
        <w:pStyle w:val="BodyText"/>
        <w:numPr>
          <w:ilvl w:val="0"/>
          <w:numId w:val="38"/>
        </w:numPr>
        <w:spacing w:line="230" w:lineRule="auto"/>
        <w:ind w:right="128"/>
        <w:jc w:val="both"/>
      </w:pPr>
      <w:r w:rsidRPr="00665CCC">
        <w:t>Middle grades: Field experiences are required in (2) grade levels: 4-5 and 6-8.</w:t>
      </w:r>
    </w:p>
    <w:p w14:paraId="50B4FA73" w14:textId="77777777" w:rsidR="00DF2972" w:rsidRPr="00665CCC" w:rsidRDefault="00DF2972" w:rsidP="00DF2972">
      <w:pPr>
        <w:pStyle w:val="BodyText"/>
        <w:numPr>
          <w:ilvl w:val="0"/>
          <w:numId w:val="38"/>
        </w:numPr>
        <w:spacing w:line="230" w:lineRule="auto"/>
        <w:ind w:right="128"/>
        <w:jc w:val="both"/>
      </w:pPr>
      <w:r w:rsidRPr="00665CCC">
        <w:t>Certifications for P-12 programs: Field experiences are required in four (4) grade levels: PK-2, 3-5,6-8, and 9-12</w:t>
      </w:r>
    </w:p>
    <w:p w14:paraId="49F8E5D1" w14:textId="77777777" w:rsidR="00DF2972" w:rsidRPr="00665CCC" w:rsidRDefault="00DF2972" w:rsidP="00DF2972">
      <w:pPr>
        <w:pStyle w:val="BodyText"/>
        <w:numPr>
          <w:ilvl w:val="0"/>
          <w:numId w:val="38"/>
        </w:numPr>
        <w:spacing w:line="230" w:lineRule="auto"/>
        <w:ind w:right="128"/>
        <w:jc w:val="both"/>
      </w:pPr>
      <w:r w:rsidRPr="00665CCC">
        <w:t>Secondary Education programs: (6-12): Field experiences in two (2) grade levels 6-8 and 9-12. (</w:t>
      </w:r>
      <w:proofErr w:type="spellStart"/>
      <w:r w:rsidRPr="00665CCC">
        <w:t>GaPSC</w:t>
      </w:r>
      <w:proofErr w:type="spellEnd"/>
      <w:r w:rsidRPr="00665CCC">
        <w:t xml:space="preserve"> Requirements 505-3-.01 (3)(e)(iii)) </w:t>
      </w:r>
    </w:p>
    <w:p w14:paraId="6C956D2C" w14:textId="77777777" w:rsidR="00DF2972" w:rsidRPr="0039730D" w:rsidRDefault="00DF2972" w:rsidP="00DF2972">
      <w:pPr>
        <w:pStyle w:val="BodyText"/>
        <w:spacing w:line="230" w:lineRule="auto"/>
        <w:ind w:left="942" w:right="128"/>
        <w:jc w:val="both"/>
        <w:rPr>
          <w:highlight w:val="yellow"/>
        </w:rPr>
      </w:pPr>
      <w:hyperlink r:id="rId23" w:history="1">
        <w:r w:rsidRPr="001462B7">
          <w:rPr>
            <w:rStyle w:val="Hyperlink"/>
          </w:rPr>
          <w:t>https://www.gapsc.com/rules/current/educatorpreparation/505-3-.01.pdf</w:t>
        </w:r>
      </w:hyperlink>
    </w:p>
    <w:p w14:paraId="3B8A208E" w14:textId="77777777" w:rsidR="00DF2972" w:rsidRPr="0039730D" w:rsidRDefault="00DF2972" w:rsidP="00DF2972">
      <w:pPr>
        <w:pStyle w:val="BodyText"/>
        <w:spacing w:line="230" w:lineRule="auto"/>
        <w:ind w:left="942" w:right="128"/>
        <w:jc w:val="both"/>
        <w:rPr>
          <w:highlight w:val="yellow"/>
        </w:rPr>
      </w:pPr>
    </w:p>
    <w:p w14:paraId="1D68A7B5" w14:textId="77777777" w:rsidR="00DF2972" w:rsidRDefault="00DF2972" w:rsidP="00DF2972">
      <w:pPr>
        <w:pStyle w:val="BodyText"/>
        <w:spacing w:line="230" w:lineRule="auto"/>
        <w:ind w:left="218" w:right="652" w:firstLine="40"/>
        <w:jc w:val="both"/>
      </w:pPr>
      <w:r>
        <w:t>Assignments are generally</w:t>
      </w:r>
      <w:r>
        <w:rPr>
          <w:spacing w:val="-1"/>
        </w:rPr>
        <w:t xml:space="preserve"> </w:t>
      </w:r>
      <w:r>
        <w:t>made with only</w:t>
      </w:r>
      <w:r>
        <w:rPr>
          <w:spacing w:val="-4"/>
        </w:rPr>
        <w:t xml:space="preserve"> </w:t>
      </w:r>
      <w:r>
        <w:t xml:space="preserve">Georgia public schools and area partner schools. The number of candidates needing field experience at any given time and the number of appropriate placements available control the distribution of candidates. University faculty collaborate in the </w:t>
      </w:r>
      <w:r>
        <w:lastRenderedPageBreak/>
        <w:t>selection</w:t>
      </w:r>
      <w:r>
        <w:rPr>
          <w:spacing w:val="-15"/>
        </w:rPr>
        <w:t xml:space="preserve"> </w:t>
      </w:r>
      <w:r>
        <w:t>of</w:t>
      </w:r>
      <w:r>
        <w:rPr>
          <w:spacing w:val="-15"/>
        </w:rPr>
        <w:t xml:space="preserve"> </w:t>
      </w:r>
      <w:r>
        <w:t>specific</w:t>
      </w:r>
      <w:r>
        <w:rPr>
          <w:spacing w:val="-15"/>
        </w:rPr>
        <w:t xml:space="preserve"> </w:t>
      </w:r>
      <w:r>
        <w:t>schools</w:t>
      </w:r>
      <w:r>
        <w:rPr>
          <w:spacing w:val="-15"/>
        </w:rPr>
        <w:t xml:space="preserve"> </w:t>
      </w:r>
      <w:r>
        <w:t>to</w:t>
      </w:r>
      <w:r>
        <w:rPr>
          <w:spacing w:val="-15"/>
        </w:rPr>
        <w:t xml:space="preserve"> </w:t>
      </w:r>
      <w:r>
        <w:t>be</w:t>
      </w:r>
      <w:r>
        <w:rPr>
          <w:spacing w:val="-15"/>
        </w:rPr>
        <w:t xml:space="preserve"> </w:t>
      </w:r>
      <w:r>
        <w:t>requested</w:t>
      </w:r>
      <w:r>
        <w:rPr>
          <w:spacing w:val="-15"/>
        </w:rPr>
        <w:t xml:space="preserve"> </w:t>
      </w:r>
      <w:r>
        <w:t>each</w:t>
      </w:r>
      <w:r>
        <w:rPr>
          <w:spacing w:val="-15"/>
        </w:rPr>
        <w:t xml:space="preserve"> </w:t>
      </w:r>
      <w:r>
        <w:t>semester.</w:t>
      </w:r>
      <w:r>
        <w:rPr>
          <w:spacing w:val="-15"/>
        </w:rPr>
        <w:t xml:space="preserve"> </w:t>
      </w:r>
      <w:r>
        <w:t>A</w:t>
      </w:r>
      <w:r>
        <w:rPr>
          <w:spacing w:val="-15"/>
        </w:rPr>
        <w:t xml:space="preserve"> </w:t>
      </w:r>
      <w:r>
        <w:t>match</w:t>
      </w:r>
      <w:r>
        <w:rPr>
          <w:spacing w:val="-15"/>
        </w:rPr>
        <w:t xml:space="preserve"> </w:t>
      </w:r>
      <w:r>
        <w:t>of</w:t>
      </w:r>
      <w:r>
        <w:rPr>
          <w:spacing w:val="-15"/>
        </w:rPr>
        <w:t xml:space="preserve"> </w:t>
      </w:r>
      <w:r>
        <w:t>the</w:t>
      </w:r>
      <w:r>
        <w:rPr>
          <w:spacing w:val="-15"/>
        </w:rPr>
        <w:t xml:space="preserve"> </w:t>
      </w:r>
      <w:r>
        <w:t>candidate’s</w:t>
      </w:r>
      <w:r>
        <w:rPr>
          <w:spacing w:val="-15"/>
        </w:rPr>
        <w:t xml:space="preserve"> </w:t>
      </w:r>
      <w:r>
        <w:t>professional needs with the appropriate site and availability are overriding considerations in the final decision regarding a placement site.</w:t>
      </w:r>
    </w:p>
    <w:p w14:paraId="52F68E6A" w14:textId="77777777" w:rsidR="00DF2972" w:rsidRDefault="00DF2972" w:rsidP="00DF2972">
      <w:pPr>
        <w:pStyle w:val="BodyText"/>
        <w:spacing w:before="2"/>
      </w:pPr>
    </w:p>
    <w:p w14:paraId="57C2532B" w14:textId="77777777" w:rsidR="00DF2972" w:rsidRDefault="00DF2972" w:rsidP="00DF2972">
      <w:pPr>
        <w:pStyle w:val="BodyText"/>
        <w:ind w:left="196"/>
        <w:jc w:val="both"/>
      </w:pPr>
      <w:r>
        <w:t>The</w:t>
      </w:r>
      <w:r>
        <w:rPr>
          <w:spacing w:val="-4"/>
        </w:rPr>
        <w:t xml:space="preserve"> </w:t>
      </w:r>
      <w:r>
        <w:t>following</w:t>
      </w:r>
      <w:r>
        <w:rPr>
          <w:spacing w:val="-4"/>
        </w:rPr>
        <w:t xml:space="preserve"> </w:t>
      </w:r>
      <w:r>
        <w:t>serve</w:t>
      </w:r>
      <w:r>
        <w:rPr>
          <w:spacing w:val="-1"/>
        </w:rPr>
        <w:t xml:space="preserve"> </w:t>
      </w:r>
      <w:r>
        <w:t>as</w:t>
      </w:r>
      <w:r>
        <w:rPr>
          <w:spacing w:val="1"/>
        </w:rPr>
        <w:t xml:space="preserve"> </w:t>
      </w:r>
      <w:r>
        <w:t>general</w:t>
      </w:r>
      <w:r>
        <w:rPr>
          <w:spacing w:val="1"/>
        </w:rPr>
        <w:t xml:space="preserve"> </w:t>
      </w:r>
      <w:r>
        <w:t>guidelines</w:t>
      </w:r>
      <w:r>
        <w:rPr>
          <w:spacing w:val="-1"/>
        </w:rPr>
        <w:t xml:space="preserve"> </w:t>
      </w:r>
      <w:r>
        <w:t>in</w:t>
      </w:r>
      <w:r>
        <w:rPr>
          <w:spacing w:val="-1"/>
        </w:rPr>
        <w:t xml:space="preserve"> </w:t>
      </w:r>
      <w:r>
        <w:t>selection</w:t>
      </w:r>
      <w:r>
        <w:rPr>
          <w:spacing w:val="-1"/>
        </w:rPr>
        <w:t xml:space="preserve"> </w:t>
      </w:r>
      <w:r>
        <w:t>of</w:t>
      </w:r>
      <w:r>
        <w:rPr>
          <w:spacing w:val="-2"/>
        </w:rPr>
        <w:t xml:space="preserve"> </w:t>
      </w:r>
      <w:r>
        <w:t>Georgia</w:t>
      </w:r>
      <w:r>
        <w:rPr>
          <w:spacing w:val="-1"/>
        </w:rPr>
        <w:t xml:space="preserve"> </w:t>
      </w:r>
      <w:r>
        <w:t>cooperating</w:t>
      </w:r>
      <w:r>
        <w:rPr>
          <w:spacing w:val="-1"/>
        </w:rPr>
        <w:t xml:space="preserve"> </w:t>
      </w:r>
      <w:r>
        <w:rPr>
          <w:spacing w:val="-2"/>
        </w:rPr>
        <w:t>schools:</w:t>
      </w:r>
    </w:p>
    <w:p w14:paraId="1EA0768D" w14:textId="77777777" w:rsidR="00DF2972" w:rsidRDefault="00DF2972" w:rsidP="00DF2972">
      <w:pPr>
        <w:pStyle w:val="ListParagraph"/>
        <w:numPr>
          <w:ilvl w:val="2"/>
          <w:numId w:val="21"/>
        </w:numPr>
        <w:tabs>
          <w:tab w:val="left" w:pos="905"/>
        </w:tabs>
        <w:spacing w:line="230" w:lineRule="auto"/>
        <w:ind w:right="184" w:hanging="293"/>
        <w:jc w:val="left"/>
        <w:rPr>
          <w:sz w:val="24"/>
        </w:rPr>
      </w:pPr>
      <w:r>
        <w:rPr>
          <w:sz w:val="24"/>
        </w:rPr>
        <w:t>The</w:t>
      </w:r>
      <w:r>
        <w:rPr>
          <w:spacing w:val="29"/>
          <w:sz w:val="24"/>
        </w:rPr>
        <w:t xml:space="preserve"> </w:t>
      </w:r>
      <w:r>
        <w:rPr>
          <w:sz w:val="24"/>
        </w:rPr>
        <w:t>school</w:t>
      </w:r>
      <w:r>
        <w:rPr>
          <w:spacing w:val="30"/>
          <w:sz w:val="24"/>
        </w:rPr>
        <w:t xml:space="preserve"> </w:t>
      </w:r>
      <w:r>
        <w:rPr>
          <w:sz w:val="24"/>
        </w:rPr>
        <w:t>personnel</w:t>
      </w:r>
      <w:r>
        <w:rPr>
          <w:spacing w:val="33"/>
          <w:sz w:val="24"/>
        </w:rPr>
        <w:t xml:space="preserve"> </w:t>
      </w:r>
      <w:r>
        <w:rPr>
          <w:sz w:val="24"/>
        </w:rPr>
        <w:t>support</w:t>
      </w:r>
      <w:r>
        <w:rPr>
          <w:spacing w:val="30"/>
          <w:sz w:val="24"/>
        </w:rPr>
        <w:t xml:space="preserve"> </w:t>
      </w:r>
      <w:r>
        <w:rPr>
          <w:sz w:val="24"/>
        </w:rPr>
        <w:t>the</w:t>
      </w:r>
      <w:r>
        <w:rPr>
          <w:spacing w:val="29"/>
          <w:sz w:val="24"/>
        </w:rPr>
        <w:t xml:space="preserve"> </w:t>
      </w:r>
      <w:r>
        <w:rPr>
          <w:sz w:val="24"/>
        </w:rPr>
        <w:t>teacher</w:t>
      </w:r>
      <w:r>
        <w:rPr>
          <w:spacing w:val="29"/>
          <w:sz w:val="24"/>
        </w:rPr>
        <w:t xml:space="preserve"> </w:t>
      </w:r>
      <w:r>
        <w:rPr>
          <w:sz w:val="24"/>
        </w:rPr>
        <w:t>education</w:t>
      </w:r>
      <w:r>
        <w:rPr>
          <w:spacing w:val="30"/>
          <w:sz w:val="24"/>
        </w:rPr>
        <w:t xml:space="preserve"> </w:t>
      </w:r>
      <w:r>
        <w:rPr>
          <w:sz w:val="24"/>
        </w:rPr>
        <w:t>program</w:t>
      </w:r>
      <w:r>
        <w:rPr>
          <w:spacing w:val="30"/>
          <w:sz w:val="24"/>
        </w:rPr>
        <w:t xml:space="preserve"> </w:t>
      </w:r>
      <w:r>
        <w:rPr>
          <w:sz w:val="24"/>
        </w:rPr>
        <w:t>and</w:t>
      </w:r>
      <w:r>
        <w:rPr>
          <w:spacing w:val="30"/>
          <w:sz w:val="24"/>
        </w:rPr>
        <w:t xml:space="preserve"> </w:t>
      </w:r>
      <w:r>
        <w:rPr>
          <w:sz w:val="24"/>
        </w:rPr>
        <w:t>are</w:t>
      </w:r>
      <w:r>
        <w:rPr>
          <w:spacing w:val="31"/>
          <w:sz w:val="24"/>
        </w:rPr>
        <w:t xml:space="preserve"> </w:t>
      </w:r>
      <w:r>
        <w:rPr>
          <w:sz w:val="24"/>
        </w:rPr>
        <w:t>willing</w:t>
      </w:r>
      <w:r>
        <w:rPr>
          <w:spacing w:val="28"/>
          <w:sz w:val="24"/>
        </w:rPr>
        <w:t xml:space="preserve"> </w:t>
      </w:r>
      <w:r>
        <w:rPr>
          <w:sz w:val="24"/>
        </w:rPr>
        <w:t>to</w:t>
      </w:r>
      <w:r>
        <w:rPr>
          <w:spacing w:val="30"/>
          <w:sz w:val="24"/>
        </w:rPr>
        <w:t xml:space="preserve"> </w:t>
      </w:r>
      <w:r>
        <w:rPr>
          <w:sz w:val="24"/>
        </w:rPr>
        <w:t>enter</w:t>
      </w:r>
      <w:r>
        <w:rPr>
          <w:spacing w:val="30"/>
          <w:sz w:val="24"/>
        </w:rPr>
        <w:t xml:space="preserve"> </w:t>
      </w:r>
      <w:r>
        <w:rPr>
          <w:sz w:val="24"/>
        </w:rPr>
        <w:t>a collaborative partnership with UWG in the professional development of teacher candidates.</w:t>
      </w:r>
    </w:p>
    <w:p w14:paraId="0CF0D193" w14:textId="77777777" w:rsidR="00DF2972" w:rsidRDefault="00DF2972" w:rsidP="00DF2972">
      <w:pPr>
        <w:pStyle w:val="ListParagraph"/>
        <w:numPr>
          <w:ilvl w:val="2"/>
          <w:numId w:val="21"/>
        </w:numPr>
        <w:tabs>
          <w:tab w:val="left" w:pos="879"/>
        </w:tabs>
        <w:spacing w:before="1" w:line="228" w:lineRule="auto"/>
        <w:ind w:right="179" w:hanging="293"/>
        <w:jc w:val="left"/>
        <w:rPr>
          <w:sz w:val="24"/>
        </w:rPr>
      </w:pPr>
      <w:r>
        <w:rPr>
          <w:sz w:val="24"/>
        </w:rPr>
        <w:t>The</w:t>
      </w:r>
      <w:r>
        <w:rPr>
          <w:spacing w:val="-12"/>
          <w:sz w:val="24"/>
        </w:rPr>
        <w:t xml:space="preserve"> </w:t>
      </w:r>
      <w:r>
        <w:rPr>
          <w:sz w:val="24"/>
        </w:rPr>
        <w:t>school</w:t>
      </w:r>
      <w:r>
        <w:rPr>
          <w:spacing w:val="-10"/>
          <w:sz w:val="24"/>
        </w:rPr>
        <w:t xml:space="preserve"> </w:t>
      </w:r>
      <w:r>
        <w:rPr>
          <w:sz w:val="24"/>
        </w:rPr>
        <w:t>administration</w:t>
      </w:r>
      <w:r>
        <w:rPr>
          <w:spacing w:val="-11"/>
          <w:sz w:val="24"/>
        </w:rPr>
        <w:t xml:space="preserve"> </w:t>
      </w:r>
      <w:r>
        <w:rPr>
          <w:sz w:val="24"/>
        </w:rPr>
        <w:t>is</w:t>
      </w:r>
      <w:r>
        <w:rPr>
          <w:spacing w:val="-10"/>
          <w:sz w:val="24"/>
        </w:rPr>
        <w:t xml:space="preserve"> </w:t>
      </w:r>
      <w:r>
        <w:rPr>
          <w:sz w:val="24"/>
        </w:rPr>
        <w:t>interested</w:t>
      </w:r>
      <w:r>
        <w:rPr>
          <w:spacing w:val="-11"/>
          <w:sz w:val="24"/>
        </w:rPr>
        <w:t xml:space="preserve"> </w:t>
      </w:r>
      <w:r>
        <w:rPr>
          <w:sz w:val="24"/>
        </w:rPr>
        <w:t>in</w:t>
      </w:r>
      <w:r>
        <w:rPr>
          <w:spacing w:val="-10"/>
          <w:sz w:val="24"/>
        </w:rPr>
        <w:t xml:space="preserve"> </w:t>
      </w:r>
      <w:r>
        <w:rPr>
          <w:sz w:val="24"/>
        </w:rPr>
        <w:t>maximizing</w:t>
      </w:r>
      <w:r>
        <w:rPr>
          <w:spacing w:val="-13"/>
          <w:sz w:val="24"/>
        </w:rPr>
        <w:t xml:space="preserve"> </w:t>
      </w:r>
      <w:r>
        <w:rPr>
          <w:sz w:val="24"/>
        </w:rPr>
        <w:t>the</w:t>
      </w:r>
      <w:r>
        <w:rPr>
          <w:spacing w:val="-11"/>
          <w:sz w:val="24"/>
        </w:rPr>
        <w:t xml:space="preserve"> </w:t>
      </w:r>
      <w:r>
        <w:rPr>
          <w:sz w:val="24"/>
        </w:rPr>
        <w:t>professional</w:t>
      </w:r>
      <w:r>
        <w:rPr>
          <w:spacing w:val="-10"/>
          <w:sz w:val="24"/>
        </w:rPr>
        <w:t xml:space="preserve"> </w:t>
      </w:r>
      <w:r>
        <w:rPr>
          <w:sz w:val="24"/>
        </w:rPr>
        <w:t>growth</w:t>
      </w:r>
      <w:r>
        <w:rPr>
          <w:spacing w:val="-10"/>
          <w:sz w:val="24"/>
        </w:rPr>
        <w:t xml:space="preserve"> </w:t>
      </w:r>
      <w:r>
        <w:rPr>
          <w:sz w:val="24"/>
        </w:rPr>
        <w:t>of</w:t>
      </w:r>
      <w:r>
        <w:rPr>
          <w:spacing w:val="-11"/>
          <w:sz w:val="24"/>
        </w:rPr>
        <w:t xml:space="preserve"> </w:t>
      </w:r>
      <w:r>
        <w:rPr>
          <w:sz w:val="24"/>
        </w:rPr>
        <w:t>its</w:t>
      </w:r>
      <w:r>
        <w:rPr>
          <w:spacing w:val="-11"/>
          <w:sz w:val="24"/>
        </w:rPr>
        <w:t xml:space="preserve"> </w:t>
      </w:r>
      <w:r>
        <w:rPr>
          <w:sz w:val="24"/>
        </w:rPr>
        <w:t>staff</w:t>
      </w:r>
      <w:r>
        <w:rPr>
          <w:spacing w:val="-11"/>
          <w:sz w:val="24"/>
        </w:rPr>
        <w:t xml:space="preserve"> </w:t>
      </w:r>
      <w:r>
        <w:rPr>
          <w:sz w:val="24"/>
        </w:rPr>
        <w:t>and</w:t>
      </w:r>
      <w:r>
        <w:rPr>
          <w:spacing w:val="-11"/>
          <w:sz w:val="24"/>
        </w:rPr>
        <w:t xml:space="preserve"> </w:t>
      </w:r>
      <w:r>
        <w:rPr>
          <w:sz w:val="24"/>
        </w:rPr>
        <w:t>the development of the school program.</w:t>
      </w:r>
    </w:p>
    <w:p w14:paraId="0DA4996C" w14:textId="77777777" w:rsidR="00DF2972" w:rsidRDefault="00DF2972" w:rsidP="00DF2972">
      <w:pPr>
        <w:pStyle w:val="ListParagraph"/>
        <w:numPr>
          <w:ilvl w:val="2"/>
          <w:numId w:val="21"/>
        </w:numPr>
        <w:tabs>
          <w:tab w:val="left" w:pos="881"/>
        </w:tabs>
        <w:spacing w:line="268" w:lineRule="exact"/>
        <w:ind w:left="880" w:hanging="227"/>
        <w:jc w:val="left"/>
        <w:rPr>
          <w:sz w:val="24"/>
        </w:rPr>
      </w:pPr>
      <w:r>
        <w:rPr>
          <w:sz w:val="24"/>
        </w:rPr>
        <w:t>The</w:t>
      </w:r>
      <w:r>
        <w:rPr>
          <w:spacing w:val="-5"/>
          <w:sz w:val="24"/>
        </w:rPr>
        <w:t xml:space="preserve"> </w:t>
      </w:r>
      <w:r>
        <w:rPr>
          <w:sz w:val="24"/>
        </w:rPr>
        <w:t>cooperating</w:t>
      </w:r>
      <w:r>
        <w:rPr>
          <w:spacing w:val="-4"/>
          <w:sz w:val="24"/>
        </w:rPr>
        <w:t xml:space="preserve"> </w:t>
      </w:r>
      <w:r>
        <w:rPr>
          <w:sz w:val="24"/>
        </w:rPr>
        <w:t>school</w:t>
      </w:r>
      <w:r>
        <w:rPr>
          <w:spacing w:val="-1"/>
          <w:sz w:val="24"/>
        </w:rPr>
        <w:t xml:space="preserve"> </w:t>
      </w:r>
      <w:r>
        <w:rPr>
          <w:sz w:val="24"/>
        </w:rPr>
        <w:t>exemplifies</w:t>
      </w:r>
      <w:r>
        <w:rPr>
          <w:spacing w:val="-2"/>
          <w:sz w:val="24"/>
        </w:rPr>
        <w:t xml:space="preserve"> </w:t>
      </w:r>
      <w:r>
        <w:rPr>
          <w:sz w:val="24"/>
        </w:rPr>
        <w:t>high standards</w:t>
      </w:r>
      <w:r>
        <w:rPr>
          <w:spacing w:val="-1"/>
          <w:sz w:val="24"/>
        </w:rPr>
        <w:t xml:space="preserve"> </w:t>
      </w:r>
      <w:r>
        <w:rPr>
          <w:sz w:val="24"/>
        </w:rPr>
        <w:t>of</w:t>
      </w:r>
      <w:r>
        <w:rPr>
          <w:spacing w:val="-3"/>
          <w:sz w:val="24"/>
        </w:rPr>
        <w:t xml:space="preserve"> </w:t>
      </w:r>
      <w:r>
        <w:rPr>
          <w:sz w:val="24"/>
        </w:rPr>
        <w:t>teaching</w:t>
      </w:r>
      <w:r>
        <w:rPr>
          <w:spacing w:val="-2"/>
          <w:sz w:val="24"/>
        </w:rPr>
        <w:t xml:space="preserve"> </w:t>
      </w:r>
      <w:r>
        <w:rPr>
          <w:sz w:val="24"/>
        </w:rPr>
        <w:t xml:space="preserve">and </w:t>
      </w:r>
      <w:r>
        <w:rPr>
          <w:spacing w:val="-2"/>
          <w:sz w:val="24"/>
        </w:rPr>
        <w:t>learning.</w:t>
      </w:r>
    </w:p>
    <w:p w14:paraId="7E9E6D5E" w14:textId="77777777" w:rsidR="00DF2972" w:rsidRDefault="00DF2972" w:rsidP="00DF2972">
      <w:pPr>
        <w:pStyle w:val="ListParagraph"/>
        <w:numPr>
          <w:ilvl w:val="2"/>
          <w:numId w:val="21"/>
        </w:numPr>
        <w:tabs>
          <w:tab w:val="left" w:pos="914"/>
        </w:tabs>
        <w:spacing w:before="5" w:line="230" w:lineRule="auto"/>
        <w:ind w:left="947" w:right="127" w:hanging="293"/>
        <w:jc w:val="left"/>
        <w:rPr>
          <w:sz w:val="24"/>
        </w:rPr>
      </w:pPr>
      <w:r>
        <w:rPr>
          <w:sz w:val="24"/>
        </w:rPr>
        <w:t>The cooperating school has students, parents, faculty, and administrators who are enthusiastic about schooling.</w:t>
      </w:r>
    </w:p>
    <w:p w14:paraId="1ED6A4A3" w14:textId="05F1BA6A" w:rsidR="00DF2972" w:rsidRPr="00FB3E12" w:rsidRDefault="00DF2972" w:rsidP="00DF2972">
      <w:pPr>
        <w:pStyle w:val="ListParagraph"/>
        <w:numPr>
          <w:ilvl w:val="2"/>
          <w:numId w:val="21"/>
        </w:numPr>
        <w:tabs>
          <w:tab w:val="left" w:pos="881"/>
        </w:tabs>
        <w:spacing w:before="4"/>
        <w:ind w:left="880" w:hanging="227"/>
        <w:jc w:val="left"/>
        <w:rPr>
          <w:i/>
          <w:iCs/>
          <w:sz w:val="24"/>
        </w:rPr>
      </w:pPr>
      <w:r>
        <w:rPr>
          <w:sz w:val="24"/>
        </w:rPr>
        <w:t>The</w:t>
      </w:r>
      <w:r>
        <w:rPr>
          <w:spacing w:val="-3"/>
          <w:sz w:val="24"/>
        </w:rPr>
        <w:t xml:space="preserve"> </w:t>
      </w:r>
      <w:r>
        <w:rPr>
          <w:sz w:val="24"/>
        </w:rPr>
        <w:t>school</w:t>
      </w:r>
      <w:r>
        <w:rPr>
          <w:spacing w:val="-1"/>
          <w:sz w:val="24"/>
        </w:rPr>
        <w:t xml:space="preserve"> </w:t>
      </w:r>
      <w:r>
        <w:rPr>
          <w:sz w:val="24"/>
        </w:rPr>
        <w:t>is</w:t>
      </w:r>
      <w:r>
        <w:rPr>
          <w:spacing w:val="-2"/>
          <w:sz w:val="24"/>
        </w:rPr>
        <w:t xml:space="preserve"> </w:t>
      </w:r>
      <w:r w:rsidR="004E45BA">
        <w:rPr>
          <w:spacing w:val="-2"/>
          <w:sz w:val="24"/>
        </w:rPr>
        <w:t>accredited</w:t>
      </w:r>
      <w:r w:rsidR="004E45BA">
        <w:rPr>
          <w:sz w:val="24"/>
        </w:rPr>
        <w:t>.</w:t>
      </w:r>
      <w:r w:rsidR="00FB3E12">
        <w:rPr>
          <w:rStyle w:val="CommentReference"/>
          <w:sz w:val="24"/>
          <w:szCs w:val="22"/>
        </w:rPr>
        <w:t xml:space="preserve"> </w:t>
      </w:r>
      <w:r w:rsidR="00FB3E12" w:rsidRPr="00FB3E12">
        <w:rPr>
          <w:i/>
          <w:iCs/>
          <w:spacing w:val="-2"/>
          <w:sz w:val="24"/>
        </w:rPr>
        <w:t>See</w:t>
      </w:r>
      <w:r w:rsidR="008F34BB" w:rsidRPr="00FB3E12">
        <w:rPr>
          <w:i/>
          <w:iCs/>
          <w:spacing w:val="-2"/>
          <w:sz w:val="24"/>
        </w:rPr>
        <w:t xml:space="preserve"> terminology for </w:t>
      </w:r>
      <w:r w:rsidR="007C2E4A" w:rsidRPr="00FB3E12">
        <w:rPr>
          <w:i/>
          <w:iCs/>
          <w:spacing w:val="-2"/>
          <w:sz w:val="24"/>
        </w:rPr>
        <w:t xml:space="preserve">public and private </w:t>
      </w:r>
      <w:r w:rsidR="00FB3E12" w:rsidRPr="00FB3E12">
        <w:rPr>
          <w:i/>
          <w:iCs/>
          <w:spacing w:val="-2"/>
          <w:sz w:val="24"/>
        </w:rPr>
        <w:t>school’s</w:t>
      </w:r>
      <w:r w:rsidR="007C2E4A" w:rsidRPr="00FB3E12">
        <w:rPr>
          <w:i/>
          <w:iCs/>
          <w:spacing w:val="-2"/>
          <w:sz w:val="24"/>
        </w:rPr>
        <w:t xml:space="preserve"> accredi</w:t>
      </w:r>
      <w:r w:rsidR="00FB3E12" w:rsidRPr="00FB3E12">
        <w:rPr>
          <w:i/>
          <w:iCs/>
          <w:spacing w:val="-2"/>
          <w:sz w:val="24"/>
        </w:rPr>
        <w:t>tation</w:t>
      </w:r>
    </w:p>
    <w:p w14:paraId="2B76D3DD" w14:textId="55CF71D3" w:rsidR="00DF2972" w:rsidRPr="007306D9" w:rsidRDefault="00DF2972" w:rsidP="00DF2972">
      <w:pPr>
        <w:pStyle w:val="ListParagraph"/>
        <w:numPr>
          <w:ilvl w:val="2"/>
          <w:numId w:val="21"/>
        </w:numPr>
        <w:tabs>
          <w:tab w:val="left" w:pos="886"/>
        </w:tabs>
        <w:spacing w:before="7"/>
        <w:ind w:left="950" w:right="122" w:hanging="296"/>
        <w:jc w:val="left"/>
        <w:rPr>
          <w:sz w:val="24"/>
        </w:rPr>
      </w:pPr>
      <w:r>
        <w:rPr>
          <w:sz w:val="24"/>
        </w:rPr>
        <w:t>The</w:t>
      </w:r>
      <w:r>
        <w:rPr>
          <w:spacing w:val="26"/>
          <w:sz w:val="24"/>
        </w:rPr>
        <w:t xml:space="preserve"> </w:t>
      </w:r>
      <w:r w:rsidR="0011776A" w:rsidRPr="00CE6079">
        <w:rPr>
          <w:sz w:val="24"/>
          <w:szCs w:val="24"/>
        </w:rPr>
        <w:t>supervising clinical educator/mentor</w:t>
      </w:r>
      <w:r>
        <w:t xml:space="preserve"> </w:t>
      </w:r>
      <w:r>
        <w:rPr>
          <w:sz w:val="24"/>
        </w:rPr>
        <w:t>holds</w:t>
      </w:r>
      <w:r>
        <w:rPr>
          <w:spacing w:val="28"/>
          <w:sz w:val="24"/>
        </w:rPr>
        <w:t xml:space="preserve"> </w:t>
      </w:r>
      <w:r>
        <w:rPr>
          <w:sz w:val="24"/>
        </w:rPr>
        <w:t>a</w:t>
      </w:r>
      <w:r>
        <w:rPr>
          <w:spacing w:val="27"/>
          <w:sz w:val="24"/>
        </w:rPr>
        <w:t xml:space="preserve"> </w:t>
      </w:r>
      <w:r>
        <w:rPr>
          <w:sz w:val="24"/>
        </w:rPr>
        <w:t>Level</w:t>
      </w:r>
      <w:r>
        <w:rPr>
          <w:spacing w:val="28"/>
          <w:sz w:val="24"/>
        </w:rPr>
        <w:t xml:space="preserve"> </w:t>
      </w:r>
      <w:r>
        <w:rPr>
          <w:sz w:val="24"/>
        </w:rPr>
        <w:t>4</w:t>
      </w:r>
      <w:r>
        <w:rPr>
          <w:spacing w:val="27"/>
          <w:sz w:val="24"/>
        </w:rPr>
        <w:t xml:space="preserve"> </w:t>
      </w:r>
      <w:r>
        <w:rPr>
          <w:sz w:val="24"/>
        </w:rPr>
        <w:t>or</w:t>
      </w:r>
      <w:r>
        <w:rPr>
          <w:spacing w:val="27"/>
          <w:sz w:val="24"/>
        </w:rPr>
        <w:t xml:space="preserve"> </w:t>
      </w:r>
      <w:r>
        <w:rPr>
          <w:sz w:val="24"/>
        </w:rPr>
        <w:t>higher</w:t>
      </w:r>
      <w:r>
        <w:rPr>
          <w:spacing w:val="27"/>
          <w:sz w:val="24"/>
        </w:rPr>
        <w:t xml:space="preserve"> </w:t>
      </w:r>
      <w:r>
        <w:rPr>
          <w:sz w:val="24"/>
        </w:rPr>
        <w:t>certificate</w:t>
      </w:r>
      <w:r>
        <w:rPr>
          <w:spacing w:val="27"/>
          <w:sz w:val="24"/>
        </w:rPr>
        <w:t xml:space="preserve"> </w:t>
      </w:r>
      <w:r>
        <w:rPr>
          <w:sz w:val="24"/>
        </w:rPr>
        <w:t>in</w:t>
      </w:r>
      <w:r>
        <w:rPr>
          <w:spacing w:val="28"/>
          <w:sz w:val="24"/>
        </w:rPr>
        <w:t xml:space="preserve"> </w:t>
      </w:r>
      <w:r>
        <w:rPr>
          <w:sz w:val="24"/>
        </w:rPr>
        <w:t>his/her</w:t>
      </w:r>
      <w:r>
        <w:rPr>
          <w:spacing w:val="27"/>
          <w:sz w:val="24"/>
        </w:rPr>
        <w:t xml:space="preserve"> </w:t>
      </w:r>
      <w:r>
        <w:rPr>
          <w:sz w:val="24"/>
        </w:rPr>
        <w:t>area</w:t>
      </w:r>
      <w:r>
        <w:rPr>
          <w:spacing w:val="27"/>
          <w:sz w:val="24"/>
        </w:rPr>
        <w:t xml:space="preserve"> </w:t>
      </w:r>
      <w:r>
        <w:rPr>
          <w:sz w:val="24"/>
        </w:rPr>
        <w:t xml:space="preserve">of </w:t>
      </w:r>
      <w:r>
        <w:rPr>
          <w:spacing w:val="-2"/>
          <w:sz w:val="24"/>
        </w:rPr>
        <w:t>preparation.</w:t>
      </w:r>
    </w:p>
    <w:p w14:paraId="08AA862D" w14:textId="77777777" w:rsidR="00DF2972" w:rsidRDefault="00DF2972" w:rsidP="00DF2972">
      <w:pPr>
        <w:pStyle w:val="ListParagraph"/>
        <w:numPr>
          <w:ilvl w:val="2"/>
          <w:numId w:val="21"/>
        </w:numPr>
        <w:tabs>
          <w:tab w:val="left" w:pos="907"/>
        </w:tabs>
        <w:spacing w:before="4" w:line="230" w:lineRule="auto"/>
        <w:ind w:left="947" w:right="989" w:hanging="296"/>
        <w:jc w:val="left"/>
        <w:rPr>
          <w:sz w:val="24"/>
        </w:rPr>
      </w:pPr>
      <w:r>
        <w:rPr>
          <w:sz w:val="24"/>
        </w:rPr>
        <w:t>The school does not prohibit students from attending based on race, gender, religion, nationality, or academic ability, and it supports students with special needs.</w:t>
      </w:r>
    </w:p>
    <w:p w14:paraId="10EA2B5E" w14:textId="77777777" w:rsidR="00DF2972" w:rsidRDefault="00DF2972" w:rsidP="00DF2972">
      <w:pPr>
        <w:pStyle w:val="ListParagraph"/>
        <w:numPr>
          <w:ilvl w:val="2"/>
          <w:numId w:val="21"/>
        </w:numPr>
        <w:tabs>
          <w:tab w:val="left" w:pos="900"/>
        </w:tabs>
        <w:spacing w:before="88" w:line="228" w:lineRule="auto"/>
        <w:ind w:left="900" w:right="256" w:hanging="270"/>
        <w:jc w:val="both"/>
      </w:pPr>
      <w:r w:rsidRPr="001B1902">
        <w:rPr>
          <w:sz w:val="24"/>
        </w:rPr>
        <w:t>The</w:t>
      </w:r>
      <w:r w:rsidRPr="001B1902">
        <w:rPr>
          <w:spacing w:val="-6"/>
          <w:sz w:val="24"/>
        </w:rPr>
        <w:t xml:space="preserve"> </w:t>
      </w:r>
      <w:r w:rsidRPr="001B1902">
        <w:rPr>
          <w:sz w:val="24"/>
        </w:rPr>
        <w:t>school</w:t>
      </w:r>
      <w:r w:rsidRPr="001B1902">
        <w:rPr>
          <w:spacing w:val="-3"/>
          <w:sz w:val="24"/>
        </w:rPr>
        <w:t xml:space="preserve"> </w:t>
      </w:r>
      <w:r w:rsidRPr="001B1902">
        <w:rPr>
          <w:sz w:val="24"/>
        </w:rPr>
        <w:t>environment</w:t>
      </w:r>
      <w:r w:rsidRPr="001B1902">
        <w:rPr>
          <w:spacing w:val="-3"/>
          <w:sz w:val="24"/>
        </w:rPr>
        <w:t xml:space="preserve"> </w:t>
      </w:r>
      <w:r w:rsidRPr="001B1902">
        <w:rPr>
          <w:sz w:val="24"/>
        </w:rPr>
        <w:t>and</w:t>
      </w:r>
      <w:r w:rsidRPr="001B1902">
        <w:rPr>
          <w:spacing w:val="-5"/>
          <w:sz w:val="24"/>
        </w:rPr>
        <w:t xml:space="preserve"> </w:t>
      </w:r>
      <w:r w:rsidRPr="001B1902">
        <w:rPr>
          <w:sz w:val="24"/>
        </w:rPr>
        <w:t>assigned</w:t>
      </w:r>
      <w:r w:rsidRPr="001B1902">
        <w:rPr>
          <w:spacing w:val="-4"/>
          <w:sz w:val="24"/>
        </w:rPr>
        <w:t xml:space="preserve"> </w:t>
      </w:r>
      <w:r w:rsidRPr="001B1902">
        <w:rPr>
          <w:sz w:val="24"/>
        </w:rPr>
        <w:t>classroom</w:t>
      </w:r>
      <w:r w:rsidRPr="001B1902">
        <w:rPr>
          <w:spacing w:val="-3"/>
          <w:sz w:val="24"/>
        </w:rPr>
        <w:t xml:space="preserve"> </w:t>
      </w:r>
      <w:r w:rsidRPr="001B1902">
        <w:rPr>
          <w:sz w:val="24"/>
        </w:rPr>
        <w:t>fall</w:t>
      </w:r>
      <w:r w:rsidRPr="001B1902">
        <w:rPr>
          <w:spacing w:val="-3"/>
          <w:sz w:val="24"/>
        </w:rPr>
        <w:t xml:space="preserve"> </w:t>
      </w:r>
      <w:r w:rsidRPr="001B1902">
        <w:rPr>
          <w:sz w:val="24"/>
        </w:rPr>
        <w:t>within</w:t>
      </w:r>
      <w:r w:rsidRPr="001B1902">
        <w:rPr>
          <w:spacing w:val="-5"/>
          <w:sz w:val="24"/>
        </w:rPr>
        <w:t xml:space="preserve"> </w:t>
      </w:r>
      <w:r w:rsidRPr="001B1902">
        <w:rPr>
          <w:sz w:val="24"/>
        </w:rPr>
        <w:t>the</w:t>
      </w:r>
      <w:r w:rsidRPr="001B1902">
        <w:rPr>
          <w:spacing w:val="-4"/>
          <w:sz w:val="24"/>
        </w:rPr>
        <w:t xml:space="preserve"> </w:t>
      </w:r>
      <w:r w:rsidRPr="001B1902">
        <w:rPr>
          <w:sz w:val="24"/>
        </w:rPr>
        <w:t>“norm”</w:t>
      </w:r>
      <w:r w:rsidRPr="001B1902">
        <w:rPr>
          <w:spacing w:val="-1"/>
          <w:sz w:val="24"/>
        </w:rPr>
        <w:t xml:space="preserve"> </w:t>
      </w:r>
      <w:r w:rsidRPr="001B1902">
        <w:rPr>
          <w:sz w:val="24"/>
        </w:rPr>
        <w:t>to</w:t>
      </w:r>
      <w:r w:rsidRPr="001B1902">
        <w:rPr>
          <w:spacing w:val="-3"/>
          <w:sz w:val="24"/>
        </w:rPr>
        <w:t xml:space="preserve"> </w:t>
      </w:r>
      <w:r w:rsidRPr="001B1902">
        <w:rPr>
          <w:sz w:val="24"/>
        </w:rPr>
        <w:t>provide</w:t>
      </w:r>
      <w:r w:rsidRPr="001B1902">
        <w:rPr>
          <w:spacing w:val="-5"/>
          <w:sz w:val="24"/>
        </w:rPr>
        <w:t xml:space="preserve"> the</w:t>
      </w:r>
      <w:r>
        <w:rPr>
          <w:spacing w:val="-5"/>
          <w:sz w:val="24"/>
        </w:rPr>
        <w:t xml:space="preserve"> </w:t>
      </w:r>
      <w:r>
        <w:t>candidate</w:t>
      </w:r>
      <w:r w:rsidRPr="001B1902">
        <w:rPr>
          <w:spacing w:val="-3"/>
        </w:rPr>
        <w:t xml:space="preserve"> </w:t>
      </w:r>
      <w:r>
        <w:t>with</w:t>
      </w:r>
      <w:r w:rsidRPr="001B1902">
        <w:rPr>
          <w:spacing w:val="-3"/>
        </w:rPr>
        <w:t xml:space="preserve"> </w:t>
      </w:r>
      <w:r>
        <w:t>a</w:t>
      </w:r>
      <w:r w:rsidRPr="001B1902">
        <w:rPr>
          <w:spacing w:val="-3"/>
        </w:rPr>
        <w:t xml:space="preserve"> </w:t>
      </w:r>
      <w:r>
        <w:t>realistic</w:t>
      </w:r>
      <w:r w:rsidRPr="001B1902">
        <w:rPr>
          <w:spacing w:val="-4"/>
        </w:rPr>
        <w:t xml:space="preserve"> </w:t>
      </w:r>
      <w:r>
        <w:t>internship</w:t>
      </w:r>
      <w:r w:rsidRPr="001B1902">
        <w:rPr>
          <w:spacing w:val="-3"/>
        </w:rPr>
        <w:t xml:space="preserve"> </w:t>
      </w:r>
      <w:r>
        <w:t>experience</w:t>
      </w:r>
      <w:r w:rsidRPr="001B1902">
        <w:rPr>
          <w:spacing w:val="-3"/>
        </w:rPr>
        <w:t xml:space="preserve"> </w:t>
      </w:r>
      <w:r>
        <w:t>for</w:t>
      </w:r>
      <w:r w:rsidRPr="001B1902">
        <w:rPr>
          <w:spacing w:val="-3"/>
        </w:rPr>
        <w:t xml:space="preserve"> </w:t>
      </w:r>
      <w:r>
        <w:t>his/her</w:t>
      </w:r>
      <w:r w:rsidRPr="001B1902">
        <w:rPr>
          <w:spacing w:val="-3"/>
        </w:rPr>
        <w:t xml:space="preserve"> </w:t>
      </w:r>
      <w:r>
        <w:t>area</w:t>
      </w:r>
      <w:r w:rsidRPr="001B1902">
        <w:rPr>
          <w:spacing w:val="-4"/>
        </w:rPr>
        <w:t xml:space="preserve"> </w:t>
      </w:r>
      <w:r>
        <w:t>of</w:t>
      </w:r>
      <w:r w:rsidRPr="001B1902">
        <w:rPr>
          <w:spacing w:val="-3"/>
        </w:rPr>
        <w:t xml:space="preserve"> </w:t>
      </w:r>
      <w:r>
        <w:t>preparation</w:t>
      </w:r>
      <w:r w:rsidRPr="001B1902">
        <w:rPr>
          <w:spacing w:val="-2"/>
        </w:rPr>
        <w:t xml:space="preserve"> </w:t>
      </w:r>
      <w:r>
        <w:t>as it relates to certification.</w:t>
      </w:r>
    </w:p>
    <w:p w14:paraId="028E5F69" w14:textId="77777777" w:rsidR="00DF2972" w:rsidRDefault="00DF2972" w:rsidP="00DF2972">
      <w:pPr>
        <w:pStyle w:val="ListParagraph"/>
        <w:numPr>
          <w:ilvl w:val="2"/>
          <w:numId w:val="21"/>
        </w:numPr>
        <w:tabs>
          <w:tab w:val="left" w:pos="1164"/>
        </w:tabs>
        <w:spacing w:before="5" w:line="230" w:lineRule="auto"/>
        <w:ind w:left="900" w:right="152" w:hanging="270"/>
        <w:jc w:val="both"/>
        <w:rPr>
          <w:sz w:val="24"/>
        </w:rPr>
      </w:pPr>
      <w:r>
        <w:rPr>
          <w:sz w:val="24"/>
        </w:rPr>
        <w:t>The school’s major curriculum focuses on academic subject matter and is aligned with or like the Common Core Georgia Performance Standards or other standards as prescribed by the Georgia Department of Education.</w:t>
      </w:r>
    </w:p>
    <w:p w14:paraId="2AEF03B5" w14:textId="77777777" w:rsidR="00DF2972" w:rsidRDefault="00DF2972" w:rsidP="00DF2972">
      <w:pPr>
        <w:pStyle w:val="BodyText"/>
        <w:spacing w:before="1"/>
      </w:pPr>
    </w:p>
    <w:p w14:paraId="2E6DF1F3" w14:textId="7E642170" w:rsidR="00DF2972" w:rsidRDefault="00DF2972" w:rsidP="00DF2972">
      <w:pPr>
        <w:pStyle w:val="BodyText"/>
        <w:spacing w:before="1" w:line="230" w:lineRule="auto"/>
        <w:ind w:left="227" w:right="335" w:firstLine="7"/>
        <w:jc w:val="both"/>
      </w:pPr>
      <w:r w:rsidRPr="00AA09D7">
        <w:rPr>
          <w:spacing w:val="-2"/>
        </w:rPr>
        <w:t>Supervising clinical educator</w:t>
      </w:r>
      <w:r w:rsidR="005F1579">
        <w:rPr>
          <w:spacing w:val="-2"/>
        </w:rPr>
        <w:t>s</w:t>
      </w:r>
      <w:r w:rsidRPr="00AA09D7">
        <w:rPr>
          <w:spacing w:val="-2"/>
        </w:rPr>
        <w:t>/mentor</w:t>
      </w:r>
      <w:r w:rsidR="005F1579">
        <w:rPr>
          <w:spacing w:val="-2"/>
        </w:rPr>
        <w:t>s</w:t>
      </w:r>
      <w:r w:rsidRPr="00AA09D7">
        <w:rPr>
          <w:spacing w:val="-2"/>
        </w:rPr>
        <w:t xml:space="preserve"> are</w:t>
      </w:r>
      <w:r w:rsidRPr="00AA09D7">
        <w:rPr>
          <w:spacing w:val="-7"/>
        </w:rPr>
        <w:t xml:space="preserve"> </w:t>
      </w:r>
      <w:r w:rsidRPr="00AA09D7">
        <w:rPr>
          <w:spacing w:val="-2"/>
        </w:rPr>
        <w:t>selected</w:t>
      </w:r>
      <w:r w:rsidRPr="00AA09D7">
        <w:rPr>
          <w:spacing w:val="-5"/>
        </w:rPr>
        <w:t xml:space="preserve"> </w:t>
      </w:r>
      <w:r w:rsidRPr="00AA09D7">
        <w:rPr>
          <w:spacing w:val="-2"/>
        </w:rPr>
        <w:t>in</w:t>
      </w:r>
      <w:r w:rsidRPr="00AA09D7">
        <w:rPr>
          <w:spacing w:val="-3"/>
        </w:rPr>
        <w:t xml:space="preserve"> </w:t>
      </w:r>
      <w:r w:rsidRPr="00AA09D7">
        <w:rPr>
          <w:spacing w:val="-2"/>
        </w:rPr>
        <w:t>a</w:t>
      </w:r>
      <w:r w:rsidRPr="00AA09D7">
        <w:rPr>
          <w:spacing w:val="-3"/>
        </w:rPr>
        <w:t xml:space="preserve"> </w:t>
      </w:r>
      <w:r w:rsidRPr="00AA09D7">
        <w:rPr>
          <w:spacing w:val="-2"/>
        </w:rPr>
        <w:t>process</w:t>
      </w:r>
      <w:r w:rsidRPr="00AA09D7">
        <w:rPr>
          <w:spacing w:val="-3"/>
        </w:rPr>
        <w:t xml:space="preserve"> </w:t>
      </w:r>
      <w:r w:rsidRPr="00AA09D7">
        <w:rPr>
          <w:spacing w:val="-2"/>
        </w:rPr>
        <w:t>that</w:t>
      </w:r>
      <w:r w:rsidRPr="00AA09D7">
        <w:rPr>
          <w:spacing w:val="-5"/>
        </w:rPr>
        <w:t xml:space="preserve"> </w:t>
      </w:r>
      <w:r w:rsidRPr="00AA09D7">
        <w:rPr>
          <w:spacing w:val="-2"/>
        </w:rPr>
        <w:t>involves</w:t>
      </w:r>
      <w:r w:rsidRPr="00AA09D7">
        <w:rPr>
          <w:spacing w:val="-5"/>
        </w:rPr>
        <w:t xml:space="preserve"> </w:t>
      </w:r>
      <w:r w:rsidRPr="00AA09D7">
        <w:rPr>
          <w:spacing w:val="-2"/>
        </w:rPr>
        <w:t>the</w:t>
      </w:r>
      <w:r w:rsidRPr="00AA09D7">
        <w:rPr>
          <w:spacing w:val="-5"/>
        </w:rPr>
        <w:t xml:space="preserve"> </w:t>
      </w:r>
      <w:r w:rsidRPr="00AA09D7">
        <w:rPr>
          <w:spacing w:val="-2"/>
        </w:rPr>
        <w:t>university,</w:t>
      </w:r>
      <w:r w:rsidRPr="00AA09D7">
        <w:rPr>
          <w:spacing w:val="-5"/>
        </w:rPr>
        <w:t xml:space="preserve"> </w:t>
      </w:r>
      <w:r w:rsidRPr="00AA09D7">
        <w:rPr>
          <w:spacing w:val="-2"/>
        </w:rPr>
        <w:t>school</w:t>
      </w:r>
      <w:r w:rsidRPr="00AA09D7">
        <w:rPr>
          <w:spacing w:val="-3"/>
        </w:rPr>
        <w:t xml:space="preserve"> </w:t>
      </w:r>
      <w:r w:rsidRPr="00AA09D7">
        <w:rPr>
          <w:spacing w:val="-2"/>
        </w:rPr>
        <w:t xml:space="preserve">system </w:t>
      </w:r>
      <w:r w:rsidRPr="00AA09D7">
        <w:t>administrators, and cooperating school administrators.</w:t>
      </w:r>
      <w:r>
        <w:t xml:space="preserve"> The following serve as guidelines for the selection. The supervising c</w:t>
      </w:r>
      <w:r w:rsidRPr="00F76A54">
        <w:t xml:space="preserve">linical </w:t>
      </w:r>
      <w:r>
        <w:t>e</w:t>
      </w:r>
      <w:r w:rsidRPr="00F76A54">
        <w:t>ducator</w:t>
      </w:r>
      <w:r>
        <w:t>/mentor:</w:t>
      </w:r>
    </w:p>
    <w:p w14:paraId="4AE7D4CA" w14:textId="77777777" w:rsidR="00DF2972" w:rsidRDefault="00DF2972" w:rsidP="00DF2972">
      <w:pPr>
        <w:pStyle w:val="BodyText"/>
        <w:spacing w:before="9"/>
        <w:rPr>
          <w:sz w:val="23"/>
        </w:rPr>
      </w:pPr>
    </w:p>
    <w:p w14:paraId="3ADB173C" w14:textId="77777777" w:rsidR="00DF2972" w:rsidRDefault="00DF2972" w:rsidP="00DF2972">
      <w:pPr>
        <w:pStyle w:val="ListParagraph"/>
        <w:numPr>
          <w:ilvl w:val="0"/>
          <w:numId w:val="20"/>
        </w:numPr>
        <w:tabs>
          <w:tab w:val="left" w:pos="1174"/>
        </w:tabs>
        <w:ind w:hanging="227"/>
        <w:jc w:val="both"/>
        <w:rPr>
          <w:sz w:val="24"/>
        </w:rPr>
      </w:pPr>
      <w:r>
        <w:rPr>
          <w:sz w:val="24"/>
        </w:rPr>
        <w:t>Must</w:t>
      </w:r>
      <w:r>
        <w:rPr>
          <w:spacing w:val="-4"/>
          <w:sz w:val="24"/>
        </w:rPr>
        <w:t xml:space="preserve"> </w:t>
      </w:r>
      <w:r>
        <w:rPr>
          <w:sz w:val="24"/>
        </w:rPr>
        <w:t>express</w:t>
      </w:r>
      <w:r>
        <w:rPr>
          <w:spacing w:val="-2"/>
          <w:sz w:val="24"/>
        </w:rPr>
        <w:t xml:space="preserve"> </w:t>
      </w:r>
      <w:r>
        <w:rPr>
          <w:sz w:val="24"/>
        </w:rPr>
        <w:t>an</w:t>
      </w:r>
      <w:r>
        <w:rPr>
          <w:spacing w:val="-1"/>
          <w:sz w:val="24"/>
        </w:rPr>
        <w:t xml:space="preserve"> </w:t>
      </w:r>
      <w:r>
        <w:rPr>
          <w:sz w:val="24"/>
        </w:rPr>
        <w:t>interest</w:t>
      </w:r>
      <w:r>
        <w:rPr>
          <w:spacing w:val="-2"/>
          <w:sz w:val="24"/>
        </w:rPr>
        <w:t xml:space="preserve"> </w:t>
      </w:r>
      <w:r>
        <w:rPr>
          <w:sz w:val="24"/>
        </w:rPr>
        <w:t>and</w:t>
      </w:r>
      <w:r>
        <w:rPr>
          <w:spacing w:val="-1"/>
          <w:sz w:val="24"/>
        </w:rPr>
        <w:t xml:space="preserve"> </w:t>
      </w:r>
      <w:r>
        <w:rPr>
          <w:sz w:val="24"/>
        </w:rPr>
        <w:t>desire</w:t>
      </w:r>
      <w:r>
        <w:rPr>
          <w:spacing w:val="-2"/>
          <w:sz w:val="24"/>
        </w:rPr>
        <w:t xml:space="preserve"> </w:t>
      </w:r>
      <w:r>
        <w:rPr>
          <w:sz w:val="24"/>
        </w:rPr>
        <w:t>to</w:t>
      </w:r>
      <w:r>
        <w:rPr>
          <w:spacing w:val="-2"/>
          <w:sz w:val="24"/>
        </w:rPr>
        <w:t xml:space="preserve"> </w:t>
      </w:r>
      <w:r>
        <w:rPr>
          <w:sz w:val="24"/>
        </w:rPr>
        <w:t>collaborate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teacher</w:t>
      </w:r>
      <w:r>
        <w:rPr>
          <w:spacing w:val="-1"/>
          <w:sz w:val="24"/>
        </w:rPr>
        <w:t xml:space="preserve"> </w:t>
      </w:r>
      <w:r>
        <w:rPr>
          <w:sz w:val="24"/>
        </w:rPr>
        <w:t>candidate</w:t>
      </w:r>
      <w:r>
        <w:rPr>
          <w:spacing w:val="-2"/>
          <w:sz w:val="24"/>
        </w:rPr>
        <w:t xml:space="preserve"> </w:t>
      </w:r>
      <w:r>
        <w:rPr>
          <w:sz w:val="24"/>
        </w:rPr>
        <w:t>and</w:t>
      </w:r>
      <w:r>
        <w:rPr>
          <w:spacing w:val="-1"/>
          <w:sz w:val="24"/>
        </w:rPr>
        <w:t xml:space="preserve"> </w:t>
      </w:r>
      <w:r>
        <w:rPr>
          <w:spacing w:val="-2"/>
          <w:sz w:val="24"/>
        </w:rPr>
        <w:t>faculty.</w:t>
      </w:r>
    </w:p>
    <w:p w14:paraId="02172813" w14:textId="77777777" w:rsidR="00DF2972" w:rsidRDefault="00DF2972" w:rsidP="00DF2972">
      <w:pPr>
        <w:pStyle w:val="ListParagraph"/>
        <w:numPr>
          <w:ilvl w:val="0"/>
          <w:numId w:val="20"/>
        </w:numPr>
        <w:tabs>
          <w:tab w:val="left" w:pos="1183"/>
        </w:tabs>
        <w:ind w:left="1185" w:right="256" w:hanging="238"/>
        <w:jc w:val="both"/>
        <w:rPr>
          <w:sz w:val="24"/>
        </w:rPr>
      </w:pPr>
      <w:r>
        <w:rPr>
          <w:sz w:val="24"/>
        </w:rPr>
        <w:t>Must</w:t>
      </w:r>
      <w:r>
        <w:rPr>
          <w:spacing w:val="-8"/>
          <w:sz w:val="24"/>
        </w:rPr>
        <w:t xml:space="preserve"> </w:t>
      </w:r>
      <w:r>
        <w:rPr>
          <w:sz w:val="24"/>
        </w:rPr>
        <w:t>have</w:t>
      </w:r>
      <w:r>
        <w:rPr>
          <w:spacing w:val="-9"/>
          <w:sz w:val="24"/>
        </w:rPr>
        <w:t xml:space="preserve"> </w:t>
      </w:r>
      <w:r>
        <w:rPr>
          <w:sz w:val="24"/>
        </w:rPr>
        <w:t>a</w:t>
      </w:r>
      <w:r>
        <w:rPr>
          <w:spacing w:val="-9"/>
          <w:sz w:val="24"/>
        </w:rPr>
        <w:t xml:space="preserve"> </w:t>
      </w:r>
      <w:r>
        <w:rPr>
          <w:sz w:val="24"/>
        </w:rPr>
        <w:t>valid</w:t>
      </w:r>
      <w:r>
        <w:rPr>
          <w:spacing w:val="-8"/>
          <w:sz w:val="24"/>
        </w:rPr>
        <w:t xml:space="preserve"> </w:t>
      </w:r>
      <w:r>
        <w:rPr>
          <w:sz w:val="24"/>
        </w:rPr>
        <w:t>clear</w:t>
      </w:r>
      <w:r>
        <w:rPr>
          <w:spacing w:val="-7"/>
          <w:sz w:val="24"/>
        </w:rPr>
        <w:t xml:space="preserve"> </w:t>
      </w:r>
      <w:r>
        <w:rPr>
          <w:sz w:val="24"/>
        </w:rPr>
        <w:t>renewable</w:t>
      </w:r>
      <w:r>
        <w:rPr>
          <w:spacing w:val="-9"/>
          <w:sz w:val="24"/>
        </w:rPr>
        <w:t xml:space="preserve"> </w:t>
      </w:r>
      <w:r>
        <w:rPr>
          <w:sz w:val="24"/>
        </w:rPr>
        <w:t>professional</w:t>
      </w:r>
      <w:r>
        <w:rPr>
          <w:spacing w:val="-8"/>
          <w:sz w:val="24"/>
        </w:rPr>
        <w:t xml:space="preserve"> </w:t>
      </w:r>
      <w:r>
        <w:rPr>
          <w:sz w:val="24"/>
        </w:rPr>
        <w:t>certificate</w:t>
      </w:r>
      <w:r>
        <w:rPr>
          <w:spacing w:val="-9"/>
          <w:sz w:val="24"/>
        </w:rPr>
        <w:t xml:space="preserve"> </w:t>
      </w:r>
      <w:r>
        <w:rPr>
          <w:sz w:val="24"/>
        </w:rPr>
        <w:t>in</w:t>
      </w:r>
      <w:r>
        <w:rPr>
          <w:spacing w:val="-8"/>
          <w:sz w:val="24"/>
        </w:rPr>
        <w:t xml:space="preserve"> </w:t>
      </w:r>
      <w:r>
        <w:rPr>
          <w:sz w:val="24"/>
        </w:rPr>
        <w:t>the</w:t>
      </w:r>
      <w:r>
        <w:rPr>
          <w:spacing w:val="-6"/>
          <w:sz w:val="24"/>
        </w:rPr>
        <w:t xml:space="preserve"> </w:t>
      </w:r>
      <w:r>
        <w:rPr>
          <w:sz w:val="24"/>
        </w:rPr>
        <w:t>field</w:t>
      </w:r>
      <w:r>
        <w:rPr>
          <w:spacing w:val="-8"/>
          <w:sz w:val="24"/>
        </w:rPr>
        <w:t xml:space="preserve"> </w:t>
      </w:r>
      <w:r>
        <w:rPr>
          <w:sz w:val="24"/>
        </w:rPr>
        <w:t>in</w:t>
      </w:r>
      <w:r>
        <w:rPr>
          <w:spacing w:val="-8"/>
          <w:sz w:val="24"/>
        </w:rPr>
        <w:t xml:space="preserve"> </w:t>
      </w:r>
      <w:r>
        <w:rPr>
          <w:sz w:val="24"/>
        </w:rPr>
        <w:t>which</w:t>
      </w:r>
      <w:r>
        <w:rPr>
          <w:spacing w:val="-5"/>
          <w:sz w:val="24"/>
        </w:rPr>
        <w:t xml:space="preserve"> </w:t>
      </w:r>
      <w:r>
        <w:rPr>
          <w:sz w:val="24"/>
        </w:rPr>
        <w:t>the</w:t>
      </w:r>
      <w:r>
        <w:rPr>
          <w:spacing w:val="-9"/>
          <w:sz w:val="24"/>
        </w:rPr>
        <w:t xml:space="preserve"> </w:t>
      </w:r>
      <w:r>
        <w:rPr>
          <w:sz w:val="24"/>
        </w:rPr>
        <w:t>candidate is preparing to teach; for supervision of speech/language pathology candidates, the supervising (cooperating) pathologist/educator must hold a Certificate of Clinical Competence (CCC).</w:t>
      </w:r>
    </w:p>
    <w:p w14:paraId="4D691B1F" w14:textId="5B78658F" w:rsidR="00DF2972" w:rsidRDefault="00DF2972" w:rsidP="00DF2972">
      <w:pPr>
        <w:pStyle w:val="ListParagraph"/>
        <w:numPr>
          <w:ilvl w:val="0"/>
          <w:numId w:val="20"/>
        </w:numPr>
        <w:tabs>
          <w:tab w:val="left" w:pos="1233"/>
        </w:tabs>
        <w:ind w:left="1185" w:right="259" w:hanging="238"/>
        <w:jc w:val="both"/>
        <w:rPr>
          <w:sz w:val="24"/>
        </w:rPr>
      </w:pPr>
      <w:r>
        <w:tab/>
      </w:r>
      <w:r w:rsidR="00D569D8">
        <w:rPr>
          <w:sz w:val="24"/>
        </w:rPr>
        <w:t>Must h</w:t>
      </w:r>
      <w:r>
        <w:rPr>
          <w:sz w:val="24"/>
        </w:rPr>
        <w:t xml:space="preserve">ave at least three years of successful teaching experience on a professional certificate. For interns, </w:t>
      </w:r>
      <w:r w:rsidRPr="00C5211B">
        <w:rPr>
          <w:sz w:val="24"/>
          <w:szCs w:val="24"/>
        </w:rPr>
        <w:t>supervising clinical educator/mentor</w:t>
      </w:r>
      <w:r>
        <w:rPr>
          <w:sz w:val="24"/>
        </w:rPr>
        <w:t xml:space="preserve"> </w:t>
      </w:r>
      <w:r>
        <w:rPr>
          <w:sz w:val="24"/>
          <w:u w:val="single"/>
        </w:rPr>
        <w:t xml:space="preserve">must </w:t>
      </w:r>
      <w:r>
        <w:rPr>
          <w:sz w:val="24"/>
        </w:rPr>
        <w:t xml:space="preserve">have at least three </w:t>
      </w:r>
      <w:r w:rsidR="00BB4C0E">
        <w:rPr>
          <w:sz w:val="24"/>
        </w:rPr>
        <w:t>years of</w:t>
      </w:r>
      <w:r>
        <w:rPr>
          <w:sz w:val="24"/>
        </w:rPr>
        <w:t xml:space="preserve"> successful teaching experience on a </w:t>
      </w:r>
      <w:r w:rsidR="00BB4C0E">
        <w:rPr>
          <w:sz w:val="24"/>
        </w:rPr>
        <w:t>clear professional</w:t>
      </w:r>
      <w:r>
        <w:rPr>
          <w:sz w:val="24"/>
        </w:rPr>
        <w:t xml:space="preserve"> renewable certificate.</w:t>
      </w:r>
    </w:p>
    <w:p w14:paraId="54425346" w14:textId="77777777" w:rsidR="00DF2972" w:rsidRDefault="00DF2972" w:rsidP="00DF2972">
      <w:pPr>
        <w:pStyle w:val="ListParagraph"/>
        <w:numPr>
          <w:ilvl w:val="0"/>
          <w:numId w:val="20"/>
        </w:numPr>
        <w:tabs>
          <w:tab w:val="left" w:pos="1181"/>
        </w:tabs>
        <w:spacing w:before="1"/>
        <w:ind w:left="1180" w:hanging="231"/>
        <w:jc w:val="both"/>
        <w:rPr>
          <w:sz w:val="24"/>
        </w:rPr>
      </w:pPr>
      <w:r>
        <w:rPr>
          <w:sz w:val="24"/>
        </w:rPr>
        <w:t>Should</w:t>
      </w:r>
      <w:r>
        <w:rPr>
          <w:spacing w:val="-13"/>
          <w:sz w:val="24"/>
        </w:rPr>
        <w:t xml:space="preserve"> </w:t>
      </w:r>
      <w:r>
        <w:rPr>
          <w:sz w:val="24"/>
        </w:rPr>
        <w:t>be</w:t>
      </w:r>
      <w:r>
        <w:rPr>
          <w:spacing w:val="-11"/>
          <w:sz w:val="24"/>
        </w:rPr>
        <w:t xml:space="preserve"> </w:t>
      </w:r>
      <w:r>
        <w:rPr>
          <w:sz w:val="24"/>
        </w:rPr>
        <w:t>recognized</w:t>
      </w:r>
      <w:r>
        <w:rPr>
          <w:spacing w:val="-11"/>
          <w:sz w:val="24"/>
        </w:rPr>
        <w:t xml:space="preserve"> </w:t>
      </w:r>
      <w:r>
        <w:rPr>
          <w:sz w:val="24"/>
        </w:rPr>
        <w:t>for</w:t>
      </w:r>
      <w:r>
        <w:rPr>
          <w:spacing w:val="-11"/>
          <w:sz w:val="24"/>
        </w:rPr>
        <w:t xml:space="preserve"> </w:t>
      </w:r>
      <w:r>
        <w:rPr>
          <w:sz w:val="24"/>
        </w:rPr>
        <w:t>excellence</w:t>
      </w:r>
      <w:r>
        <w:rPr>
          <w:spacing w:val="-11"/>
          <w:sz w:val="24"/>
        </w:rPr>
        <w:t xml:space="preserve"> </w:t>
      </w:r>
      <w:r>
        <w:rPr>
          <w:sz w:val="24"/>
        </w:rPr>
        <w:t>in</w:t>
      </w:r>
      <w:r>
        <w:rPr>
          <w:spacing w:val="-11"/>
          <w:sz w:val="24"/>
        </w:rPr>
        <w:t xml:space="preserve"> </w:t>
      </w:r>
      <w:r>
        <w:rPr>
          <w:sz w:val="24"/>
        </w:rPr>
        <w:t>teaching</w:t>
      </w:r>
      <w:r>
        <w:rPr>
          <w:spacing w:val="-10"/>
          <w:sz w:val="24"/>
        </w:rPr>
        <w:t xml:space="preserve"> </w:t>
      </w:r>
      <w:r>
        <w:rPr>
          <w:sz w:val="24"/>
        </w:rPr>
        <w:t>and</w:t>
      </w:r>
      <w:r>
        <w:rPr>
          <w:spacing w:val="-10"/>
          <w:sz w:val="24"/>
        </w:rPr>
        <w:t xml:space="preserve"> </w:t>
      </w:r>
      <w:r>
        <w:rPr>
          <w:sz w:val="24"/>
        </w:rPr>
        <w:t>the</w:t>
      </w:r>
      <w:r>
        <w:rPr>
          <w:spacing w:val="-11"/>
          <w:sz w:val="24"/>
        </w:rPr>
        <w:t xml:space="preserve"> </w:t>
      </w:r>
      <w:r>
        <w:rPr>
          <w:sz w:val="24"/>
        </w:rPr>
        <w:t>ability</w:t>
      </w:r>
      <w:r>
        <w:rPr>
          <w:spacing w:val="-15"/>
          <w:sz w:val="24"/>
        </w:rPr>
        <w:t xml:space="preserve"> </w:t>
      </w:r>
      <w:r>
        <w:rPr>
          <w:sz w:val="24"/>
        </w:rPr>
        <w:t>to</w:t>
      </w:r>
      <w:r>
        <w:rPr>
          <w:spacing w:val="-7"/>
          <w:sz w:val="24"/>
        </w:rPr>
        <w:t xml:space="preserve"> </w:t>
      </w:r>
      <w:r>
        <w:rPr>
          <w:sz w:val="24"/>
        </w:rPr>
        <w:t>work</w:t>
      </w:r>
      <w:r>
        <w:rPr>
          <w:spacing w:val="-10"/>
          <w:sz w:val="24"/>
        </w:rPr>
        <w:t xml:space="preserve"> </w:t>
      </w:r>
      <w:r>
        <w:rPr>
          <w:sz w:val="24"/>
        </w:rPr>
        <w:t>with</w:t>
      </w:r>
      <w:r>
        <w:rPr>
          <w:spacing w:val="-10"/>
          <w:sz w:val="24"/>
        </w:rPr>
        <w:t xml:space="preserve"> </w:t>
      </w:r>
      <w:r>
        <w:rPr>
          <w:spacing w:val="-2"/>
          <w:sz w:val="24"/>
        </w:rPr>
        <w:t>others.</w:t>
      </w:r>
    </w:p>
    <w:p w14:paraId="0F817B33" w14:textId="77777777" w:rsidR="00DF2972" w:rsidRDefault="00DF2972" w:rsidP="00DF2972">
      <w:pPr>
        <w:pStyle w:val="ListParagraph"/>
        <w:numPr>
          <w:ilvl w:val="0"/>
          <w:numId w:val="20"/>
        </w:numPr>
        <w:tabs>
          <w:tab w:val="left" w:pos="1176"/>
        </w:tabs>
        <w:ind w:left="1175"/>
        <w:jc w:val="both"/>
        <w:rPr>
          <w:sz w:val="24"/>
        </w:rPr>
      </w:pPr>
      <w:r>
        <w:rPr>
          <w:sz w:val="24"/>
        </w:rPr>
        <w:t>Must</w:t>
      </w:r>
      <w:r>
        <w:rPr>
          <w:spacing w:val="-1"/>
          <w:sz w:val="24"/>
        </w:rPr>
        <w:t xml:space="preserve"> </w:t>
      </w:r>
      <w:r>
        <w:rPr>
          <w:sz w:val="24"/>
        </w:rPr>
        <w:t>be</w:t>
      </w:r>
      <w:r>
        <w:rPr>
          <w:spacing w:val="-2"/>
          <w:sz w:val="24"/>
        </w:rPr>
        <w:t xml:space="preserve"> </w:t>
      </w:r>
      <w:r>
        <w:rPr>
          <w:sz w:val="24"/>
        </w:rPr>
        <w:t>recommended</w:t>
      </w:r>
      <w:r>
        <w:rPr>
          <w:spacing w:val="1"/>
          <w:sz w:val="24"/>
        </w:rPr>
        <w:t xml:space="preserve"> </w:t>
      </w:r>
      <w:r>
        <w:rPr>
          <w:sz w:val="24"/>
        </w:rPr>
        <w:t>by</w:t>
      </w:r>
      <w:r>
        <w:rPr>
          <w:spacing w:val="-6"/>
          <w:sz w:val="24"/>
        </w:rPr>
        <w:t xml:space="preserve"> </w:t>
      </w:r>
      <w:r>
        <w:rPr>
          <w:sz w:val="24"/>
        </w:rPr>
        <w:t>the</w:t>
      </w:r>
      <w:r>
        <w:rPr>
          <w:spacing w:val="-1"/>
          <w:sz w:val="24"/>
        </w:rPr>
        <w:t xml:space="preserve"> </w:t>
      </w:r>
      <w:r>
        <w:rPr>
          <w:sz w:val="24"/>
        </w:rPr>
        <w:t xml:space="preserve">school </w:t>
      </w:r>
      <w:r>
        <w:rPr>
          <w:spacing w:val="-2"/>
          <w:sz w:val="24"/>
        </w:rPr>
        <w:t>principal.</w:t>
      </w:r>
    </w:p>
    <w:p w14:paraId="7560140A" w14:textId="379D2399" w:rsidR="00DF2972" w:rsidRDefault="00BB4C0E" w:rsidP="00DF2972">
      <w:pPr>
        <w:pStyle w:val="ListParagraph"/>
        <w:numPr>
          <w:ilvl w:val="0"/>
          <w:numId w:val="20"/>
        </w:numPr>
        <w:tabs>
          <w:tab w:val="left" w:pos="1143"/>
        </w:tabs>
        <w:ind w:left="1142" w:hanging="201"/>
        <w:jc w:val="both"/>
        <w:rPr>
          <w:sz w:val="24"/>
        </w:rPr>
      </w:pPr>
      <w:r>
        <w:rPr>
          <w:sz w:val="24"/>
        </w:rPr>
        <w:t>Must</w:t>
      </w:r>
      <w:r w:rsidR="00DF2972">
        <w:rPr>
          <w:spacing w:val="-2"/>
          <w:sz w:val="24"/>
        </w:rPr>
        <w:t xml:space="preserve"> </w:t>
      </w:r>
      <w:r w:rsidR="00DF2972">
        <w:rPr>
          <w:sz w:val="24"/>
        </w:rPr>
        <w:t>possess</w:t>
      </w:r>
      <w:r w:rsidR="00DF2972">
        <w:rPr>
          <w:spacing w:val="-2"/>
          <w:sz w:val="24"/>
        </w:rPr>
        <w:t xml:space="preserve"> </w:t>
      </w:r>
      <w:r w:rsidR="00DF2972">
        <w:rPr>
          <w:sz w:val="24"/>
        </w:rPr>
        <w:t>effective</w:t>
      </w:r>
      <w:r w:rsidR="00DF2972">
        <w:rPr>
          <w:spacing w:val="-3"/>
          <w:sz w:val="24"/>
        </w:rPr>
        <w:t xml:space="preserve"> </w:t>
      </w:r>
      <w:r w:rsidR="00DF2972">
        <w:rPr>
          <w:sz w:val="24"/>
        </w:rPr>
        <w:t>mentoring</w:t>
      </w:r>
      <w:r w:rsidR="00DF2972">
        <w:rPr>
          <w:spacing w:val="-1"/>
          <w:sz w:val="24"/>
        </w:rPr>
        <w:t xml:space="preserve"> </w:t>
      </w:r>
      <w:r w:rsidR="00DF2972">
        <w:rPr>
          <w:sz w:val="24"/>
        </w:rPr>
        <w:t>and</w:t>
      </w:r>
      <w:r w:rsidR="00DF2972">
        <w:rPr>
          <w:spacing w:val="-2"/>
          <w:sz w:val="24"/>
        </w:rPr>
        <w:t xml:space="preserve"> </w:t>
      </w:r>
      <w:r w:rsidR="00DF2972">
        <w:rPr>
          <w:sz w:val="24"/>
        </w:rPr>
        <w:t>supervisory</w:t>
      </w:r>
      <w:r w:rsidR="00DF2972">
        <w:rPr>
          <w:spacing w:val="-6"/>
          <w:sz w:val="24"/>
        </w:rPr>
        <w:t xml:space="preserve"> </w:t>
      </w:r>
      <w:r w:rsidR="00DF2972">
        <w:rPr>
          <w:spacing w:val="-2"/>
          <w:sz w:val="24"/>
        </w:rPr>
        <w:t>skills.</w:t>
      </w:r>
    </w:p>
    <w:p w14:paraId="01EDAC89" w14:textId="4AB4F49B" w:rsidR="00DF2972" w:rsidRDefault="00BB4C0E" w:rsidP="00DF2972">
      <w:pPr>
        <w:pStyle w:val="ListParagraph"/>
        <w:numPr>
          <w:ilvl w:val="0"/>
          <w:numId w:val="20"/>
        </w:numPr>
        <w:tabs>
          <w:tab w:val="left" w:pos="1176"/>
        </w:tabs>
        <w:ind w:left="1185" w:right="289" w:hanging="243"/>
        <w:jc w:val="both"/>
        <w:rPr>
          <w:sz w:val="24"/>
        </w:rPr>
      </w:pPr>
      <w:r>
        <w:rPr>
          <w:sz w:val="24"/>
        </w:rPr>
        <w:t>Must</w:t>
      </w:r>
      <w:r w:rsidR="00DF2972">
        <w:rPr>
          <w:spacing w:val="-8"/>
          <w:sz w:val="24"/>
        </w:rPr>
        <w:t xml:space="preserve"> </w:t>
      </w:r>
      <w:r w:rsidR="00DF2972">
        <w:rPr>
          <w:sz w:val="24"/>
        </w:rPr>
        <w:t>have</w:t>
      </w:r>
      <w:r w:rsidR="00DF2972">
        <w:rPr>
          <w:spacing w:val="-9"/>
          <w:sz w:val="24"/>
        </w:rPr>
        <w:t xml:space="preserve"> </w:t>
      </w:r>
      <w:r w:rsidR="00DF2972">
        <w:rPr>
          <w:sz w:val="24"/>
        </w:rPr>
        <w:t>an</w:t>
      </w:r>
      <w:r w:rsidR="00DF2972">
        <w:rPr>
          <w:spacing w:val="-8"/>
          <w:sz w:val="24"/>
        </w:rPr>
        <w:t xml:space="preserve"> </w:t>
      </w:r>
      <w:r w:rsidR="00DF2972">
        <w:rPr>
          <w:sz w:val="24"/>
        </w:rPr>
        <w:t>instructional</w:t>
      </w:r>
      <w:r w:rsidR="00DF2972">
        <w:rPr>
          <w:spacing w:val="-8"/>
          <w:sz w:val="24"/>
        </w:rPr>
        <w:t xml:space="preserve"> </w:t>
      </w:r>
      <w:r w:rsidR="00DF2972">
        <w:rPr>
          <w:sz w:val="24"/>
        </w:rPr>
        <w:t>load</w:t>
      </w:r>
      <w:r w:rsidR="00DF2972">
        <w:rPr>
          <w:spacing w:val="-9"/>
          <w:sz w:val="24"/>
        </w:rPr>
        <w:t xml:space="preserve"> </w:t>
      </w:r>
      <w:r w:rsidR="00DF2972">
        <w:rPr>
          <w:sz w:val="24"/>
        </w:rPr>
        <w:t>that</w:t>
      </w:r>
      <w:r w:rsidR="00DF2972">
        <w:rPr>
          <w:spacing w:val="-8"/>
          <w:sz w:val="24"/>
        </w:rPr>
        <w:t xml:space="preserve"> </w:t>
      </w:r>
      <w:r w:rsidR="00DF2972">
        <w:rPr>
          <w:sz w:val="24"/>
        </w:rPr>
        <w:t>is</w:t>
      </w:r>
      <w:r w:rsidR="00DF2972">
        <w:rPr>
          <w:spacing w:val="-7"/>
          <w:sz w:val="24"/>
        </w:rPr>
        <w:t xml:space="preserve"> </w:t>
      </w:r>
      <w:r w:rsidR="00DF2972">
        <w:rPr>
          <w:sz w:val="24"/>
        </w:rPr>
        <w:t>realistic</w:t>
      </w:r>
      <w:r w:rsidR="00DF2972">
        <w:rPr>
          <w:spacing w:val="-9"/>
          <w:sz w:val="24"/>
        </w:rPr>
        <w:t xml:space="preserve"> </w:t>
      </w:r>
      <w:r w:rsidR="00DF2972">
        <w:rPr>
          <w:sz w:val="24"/>
        </w:rPr>
        <w:t>and</w:t>
      </w:r>
      <w:r w:rsidR="00DF2972">
        <w:rPr>
          <w:spacing w:val="-8"/>
          <w:sz w:val="24"/>
        </w:rPr>
        <w:t xml:space="preserve"> </w:t>
      </w:r>
      <w:r w:rsidR="00DF2972">
        <w:rPr>
          <w:sz w:val="24"/>
        </w:rPr>
        <w:t>refl</w:t>
      </w:r>
      <w:r w:rsidR="008B17E6">
        <w:rPr>
          <w:sz w:val="24"/>
        </w:rPr>
        <w:t>ects</w:t>
      </w:r>
      <w:r w:rsidR="00DF2972">
        <w:rPr>
          <w:spacing w:val="-7"/>
          <w:sz w:val="24"/>
        </w:rPr>
        <w:t xml:space="preserve"> </w:t>
      </w:r>
      <w:r w:rsidR="00DF2972">
        <w:rPr>
          <w:sz w:val="24"/>
        </w:rPr>
        <w:t>an</w:t>
      </w:r>
      <w:r w:rsidR="00DF2972">
        <w:rPr>
          <w:spacing w:val="-8"/>
          <w:sz w:val="24"/>
        </w:rPr>
        <w:t xml:space="preserve"> </w:t>
      </w:r>
      <w:r w:rsidR="00DF2972">
        <w:rPr>
          <w:sz w:val="24"/>
        </w:rPr>
        <w:t>appropriate</w:t>
      </w:r>
      <w:r w:rsidR="00DF2972">
        <w:rPr>
          <w:spacing w:val="-9"/>
          <w:sz w:val="24"/>
        </w:rPr>
        <w:t xml:space="preserve"> </w:t>
      </w:r>
      <w:r w:rsidR="00DF2972">
        <w:rPr>
          <w:sz w:val="24"/>
        </w:rPr>
        <w:t>cross</w:t>
      </w:r>
      <w:r w:rsidR="00DF2972">
        <w:rPr>
          <w:spacing w:val="-9"/>
          <w:sz w:val="24"/>
        </w:rPr>
        <w:t xml:space="preserve"> </w:t>
      </w:r>
      <w:r w:rsidR="00DF2972">
        <w:rPr>
          <w:sz w:val="24"/>
        </w:rPr>
        <w:t>section</w:t>
      </w:r>
      <w:r w:rsidR="00DF2972">
        <w:rPr>
          <w:spacing w:val="-8"/>
          <w:sz w:val="24"/>
        </w:rPr>
        <w:t xml:space="preserve"> </w:t>
      </w:r>
      <w:r w:rsidR="00DF2972">
        <w:rPr>
          <w:sz w:val="24"/>
        </w:rPr>
        <w:t>of the student population. The placement must reflect the certificate field of the intern.</w:t>
      </w:r>
    </w:p>
    <w:p w14:paraId="1600C2A3" w14:textId="77777777" w:rsidR="00DF2972" w:rsidRDefault="00DF2972" w:rsidP="00DF2972">
      <w:pPr>
        <w:pStyle w:val="BodyText"/>
        <w:spacing w:before="6"/>
      </w:pPr>
    </w:p>
    <w:p w14:paraId="3637A9E7" w14:textId="6AA94D74" w:rsidR="00DF2972" w:rsidRDefault="00DF2972" w:rsidP="00DF2972">
      <w:pPr>
        <w:pStyle w:val="BodyText"/>
        <w:spacing w:line="228" w:lineRule="auto"/>
        <w:ind w:left="225" w:right="131" w:firstLine="2"/>
        <w:jc w:val="both"/>
      </w:pPr>
      <w:r>
        <w:t>The traditional classroom setting is</w:t>
      </w:r>
      <w:r w:rsidR="00CA375E">
        <w:t xml:space="preserve"> </w:t>
      </w:r>
      <w:r>
        <w:t>preferred. Teachers involved in nontraditional environments (Special</w:t>
      </w:r>
      <w:r>
        <w:rPr>
          <w:spacing w:val="40"/>
        </w:rPr>
        <w:t xml:space="preserve"> </w:t>
      </w:r>
      <w:r>
        <w:t>Instruction Assistance, Early Intervention Program) may serve as excellent role models; however, it is</w:t>
      </w:r>
      <w:r>
        <w:rPr>
          <w:spacing w:val="40"/>
        </w:rPr>
        <w:t xml:space="preserve"> </w:t>
      </w:r>
      <w:r>
        <w:t>important during the field experiences that candidates develop a familiarity with the traditional</w:t>
      </w:r>
      <w:r>
        <w:rPr>
          <w:spacing w:val="40"/>
        </w:rPr>
        <w:t xml:space="preserve"> </w:t>
      </w:r>
      <w:r>
        <w:t>classroom, although the environment may vary from school to school.</w:t>
      </w:r>
    </w:p>
    <w:p w14:paraId="107DE6BA" w14:textId="77777777" w:rsidR="00DF2972" w:rsidRDefault="00DF2972" w:rsidP="00DF2972">
      <w:pPr>
        <w:pStyle w:val="BodyText"/>
        <w:spacing w:before="8"/>
      </w:pPr>
    </w:p>
    <w:p w14:paraId="7DF51EA6" w14:textId="0D88CA56" w:rsidR="00DF2972" w:rsidRDefault="00DF2972" w:rsidP="00DF2972">
      <w:pPr>
        <w:pStyle w:val="BodyText"/>
        <w:spacing w:line="230" w:lineRule="auto"/>
        <w:ind w:left="218" w:right="277" w:firstLine="7"/>
        <w:jc w:val="both"/>
      </w:pPr>
      <w:r>
        <w:t>The</w:t>
      </w:r>
      <w:r>
        <w:rPr>
          <w:spacing w:val="-1"/>
        </w:rPr>
        <w:t xml:space="preserve"> </w:t>
      </w:r>
      <w:r>
        <w:t xml:space="preserve">principal, supervising clinical educator/mentor, and </w:t>
      </w:r>
      <w:r w:rsidR="00914308">
        <w:t>university</w:t>
      </w:r>
      <w:r w:rsidR="003A287D">
        <w:t>/site-based supervisor</w:t>
      </w:r>
      <w:r>
        <w:rPr>
          <w:spacing w:val="-1"/>
        </w:rPr>
        <w:t xml:space="preserve"> </w:t>
      </w:r>
      <w:r>
        <w:t xml:space="preserve">decide what is best for the teacher and the candidate for whom that teacher is responsible. Most supervising </w:t>
      </w:r>
      <w:r w:rsidR="00CA375E">
        <w:t>clinical educators</w:t>
      </w:r>
      <w:r>
        <w:t xml:space="preserve"> work with one candidate during the academic year.</w:t>
      </w:r>
    </w:p>
    <w:p w14:paraId="7FC3D5E0" w14:textId="77777777" w:rsidR="004558B8" w:rsidRDefault="004558B8" w:rsidP="00DF2972">
      <w:pPr>
        <w:pStyle w:val="BodyText"/>
        <w:spacing w:line="230" w:lineRule="auto"/>
        <w:ind w:left="218" w:right="277" w:firstLine="7"/>
        <w:jc w:val="both"/>
      </w:pPr>
    </w:p>
    <w:p w14:paraId="760EF725" w14:textId="77777777" w:rsidR="004558B8" w:rsidRDefault="004558B8" w:rsidP="00DF2972">
      <w:pPr>
        <w:pStyle w:val="BodyText"/>
        <w:spacing w:line="230" w:lineRule="auto"/>
        <w:ind w:left="218" w:right="277" w:firstLine="7"/>
        <w:jc w:val="both"/>
      </w:pPr>
    </w:p>
    <w:p w14:paraId="3FA5C65C" w14:textId="004BE9DF" w:rsidR="00DF2972" w:rsidRPr="0057773F" w:rsidRDefault="58CFDD78" w:rsidP="007A7AD9">
      <w:pPr>
        <w:pStyle w:val="Heading2"/>
        <w:jc w:val="left"/>
      </w:pPr>
      <w:bookmarkStart w:id="27" w:name="_Toc1327870"/>
      <w:bookmarkStart w:id="28" w:name="_Toc1756006438"/>
      <w:bookmarkStart w:id="29" w:name="_Toc232608717"/>
      <w:r>
        <w:t>1.3 Job Embedded Field Experience</w:t>
      </w:r>
      <w:bookmarkEnd w:id="27"/>
      <w:bookmarkEnd w:id="28"/>
      <w:bookmarkEnd w:id="29"/>
    </w:p>
    <w:p w14:paraId="55B77B3B" w14:textId="77777777" w:rsidR="00DF2972" w:rsidRPr="00BA5AB3" w:rsidRDefault="00DF2972" w:rsidP="00DF2972">
      <w:pPr>
        <w:pStyle w:val="BodyText"/>
        <w:spacing w:before="1" w:line="230" w:lineRule="auto"/>
        <w:ind w:left="222" w:right="353"/>
        <w:jc w:val="both"/>
        <w:rPr>
          <w:b/>
          <w:bCs/>
        </w:rPr>
      </w:pPr>
    </w:p>
    <w:p w14:paraId="7AFF6F08" w14:textId="078B8A4F" w:rsidR="00DF2972" w:rsidRPr="00616C30" w:rsidRDefault="58CFDD78" w:rsidP="00FB4D0E">
      <w:pPr>
        <w:pStyle w:val="Heading3"/>
      </w:pPr>
      <w:bookmarkStart w:id="30" w:name="_Toc1331998759"/>
      <w:bookmarkStart w:id="31" w:name="_Toc232608718"/>
      <w:r>
        <w:t>Policy Statement Candidates Seeking Job-embedded Field Experience with a Position as Long-term Sub or Paraprofessional (Employment Type A)</w:t>
      </w:r>
      <w:bookmarkEnd w:id="30"/>
      <w:bookmarkEnd w:id="31"/>
    </w:p>
    <w:p w14:paraId="345375A0" w14:textId="04AE1F32" w:rsidR="00DF2972" w:rsidRDefault="00DF2972" w:rsidP="00DF2972">
      <w:pPr>
        <w:spacing w:line="228" w:lineRule="auto"/>
        <w:ind w:left="921" w:right="850" w:firstLine="33"/>
        <w:jc w:val="both"/>
        <w:rPr>
          <w:i/>
          <w:spacing w:val="-2"/>
          <w:sz w:val="24"/>
        </w:rPr>
      </w:pPr>
      <w:r>
        <w:rPr>
          <w:i/>
          <w:sz w:val="24"/>
        </w:rPr>
        <w:t>Candidates</w:t>
      </w:r>
      <w:r>
        <w:rPr>
          <w:i/>
          <w:spacing w:val="-15"/>
          <w:sz w:val="24"/>
        </w:rPr>
        <w:t xml:space="preserve"> </w:t>
      </w:r>
      <w:r>
        <w:rPr>
          <w:i/>
          <w:sz w:val="24"/>
        </w:rPr>
        <w:t>entering</w:t>
      </w:r>
      <w:r>
        <w:rPr>
          <w:i/>
          <w:spacing w:val="-15"/>
          <w:sz w:val="24"/>
        </w:rPr>
        <w:t xml:space="preserve"> </w:t>
      </w:r>
      <w:r>
        <w:rPr>
          <w:i/>
          <w:sz w:val="24"/>
        </w:rPr>
        <w:t>our</w:t>
      </w:r>
      <w:r>
        <w:rPr>
          <w:i/>
          <w:spacing w:val="-15"/>
          <w:sz w:val="24"/>
        </w:rPr>
        <w:t xml:space="preserve"> </w:t>
      </w:r>
      <w:r>
        <w:rPr>
          <w:i/>
          <w:sz w:val="24"/>
        </w:rPr>
        <w:t>initial</w:t>
      </w:r>
      <w:r>
        <w:rPr>
          <w:i/>
          <w:spacing w:val="-15"/>
          <w:sz w:val="24"/>
        </w:rPr>
        <w:t xml:space="preserve"> </w:t>
      </w:r>
      <w:r>
        <w:rPr>
          <w:i/>
          <w:sz w:val="24"/>
        </w:rPr>
        <w:t>certification</w:t>
      </w:r>
      <w:r>
        <w:rPr>
          <w:i/>
          <w:spacing w:val="-15"/>
          <w:sz w:val="24"/>
        </w:rPr>
        <w:t xml:space="preserve"> </w:t>
      </w:r>
      <w:r>
        <w:rPr>
          <w:i/>
          <w:sz w:val="24"/>
        </w:rPr>
        <w:t>programs</w:t>
      </w:r>
      <w:r>
        <w:rPr>
          <w:i/>
          <w:spacing w:val="-15"/>
          <w:sz w:val="24"/>
        </w:rPr>
        <w:t xml:space="preserve"> </w:t>
      </w:r>
      <w:r>
        <w:rPr>
          <w:i/>
          <w:sz w:val="24"/>
        </w:rPr>
        <w:t>after</w:t>
      </w:r>
      <w:r>
        <w:rPr>
          <w:i/>
          <w:spacing w:val="-14"/>
          <w:sz w:val="24"/>
        </w:rPr>
        <w:t xml:space="preserve"> </w:t>
      </w:r>
      <w:r>
        <w:rPr>
          <w:i/>
          <w:sz w:val="24"/>
        </w:rPr>
        <w:t>July</w:t>
      </w:r>
      <w:r>
        <w:rPr>
          <w:i/>
          <w:spacing w:val="-15"/>
          <w:sz w:val="24"/>
        </w:rPr>
        <w:t xml:space="preserve"> </w:t>
      </w:r>
      <w:r>
        <w:rPr>
          <w:i/>
          <w:sz w:val="24"/>
        </w:rPr>
        <w:t>31,</w:t>
      </w:r>
      <w:r>
        <w:rPr>
          <w:i/>
          <w:spacing w:val="-15"/>
          <w:sz w:val="24"/>
        </w:rPr>
        <w:t xml:space="preserve"> </w:t>
      </w:r>
      <w:r>
        <w:rPr>
          <w:i/>
          <w:sz w:val="24"/>
        </w:rPr>
        <w:t>2005,</w:t>
      </w:r>
      <w:r>
        <w:rPr>
          <w:i/>
          <w:spacing w:val="-15"/>
          <w:sz w:val="24"/>
        </w:rPr>
        <w:t xml:space="preserve"> </w:t>
      </w:r>
      <w:r>
        <w:rPr>
          <w:i/>
          <w:sz w:val="24"/>
        </w:rPr>
        <w:t>will</w:t>
      </w:r>
      <w:r>
        <w:rPr>
          <w:i/>
          <w:spacing w:val="-15"/>
          <w:sz w:val="24"/>
        </w:rPr>
        <w:t xml:space="preserve"> </w:t>
      </w:r>
      <w:r>
        <w:rPr>
          <w:i/>
          <w:sz w:val="24"/>
        </w:rPr>
        <w:t>be</w:t>
      </w:r>
      <w:r>
        <w:rPr>
          <w:i/>
          <w:spacing w:val="-15"/>
          <w:sz w:val="24"/>
        </w:rPr>
        <w:t xml:space="preserve"> </w:t>
      </w:r>
      <w:r>
        <w:rPr>
          <w:i/>
          <w:sz w:val="24"/>
        </w:rPr>
        <w:t>limited to</w:t>
      </w:r>
      <w:r>
        <w:rPr>
          <w:i/>
          <w:spacing w:val="-10"/>
          <w:sz w:val="24"/>
        </w:rPr>
        <w:t xml:space="preserve"> </w:t>
      </w:r>
      <w:r w:rsidR="006F444D">
        <w:rPr>
          <w:i/>
          <w:sz w:val="24"/>
        </w:rPr>
        <w:t>internships</w:t>
      </w:r>
      <w:r>
        <w:rPr>
          <w:i/>
          <w:spacing w:val="-11"/>
          <w:sz w:val="24"/>
        </w:rPr>
        <w:t xml:space="preserve"> </w:t>
      </w:r>
      <w:r>
        <w:rPr>
          <w:i/>
          <w:sz w:val="24"/>
        </w:rPr>
        <w:t>only</w:t>
      </w:r>
      <w:r>
        <w:rPr>
          <w:i/>
          <w:spacing w:val="-11"/>
          <w:sz w:val="24"/>
        </w:rPr>
        <w:t xml:space="preserve"> </w:t>
      </w:r>
      <w:r>
        <w:rPr>
          <w:i/>
          <w:sz w:val="24"/>
        </w:rPr>
        <w:t>in</w:t>
      </w:r>
      <w:r>
        <w:rPr>
          <w:i/>
          <w:spacing w:val="-10"/>
          <w:sz w:val="24"/>
        </w:rPr>
        <w:t xml:space="preserve"> </w:t>
      </w:r>
      <w:r>
        <w:rPr>
          <w:i/>
          <w:sz w:val="24"/>
        </w:rPr>
        <w:t>those</w:t>
      </w:r>
      <w:r>
        <w:rPr>
          <w:i/>
          <w:spacing w:val="-12"/>
          <w:sz w:val="24"/>
        </w:rPr>
        <w:t xml:space="preserve"> </w:t>
      </w:r>
      <w:r>
        <w:rPr>
          <w:i/>
          <w:sz w:val="24"/>
        </w:rPr>
        <w:t>grades</w:t>
      </w:r>
      <w:r>
        <w:rPr>
          <w:i/>
          <w:spacing w:val="-10"/>
          <w:sz w:val="24"/>
        </w:rPr>
        <w:t xml:space="preserve"> and fields </w:t>
      </w:r>
      <w:r>
        <w:rPr>
          <w:i/>
          <w:sz w:val="24"/>
        </w:rPr>
        <w:t>appropriate</w:t>
      </w:r>
      <w:r>
        <w:rPr>
          <w:i/>
          <w:spacing w:val="-11"/>
          <w:sz w:val="24"/>
        </w:rPr>
        <w:t xml:space="preserve"> </w:t>
      </w:r>
      <w:r>
        <w:rPr>
          <w:i/>
          <w:sz w:val="24"/>
        </w:rPr>
        <w:t>to</w:t>
      </w:r>
      <w:r>
        <w:rPr>
          <w:i/>
          <w:spacing w:val="-10"/>
          <w:sz w:val="24"/>
        </w:rPr>
        <w:t xml:space="preserve"> </w:t>
      </w:r>
      <w:r>
        <w:rPr>
          <w:i/>
          <w:sz w:val="24"/>
        </w:rPr>
        <w:t>the</w:t>
      </w:r>
      <w:r>
        <w:rPr>
          <w:i/>
          <w:spacing w:val="-11"/>
          <w:sz w:val="24"/>
        </w:rPr>
        <w:t xml:space="preserve"> </w:t>
      </w:r>
      <w:r>
        <w:rPr>
          <w:i/>
          <w:sz w:val="24"/>
        </w:rPr>
        <w:t>program</w:t>
      </w:r>
      <w:r>
        <w:rPr>
          <w:i/>
          <w:spacing w:val="-11"/>
          <w:sz w:val="24"/>
        </w:rPr>
        <w:t xml:space="preserve"> </w:t>
      </w:r>
      <w:r>
        <w:rPr>
          <w:i/>
          <w:sz w:val="24"/>
        </w:rPr>
        <w:t>in</w:t>
      </w:r>
      <w:r>
        <w:rPr>
          <w:i/>
          <w:spacing w:val="-11"/>
          <w:sz w:val="24"/>
        </w:rPr>
        <w:t xml:space="preserve"> </w:t>
      </w:r>
      <w:r>
        <w:rPr>
          <w:i/>
          <w:sz w:val="24"/>
        </w:rPr>
        <w:t>which</w:t>
      </w:r>
      <w:r>
        <w:rPr>
          <w:i/>
          <w:spacing w:val="-11"/>
          <w:sz w:val="24"/>
        </w:rPr>
        <w:t xml:space="preserve"> </w:t>
      </w:r>
      <w:r>
        <w:rPr>
          <w:i/>
          <w:sz w:val="24"/>
        </w:rPr>
        <w:t>they</w:t>
      </w:r>
      <w:r>
        <w:rPr>
          <w:i/>
          <w:spacing w:val="-10"/>
          <w:sz w:val="24"/>
        </w:rPr>
        <w:t xml:space="preserve"> </w:t>
      </w:r>
      <w:r>
        <w:rPr>
          <w:i/>
          <w:sz w:val="24"/>
        </w:rPr>
        <w:t>are</w:t>
      </w:r>
      <w:r>
        <w:rPr>
          <w:i/>
          <w:spacing w:val="-11"/>
          <w:sz w:val="24"/>
        </w:rPr>
        <w:t xml:space="preserve"> </w:t>
      </w:r>
      <w:r>
        <w:rPr>
          <w:i/>
          <w:sz w:val="24"/>
        </w:rPr>
        <w:t>enrolled. These</w:t>
      </w:r>
      <w:r>
        <w:rPr>
          <w:i/>
          <w:spacing w:val="-2"/>
          <w:sz w:val="24"/>
        </w:rPr>
        <w:t xml:space="preserve"> </w:t>
      </w:r>
      <w:r>
        <w:rPr>
          <w:i/>
          <w:sz w:val="24"/>
        </w:rPr>
        <w:t>grades</w:t>
      </w:r>
      <w:r>
        <w:rPr>
          <w:i/>
          <w:spacing w:val="-1"/>
          <w:sz w:val="24"/>
        </w:rPr>
        <w:t xml:space="preserve"> </w:t>
      </w:r>
      <w:r>
        <w:rPr>
          <w:i/>
          <w:sz w:val="24"/>
        </w:rPr>
        <w:t>are pk-12. These fields are Special Education General Curriculum or Adapted Curriculum, Secondary Education (in chosen content area), and Elementary Education. This means to qualify for job-embedded internship, candidates must be in the appropriate preparation</w:t>
      </w:r>
      <w:r>
        <w:rPr>
          <w:i/>
          <w:spacing w:val="6"/>
          <w:sz w:val="24"/>
        </w:rPr>
        <w:t xml:space="preserve"> </w:t>
      </w:r>
      <w:r>
        <w:rPr>
          <w:i/>
          <w:sz w:val="24"/>
        </w:rPr>
        <w:t>program,</w:t>
      </w:r>
      <w:r>
        <w:rPr>
          <w:i/>
          <w:spacing w:val="7"/>
          <w:sz w:val="24"/>
        </w:rPr>
        <w:t xml:space="preserve"> </w:t>
      </w:r>
      <w:r>
        <w:rPr>
          <w:i/>
          <w:sz w:val="24"/>
        </w:rPr>
        <w:t>hired</w:t>
      </w:r>
      <w:r>
        <w:rPr>
          <w:i/>
          <w:spacing w:val="6"/>
          <w:sz w:val="24"/>
        </w:rPr>
        <w:t xml:space="preserve"> </w:t>
      </w:r>
      <w:r>
        <w:rPr>
          <w:i/>
          <w:sz w:val="24"/>
        </w:rPr>
        <w:t>with</w:t>
      </w:r>
      <w:r>
        <w:rPr>
          <w:i/>
          <w:spacing w:val="7"/>
          <w:sz w:val="24"/>
        </w:rPr>
        <w:t xml:space="preserve"> </w:t>
      </w:r>
      <w:r>
        <w:rPr>
          <w:i/>
          <w:sz w:val="24"/>
        </w:rPr>
        <w:t>an</w:t>
      </w:r>
      <w:r>
        <w:rPr>
          <w:i/>
          <w:spacing w:val="6"/>
          <w:sz w:val="24"/>
        </w:rPr>
        <w:t xml:space="preserve"> </w:t>
      </w:r>
      <w:r>
        <w:rPr>
          <w:i/>
          <w:sz w:val="24"/>
        </w:rPr>
        <w:t>appropriate</w:t>
      </w:r>
      <w:r>
        <w:rPr>
          <w:i/>
          <w:spacing w:val="6"/>
          <w:sz w:val="24"/>
        </w:rPr>
        <w:t xml:space="preserve"> </w:t>
      </w:r>
      <w:r>
        <w:rPr>
          <w:i/>
          <w:sz w:val="24"/>
        </w:rPr>
        <w:t>non-renewable</w:t>
      </w:r>
      <w:r>
        <w:rPr>
          <w:i/>
          <w:spacing w:val="6"/>
          <w:sz w:val="24"/>
        </w:rPr>
        <w:t xml:space="preserve"> </w:t>
      </w:r>
      <w:r>
        <w:rPr>
          <w:i/>
          <w:sz w:val="24"/>
        </w:rPr>
        <w:t>certificate,</w:t>
      </w:r>
      <w:r>
        <w:rPr>
          <w:i/>
          <w:spacing w:val="5"/>
          <w:sz w:val="24"/>
        </w:rPr>
        <w:t xml:space="preserve"> </w:t>
      </w:r>
      <w:r>
        <w:rPr>
          <w:i/>
          <w:sz w:val="24"/>
        </w:rPr>
        <w:t>and</w:t>
      </w:r>
      <w:r>
        <w:rPr>
          <w:i/>
          <w:spacing w:val="7"/>
          <w:sz w:val="24"/>
        </w:rPr>
        <w:t xml:space="preserve"> </w:t>
      </w:r>
      <w:r>
        <w:rPr>
          <w:i/>
          <w:spacing w:val="-2"/>
          <w:sz w:val="24"/>
        </w:rPr>
        <w:t xml:space="preserve">teaching </w:t>
      </w:r>
      <w:r>
        <w:rPr>
          <w:i/>
          <w:sz w:val="24"/>
        </w:rPr>
        <w:t>in</w:t>
      </w:r>
      <w:r>
        <w:rPr>
          <w:i/>
          <w:spacing w:val="35"/>
          <w:sz w:val="24"/>
        </w:rPr>
        <w:t xml:space="preserve"> </w:t>
      </w:r>
      <w:r>
        <w:rPr>
          <w:i/>
          <w:sz w:val="24"/>
        </w:rPr>
        <w:t>the</w:t>
      </w:r>
      <w:r>
        <w:rPr>
          <w:i/>
          <w:spacing w:val="34"/>
          <w:sz w:val="24"/>
        </w:rPr>
        <w:t xml:space="preserve"> </w:t>
      </w:r>
      <w:r>
        <w:rPr>
          <w:i/>
          <w:sz w:val="24"/>
        </w:rPr>
        <w:t>appropriate</w:t>
      </w:r>
      <w:r>
        <w:rPr>
          <w:i/>
          <w:spacing w:val="34"/>
          <w:sz w:val="24"/>
        </w:rPr>
        <w:t xml:space="preserve"> </w:t>
      </w:r>
      <w:r>
        <w:rPr>
          <w:i/>
          <w:sz w:val="24"/>
        </w:rPr>
        <w:t>grade</w:t>
      </w:r>
      <w:r>
        <w:rPr>
          <w:i/>
          <w:spacing w:val="34"/>
          <w:sz w:val="24"/>
        </w:rPr>
        <w:t xml:space="preserve"> </w:t>
      </w:r>
      <w:r>
        <w:rPr>
          <w:i/>
          <w:sz w:val="24"/>
        </w:rPr>
        <w:t>level</w:t>
      </w:r>
      <w:r>
        <w:rPr>
          <w:i/>
          <w:spacing w:val="35"/>
          <w:sz w:val="24"/>
        </w:rPr>
        <w:t xml:space="preserve"> </w:t>
      </w:r>
      <w:r>
        <w:rPr>
          <w:i/>
          <w:sz w:val="24"/>
        </w:rPr>
        <w:t>and</w:t>
      </w:r>
      <w:r>
        <w:rPr>
          <w:i/>
          <w:spacing w:val="35"/>
          <w:sz w:val="24"/>
        </w:rPr>
        <w:t xml:space="preserve"> </w:t>
      </w:r>
      <w:r>
        <w:rPr>
          <w:i/>
          <w:sz w:val="24"/>
        </w:rPr>
        <w:t>teaching</w:t>
      </w:r>
      <w:r>
        <w:rPr>
          <w:i/>
          <w:spacing w:val="35"/>
          <w:sz w:val="24"/>
        </w:rPr>
        <w:t xml:space="preserve"> </w:t>
      </w:r>
      <w:r>
        <w:rPr>
          <w:i/>
          <w:sz w:val="24"/>
        </w:rPr>
        <w:t>field.</w:t>
      </w:r>
      <w:r>
        <w:rPr>
          <w:i/>
          <w:spacing w:val="35"/>
          <w:sz w:val="24"/>
        </w:rPr>
        <w:t xml:space="preserve"> </w:t>
      </w:r>
      <w:r>
        <w:rPr>
          <w:i/>
          <w:sz w:val="24"/>
        </w:rPr>
        <w:t>In</w:t>
      </w:r>
      <w:r>
        <w:rPr>
          <w:i/>
          <w:spacing w:val="34"/>
          <w:sz w:val="24"/>
        </w:rPr>
        <w:t xml:space="preserve"> </w:t>
      </w:r>
      <w:r>
        <w:rPr>
          <w:i/>
          <w:sz w:val="24"/>
        </w:rPr>
        <w:t>addition,</w:t>
      </w:r>
      <w:r>
        <w:rPr>
          <w:i/>
          <w:spacing w:val="35"/>
          <w:sz w:val="24"/>
        </w:rPr>
        <w:t xml:space="preserve"> </w:t>
      </w:r>
      <w:r>
        <w:rPr>
          <w:i/>
          <w:sz w:val="24"/>
        </w:rPr>
        <w:t>initial</w:t>
      </w:r>
      <w:r>
        <w:rPr>
          <w:i/>
          <w:spacing w:val="35"/>
          <w:sz w:val="24"/>
        </w:rPr>
        <w:t xml:space="preserve"> </w:t>
      </w:r>
      <w:r>
        <w:rPr>
          <w:i/>
          <w:sz w:val="24"/>
        </w:rPr>
        <w:t>non-renewable certification</w:t>
      </w:r>
      <w:r>
        <w:rPr>
          <w:i/>
          <w:spacing w:val="-7"/>
          <w:sz w:val="24"/>
        </w:rPr>
        <w:t xml:space="preserve"> </w:t>
      </w:r>
      <w:r>
        <w:rPr>
          <w:i/>
          <w:sz w:val="24"/>
        </w:rPr>
        <w:t>candidates</w:t>
      </w:r>
      <w:r>
        <w:rPr>
          <w:i/>
          <w:spacing w:val="-6"/>
          <w:sz w:val="24"/>
        </w:rPr>
        <w:t xml:space="preserve"> </w:t>
      </w:r>
      <w:r>
        <w:rPr>
          <w:i/>
          <w:sz w:val="24"/>
        </w:rPr>
        <w:t>applying</w:t>
      </w:r>
      <w:r>
        <w:rPr>
          <w:i/>
          <w:spacing w:val="-6"/>
          <w:sz w:val="24"/>
        </w:rPr>
        <w:t xml:space="preserve"> </w:t>
      </w:r>
      <w:r>
        <w:rPr>
          <w:i/>
          <w:sz w:val="24"/>
        </w:rPr>
        <w:t>for</w:t>
      </w:r>
      <w:r>
        <w:rPr>
          <w:i/>
          <w:spacing w:val="-5"/>
          <w:sz w:val="24"/>
        </w:rPr>
        <w:t xml:space="preserve"> </w:t>
      </w:r>
      <w:r>
        <w:rPr>
          <w:i/>
          <w:sz w:val="24"/>
        </w:rPr>
        <w:t>internship</w:t>
      </w:r>
      <w:r>
        <w:rPr>
          <w:i/>
          <w:spacing w:val="-7"/>
          <w:sz w:val="24"/>
        </w:rPr>
        <w:t xml:space="preserve"> </w:t>
      </w:r>
      <w:r>
        <w:rPr>
          <w:i/>
          <w:sz w:val="24"/>
        </w:rPr>
        <w:t>will</w:t>
      </w:r>
      <w:r>
        <w:rPr>
          <w:i/>
          <w:spacing w:val="-5"/>
          <w:sz w:val="24"/>
        </w:rPr>
        <w:t xml:space="preserve"> </w:t>
      </w:r>
      <w:r>
        <w:rPr>
          <w:i/>
          <w:sz w:val="24"/>
        </w:rPr>
        <w:t>be</w:t>
      </w:r>
      <w:r>
        <w:rPr>
          <w:i/>
          <w:spacing w:val="-7"/>
          <w:sz w:val="24"/>
        </w:rPr>
        <w:t xml:space="preserve"> </w:t>
      </w:r>
      <w:r>
        <w:rPr>
          <w:i/>
          <w:sz w:val="24"/>
        </w:rPr>
        <w:t>required</w:t>
      </w:r>
      <w:r>
        <w:rPr>
          <w:i/>
          <w:spacing w:val="-7"/>
          <w:sz w:val="24"/>
        </w:rPr>
        <w:t xml:space="preserve"> </w:t>
      </w:r>
      <w:r>
        <w:rPr>
          <w:i/>
          <w:sz w:val="24"/>
        </w:rPr>
        <w:t>to</w:t>
      </w:r>
      <w:r>
        <w:rPr>
          <w:i/>
          <w:spacing w:val="-6"/>
          <w:sz w:val="24"/>
        </w:rPr>
        <w:t xml:space="preserve"> </w:t>
      </w:r>
      <w:r>
        <w:rPr>
          <w:i/>
          <w:sz w:val="24"/>
        </w:rPr>
        <w:t>submit</w:t>
      </w:r>
      <w:r>
        <w:rPr>
          <w:i/>
          <w:spacing w:val="-6"/>
          <w:sz w:val="24"/>
        </w:rPr>
        <w:t xml:space="preserve"> </w:t>
      </w:r>
      <w:r>
        <w:rPr>
          <w:i/>
          <w:sz w:val="24"/>
        </w:rPr>
        <w:t>the</w:t>
      </w:r>
      <w:r>
        <w:rPr>
          <w:i/>
          <w:spacing w:val="-7"/>
          <w:sz w:val="24"/>
        </w:rPr>
        <w:t xml:space="preserve"> </w:t>
      </w:r>
      <w:r>
        <w:rPr>
          <w:i/>
          <w:spacing w:val="-2"/>
          <w:sz w:val="24"/>
        </w:rPr>
        <w:t>following:</w:t>
      </w:r>
    </w:p>
    <w:p w14:paraId="00D44E60" w14:textId="77777777" w:rsidR="00DF2972" w:rsidRDefault="00DF2972" w:rsidP="00DF2972">
      <w:pPr>
        <w:spacing w:line="228" w:lineRule="auto"/>
        <w:ind w:right="850"/>
        <w:jc w:val="both"/>
        <w:rPr>
          <w:i/>
          <w:sz w:val="24"/>
        </w:rPr>
      </w:pPr>
    </w:p>
    <w:p w14:paraId="6BCF64C8" w14:textId="5AB9463D" w:rsidR="00DF2972" w:rsidRDefault="00DF2972" w:rsidP="00DF2972">
      <w:pPr>
        <w:pStyle w:val="ListParagraph"/>
        <w:numPr>
          <w:ilvl w:val="0"/>
          <w:numId w:val="36"/>
        </w:numPr>
        <w:spacing w:line="228" w:lineRule="auto"/>
        <w:ind w:right="850"/>
        <w:jc w:val="both"/>
        <w:rPr>
          <w:iCs/>
          <w:sz w:val="24"/>
        </w:rPr>
      </w:pPr>
      <w:r>
        <w:rPr>
          <w:iCs/>
          <w:sz w:val="24"/>
        </w:rPr>
        <w:t xml:space="preserve">Field </w:t>
      </w:r>
      <w:r w:rsidR="00A93D03">
        <w:rPr>
          <w:iCs/>
          <w:sz w:val="24"/>
        </w:rPr>
        <w:t>Experiences</w:t>
      </w:r>
      <w:r>
        <w:rPr>
          <w:iCs/>
          <w:sz w:val="24"/>
        </w:rPr>
        <w:t xml:space="preserve"> application</w:t>
      </w:r>
    </w:p>
    <w:p w14:paraId="0E5A376F" w14:textId="1DD43D3E" w:rsidR="00DF2972" w:rsidRDefault="00DF2972" w:rsidP="00DF2972">
      <w:pPr>
        <w:pStyle w:val="ListParagraph"/>
        <w:numPr>
          <w:ilvl w:val="0"/>
          <w:numId w:val="36"/>
        </w:numPr>
        <w:spacing w:line="228" w:lineRule="auto"/>
        <w:ind w:right="850"/>
        <w:jc w:val="both"/>
        <w:rPr>
          <w:iCs/>
          <w:sz w:val="24"/>
        </w:rPr>
      </w:pPr>
      <w:r>
        <w:rPr>
          <w:iCs/>
          <w:sz w:val="24"/>
        </w:rPr>
        <w:t xml:space="preserve">Fully completed </w:t>
      </w:r>
      <w:r w:rsidR="003C238B">
        <w:rPr>
          <w:iCs/>
          <w:sz w:val="24"/>
        </w:rPr>
        <w:t>m</w:t>
      </w:r>
      <w:r w:rsidR="003F210E">
        <w:rPr>
          <w:iCs/>
          <w:sz w:val="24"/>
        </w:rPr>
        <w:t>entor document</w:t>
      </w:r>
      <w:r>
        <w:rPr>
          <w:iCs/>
          <w:sz w:val="24"/>
        </w:rPr>
        <w:t xml:space="preserve"> (upload</w:t>
      </w:r>
      <w:r w:rsidR="00D4587E">
        <w:rPr>
          <w:iCs/>
          <w:sz w:val="24"/>
        </w:rPr>
        <w:t>ed</w:t>
      </w:r>
      <w:r>
        <w:rPr>
          <w:iCs/>
          <w:sz w:val="24"/>
        </w:rPr>
        <w:t xml:space="preserve"> to Field </w:t>
      </w:r>
      <w:r w:rsidR="00A93D03">
        <w:rPr>
          <w:iCs/>
          <w:sz w:val="24"/>
        </w:rPr>
        <w:t>E</w:t>
      </w:r>
      <w:r>
        <w:rPr>
          <w:iCs/>
          <w:sz w:val="24"/>
        </w:rPr>
        <w:t>xperience</w:t>
      </w:r>
      <w:r w:rsidR="00C87707">
        <w:rPr>
          <w:iCs/>
          <w:sz w:val="24"/>
        </w:rPr>
        <w:t>s</w:t>
      </w:r>
      <w:r>
        <w:rPr>
          <w:iCs/>
          <w:sz w:val="24"/>
        </w:rPr>
        <w:t xml:space="preserve"> application)</w:t>
      </w:r>
    </w:p>
    <w:p w14:paraId="360D5632" w14:textId="77777777" w:rsidR="00DF2972" w:rsidRDefault="00DF2972" w:rsidP="00DF2972">
      <w:pPr>
        <w:pStyle w:val="ListParagraph"/>
        <w:numPr>
          <w:ilvl w:val="1"/>
          <w:numId w:val="36"/>
        </w:numPr>
        <w:spacing w:line="228" w:lineRule="auto"/>
        <w:ind w:right="850"/>
        <w:jc w:val="both"/>
        <w:rPr>
          <w:iCs/>
          <w:sz w:val="24"/>
        </w:rPr>
      </w:pPr>
      <w:r>
        <w:rPr>
          <w:iCs/>
          <w:sz w:val="24"/>
        </w:rPr>
        <w:t>This document requires the candidate to provide:</w:t>
      </w:r>
    </w:p>
    <w:p w14:paraId="38B090D5" w14:textId="00160B12" w:rsidR="00DF2972" w:rsidRDefault="00DF2972" w:rsidP="00DF2972">
      <w:pPr>
        <w:pStyle w:val="ListParagraph"/>
        <w:numPr>
          <w:ilvl w:val="2"/>
          <w:numId w:val="36"/>
        </w:numPr>
        <w:spacing w:line="228" w:lineRule="auto"/>
        <w:ind w:right="850"/>
        <w:jc w:val="both"/>
        <w:rPr>
          <w:iCs/>
          <w:sz w:val="24"/>
        </w:rPr>
      </w:pPr>
      <w:r>
        <w:rPr>
          <w:iCs/>
          <w:sz w:val="24"/>
        </w:rPr>
        <w:t xml:space="preserve">their preservice license </w:t>
      </w:r>
      <w:r w:rsidR="00C87707">
        <w:rPr>
          <w:iCs/>
          <w:sz w:val="24"/>
        </w:rPr>
        <w:t>number, which</w:t>
      </w:r>
      <w:r>
        <w:rPr>
          <w:iCs/>
          <w:sz w:val="24"/>
        </w:rPr>
        <w:t xml:space="preserve"> the OFE will verify during processing to ensure the certificate is in the same field the candidate is enrolled in</w:t>
      </w:r>
    </w:p>
    <w:p w14:paraId="6DFD8633" w14:textId="10947609" w:rsidR="00DF2972" w:rsidRDefault="00D4587E" w:rsidP="00DF2972">
      <w:pPr>
        <w:pStyle w:val="ListParagraph"/>
        <w:numPr>
          <w:ilvl w:val="2"/>
          <w:numId w:val="36"/>
        </w:numPr>
        <w:spacing w:line="228" w:lineRule="auto"/>
        <w:ind w:right="850"/>
        <w:jc w:val="both"/>
        <w:rPr>
          <w:iCs/>
          <w:sz w:val="24"/>
        </w:rPr>
      </w:pPr>
      <w:r>
        <w:rPr>
          <w:iCs/>
          <w:sz w:val="24"/>
        </w:rPr>
        <w:t>m</w:t>
      </w:r>
      <w:r w:rsidR="00DF2972">
        <w:rPr>
          <w:iCs/>
          <w:sz w:val="24"/>
        </w:rPr>
        <w:t>entor information and credentials</w:t>
      </w:r>
      <w:r w:rsidR="00C87707">
        <w:rPr>
          <w:iCs/>
          <w:sz w:val="24"/>
        </w:rPr>
        <w:t xml:space="preserve">, </w:t>
      </w:r>
      <w:r w:rsidR="00DF2972">
        <w:rPr>
          <w:iCs/>
          <w:sz w:val="24"/>
        </w:rPr>
        <w:t>which the OFE will verify during processing to ensure the certificate is in the same field the candidate is enrolled in</w:t>
      </w:r>
    </w:p>
    <w:p w14:paraId="321253A1" w14:textId="77777777" w:rsidR="00DF2972" w:rsidRDefault="00DF2972" w:rsidP="00DF2972">
      <w:pPr>
        <w:pStyle w:val="ListParagraph"/>
        <w:spacing w:line="228" w:lineRule="auto"/>
        <w:ind w:left="3801" w:right="850" w:firstLine="0"/>
        <w:jc w:val="both"/>
        <w:rPr>
          <w:iCs/>
          <w:sz w:val="24"/>
        </w:rPr>
      </w:pPr>
    </w:p>
    <w:p w14:paraId="041F2022" w14:textId="13F959BD" w:rsidR="00DF2972" w:rsidRPr="00616C30" w:rsidRDefault="58CFDD78" w:rsidP="00FB4D0E">
      <w:pPr>
        <w:pStyle w:val="Heading3"/>
      </w:pPr>
      <w:bookmarkStart w:id="32" w:name="_Toc984815131"/>
      <w:bookmarkStart w:id="33" w:name="_Toc232608719"/>
      <w:r>
        <w:t>Policy Statement Candidates Holding Non-Renewable Certification seeking Job-embedded Field Experience (Employment Type B).</w:t>
      </w:r>
      <w:bookmarkEnd w:id="32"/>
      <w:bookmarkEnd w:id="33"/>
    </w:p>
    <w:p w14:paraId="39206742" w14:textId="69886EAE" w:rsidR="00DF2972" w:rsidRDefault="00DF2972" w:rsidP="00DF2972">
      <w:pPr>
        <w:spacing w:line="228" w:lineRule="auto"/>
        <w:ind w:left="921" w:right="850" w:firstLine="33"/>
        <w:jc w:val="both"/>
        <w:rPr>
          <w:i/>
          <w:spacing w:val="-2"/>
          <w:sz w:val="24"/>
        </w:rPr>
      </w:pPr>
      <w:r>
        <w:rPr>
          <w:i/>
          <w:sz w:val="24"/>
        </w:rPr>
        <w:t>Candidates</w:t>
      </w:r>
      <w:r>
        <w:rPr>
          <w:i/>
          <w:spacing w:val="-15"/>
          <w:sz w:val="24"/>
        </w:rPr>
        <w:t xml:space="preserve"> </w:t>
      </w:r>
      <w:r>
        <w:rPr>
          <w:i/>
          <w:sz w:val="24"/>
        </w:rPr>
        <w:t>entering</w:t>
      </w:r>
      <w:r>
        <w:rPr>
          <w:i/>
          <w:spacing w:val="-15"/>
          <w:sz w:val="24"/>
        </w:rPr>
        <w:t xml:space="preserve"> </w:t>
      </w:r>
      <w:r>
        <w:rPr>
          <w:i/>
          <w:sz w:val="24"/>
        </w:rPr>
        <w:t>our</w:t>
      </w:r>
      <w:r>
        <w:rPr>
          <w:i/>
          <w:spacing w:val="-15"/>
          <w:sz w:val="24"/>
        </w:rPr>
        <w:t xml:space="preserve"> </w:t>
      </w:r>
      <w:r>
        <w:rPr>
          <w:i/>
          <w:sz w:val="24"/>
        </w:rPr>
        <w:t>initial</w:t>
      </w:r>
      <w:r>
        <w:rPr>
          <w:i/>
          <w:spacing w:val="-15"/>
          <w:sz w:val="24"/>
        </w:rPr>
        <w:t xml:space="preserve"> </w:t>
      </w:r>
      <w:r>
        <w:rPr>
          <w:i/>
          <w:sz w:val="24"/>
        </w:rPr>
        <w:t>certification</w:t>
      </w:r>
      <w:r>
        <w:rPr>
          <w:i/>
          <w:spacing w:val="-15"/>
          <w:sz w:val="24"/>
        </w:rPr>
        <w:t xml:space="preserve"> </w:t>
      </w:r>
      <w:r>
        <w:rPr>
          <w:i/>
          <w:sz w:val="24"/>
        </w:rPr>
        <w:t>programs</w:t>
      </w:r>
      <w:r>
        <w:rPr>
          <w:i/>
          <w:spacing w:val="-15"/>
          <w:sz w:val="24"/>
        </w:rPr>
        <w:t xml:space="preserve"> </w:t>
      </w:r>
      <w:r>
        <w:rPr>
          <w:i/>
          <w:sz w:val="24"/>
        </w:rPr>
        <w:t>after</w:t>
      </w:r>
      <w:r>
        <w:rPr>
          <w:i/>
          <w:spacing w:val="-14"/>
          <w:sz w:val="24"/>
        </w:rPr>
        <w:t xml:space="preserve"> </w:t>
      </w:r>
      <w:r>
        <w:rPr>
          <w:i/>
          <w:sz w:val="24"/>
        </w:rPr>
        <w:t>July</w:t>
      </w:r>
      <w:r>
        <w:rPr>
          <w:i/>
          <w:spacing w:val="-15"/>
          <w:sz w:val="24"/>
        </w:rPr>
        <w:t xml:space="preserve"> </w:t>
      </w:r>
      <w:r>
        <w:rPr>
          <w:i/>
          <w:sz w:val="24"/>
        </w:rPr>
        <w:t>31,</w:t>
      </w:r>
      <w:r>
        <w:rPr>
          <w:i/>
          <w:spacing w:val="-15"/>
          <w:sz w:val="24"/>
        </w:rPr>
        <w:t xml:space="preserve"> </w:t>
      </w:r>
      <w:r>
        <w:rPr>
          <w:i/>
          <w:sz w:val="24"/>
        </w:rPr>
        <w:t>2005,</w:t>
      </w:r>
      <w:r>
        <w:rPr>
          <w:i/>
          <w:spacing w:val="-15"/>
          <w:sz w:val="24"/>
        </w:rPr>
        <w:t xml:space="preserve"> </w:t>
      </w:r>
      <w:r>
        <w:rPr>
          <w:i/>
          <w:sz w:val="24"/>
        </w:rPr>
        <w:t>will</w:t>
      </w:r>
      <w:r>
        <w:rPr>
          <w:i/>
          <w:spacing w:val="-15"/>
          <w:sz w:val="24"/>
        </w:rPr>
        <w:t xml:space="preserve"> </w:t>
      </w:r>
      <w:r>
        <w:rPr>
          <w:i/>
          <w:sz w:val="24"/>
        </w:rPr>
        <w:t>be</w:t>
      </w:r>
      <w:r>
        <w:rPr>
          <w:i/>
          <w:spacing w:val="-15"/>
          <w:sz w:val="24"/>
        </w:rPr>
        <w:t xml:space="preserve"> </w:t>
      </w:r>
      <w:r>
        <w:rPr>
          <w:i/>
          <w:sz w:val="24"/>
        </w:rPr>
        <w:t>limited to</w:t>
      </w:r>
      <w:r>
        <w:rPr>
          <w:i/>
          <w:spacing w:val="-10"/>
          <w:sz w:val="24"/>
        </w:rPr>
        <w:t xml:space="preserve"> </w:t>
      </w:r>
      <w:r w:rsidR="006F444D">
        <w:rPr>
          <w:i/>
          <w:sz w:val="24"/>
        </w:rPr>
        <w:t>internships</w:t>
      </w:r>
      <w:r>
        <w:rPr>
          <w:i/>
          <w:spacing w:val="-11"/>
          <w:sz w:val="24"/>
        </w:rPr>
        <w:t xml:space="preserve"> </w:t>
      </w:r>
      <w:r>
        <w:rPr>
          <w:i/>
          <w:sz w:val="24"/>
        </w:rPr>
        <w:t>only</w:t>
      </w:r>
      <w:r>
        <w:rPr>
          <w:i/>
          <w:spacing w:val="-11"/>
          <w:sz w:val="24"/>
        </w:rPr>
        <w:t xml:space="preserve"> </w:t>
      </w:r>
      <w:r>
        <w:rPr>
          <w:i/>
          <w:sz w:val="24"/>
        </w:rPr>
        <w:t>in</w:t>
      </w:r>
      <w:r>
        <w:rPr>
          <w:i/>
          <w:spacing w:val="-10"/>
          <w:sz w:val="24"/>
        </w:rPr>
        <w:t xml:space="preserve"> </w:t>
      </w:r>
      <w:r>
        <w:rPr>
          <w:i/>
          <w:sz w:val="24"/>
        </w:rPr>
        <w:t>those</w:t>
      </w:r>
      <w:r>
        <w:rPr>
          <w:i/>
          <w:spacing w:val="-12"/>
          <w:sz w:val="24"/>
        </w:rPr>
        <w:t xml:space="preserve"> </w:t>
      </w:r>
      <w:r>
        <w:rPr>
          <w:i/>
          <w:sz w:val="24"/>
        </w:rPr>
        <w:t>grades</w:t>
      </w:r>
      <w:r>
        <w:rPr>
          <w:i/>
          <w:spacing w:val="-10"/>
          <w:sz w:val="24"/>
        </w:rPr>
        <w:t xml:space="preserve"> and fields </w:t>
      </w:r>
      <w:r>
        <w:rPr>
          <w:i/>
          <w:sz w:val="24"/>
        </w:rPr>
        <w:t>appropriate</w:t>
      </w:r>
      <w:r>
        <w:rPr>
          <w:i/>
          <w:spacing w:val="-11"/>
          <w:sz w:val="24"/>
        </w:rPr>
        <w:t xml:space="preserve"> </w:t>
      </w:r>
      <w:r>
        <w:rPr>
          <w:i/>
          <w:sz w:val="24"/>
        </w:rPr>
        <w:t>to</w:t>
      </w:r>
      <w:r>
        <w:rPr>
          <w:i/>
          <w:spacing w:val="-10"/>
          <w:sz w:val="24"/>
        </w:rPr>
        <w:t xml:space="preserve"> </w:t>
      </w:r>
      <w:r>
        <w:rPr>
          <w:i/>
          <w:sz w:val="24"/>
        </w:rPr>
        <w:t>the</w:t>
      </w:r>
      <w:r>
        <w:rPr>
          <w:i/>
          <w:spacing w:val="-11"/>
          <w:sz w:val="24"/>
        </w:rPr>
        <w:t xml:space="preserve"> </w:t>
      </w:r>
      <w:r>
        <w:rPr>
          <w:i/>
          <w:sz w:val="24"/>
        </w:rPr>
        <w:t>program</w:t>
      </w:r>
      <w:r>
        <w:rPr>
          <w:i/>
          <w:spacing w:val="-11"/>
          <w:sz w:val="24"/>
        </w:rPr>
        <w:t xml:space="preserve"> </w:t>
      </w:r>
      <w:r>
        <w:rPr>
          <w:i/>
          <w:sz w:val="24"/>
        </w:rPr>
        <w:t>in</w:t>
      </w:r>
      <w:r>
        <w:rPr>
          <w:i/>
          <w:spacing w:val="-11"/>
          <w:sz w:val="24"/>
        </w:rPr>
        <w:t xml:space="preserve"> </w:t>
      </w:r>
      <w:r>
        <w:rPr>
          <w:i/>
          <w:sz w:val="24"/>
        </w:rPr>
        <w:t>which</w:t>
      </w:r>
      <w:r>
        <w:rPr>
          <w:i/>
          <w:spacing w:val="-11"/>
          <w:sz w:val="24"/>
        </w:rPr>
        <w:t xml:space="preserve"> </w:t>
      </w:r>
      <w:r>
        <w:rPr>
          <w:i/>
          <w:sz w:val="24"/>
        </w:rPr>
        <w:t>they</w:t>
      </w:r>
      <w:r>
        <w:rPr>
          <w:i/>
          <w:spacing w:val="-10"/>
          <w:sz w:val="24"/>
        </w:rPr>
        <w:t xml:space="preserve"> </w:t>
      </w:r>
      <w:r>
        <w:rPr>
          <w:i/>
          <w:sz w:val="24"/>
        </w:rPr>
        <w:t>are</w:t>
      </w:r>
      <w:r>
        <w:rPr>
          <w:i/>
          <w:spacing w:val="-11"/>
          <w:sz w:val="24"/>
        </w:rPr>
        <w:t xml:space="preserve"> </w:t>
      </w:r>
      <w:r>
        <w:rPr>
          <w:i/>
          <w:sz w:val="24"/>
        </w:rPr>
        <w:t>enrolled. These</w:t>
      </w:r>
      <w:r>
        <w:rPr>
          <w:i/>
          <w:spacing w:val="-2"/>
          <w:sz w:val="24"/>
        </w:rPr>
        <w:t xml:space="preserve"> </w:t>
      </w:r>
      <w:r>
        <w:rPr>
          <w:i/>
          <w:sz w:val="24"/>
        </w:rPr>
        <w:t>grades</w:t>
      </w:r>
      <w:r>
        <w:rPr>
          <w:i/>
          <w:spacing w:val="-1"/>
          <w:sz w:val="24"/>
        </w:rPr>
        <w:t xml:space="preserve"> </w:t>
      </w:r>
      <w:r>
        <w:rPr>
          <w:i/>
          <w:sz w:val="24"/>
        </w:rPr>
        <w:t>are pk-12. These fields are Special Education General Curriculum or Adapted Curriculum, Secondary Education (in chosen content area), and Elementary Education. This means to qualify for job-embedded internship, candidates must be in the appropriate preparation</w:t>
      </w:r>
      <w:r>
        <w:rPr>
          <w:i/>
          <w:spacing w:val="6"/>
          <w:sz w:val="24"/>
        </w:rPr>
        <w:t xml:space="preserve"> </w:t>
      </w:r>
      <w:r>
        <w:rPr>
          <w:i/>
          <w:sz w:val="24"/>
        </w:rPr>
        <w:t>program,</w:t>
      </w:r>
      <w:r>
        <w:rPr>
          <w:i/>
          <w:spacing w:val="7"/>
          <w:sz w:val="24"/>
        </w:rPr>
        <w:t xml:space="preserve"> </w:t>
      </w:r>
      <w:r>
        <w:rPr>
          <w:i/>
          <w:sz w:val="24"/>
        </w:rPr>
        <w:t>hired</w:t>
      </w:r>
      <w:r>
        <w:rPr>
          <w:i/>
          <w:spacing w:val="6"/>
          <w:sz w:val="24"/>
        </w:rPr>
        <w:t xml:space="preserve"> </w:t>
      </w:r>
      <w:r>
        <w:rPr>
          <w:i/>
          <w:sz w:val="24"/>
        </w:rPr>
        <w:t>with</w:t>
      </w:r>
      <w:r>
        <w:rPr>
          <w:i/>
          <w:spacing w:val="7"/>
          <w:sz w:val="24"/>
        </w:rPr>
        <w:t xml:space="preserve"> </w:t>
      </w:r>
      <w:r>
        <w:rPr>
          <w:i/>
          <w:sz w:val="24"/>
        </w:rPr>
        <w:t>an</w:t>
      </w:r>
      <w:r>
        <w:rPr>
          <w:i/>
          <w:spacing w:val="6"/>
          <w:sz w:val="24"/>
        </w:rPr>
        <w:t xml:space="preserve"> </w:t>
      </w:r>
      <w:r>
        <w:rPr>
          <w:i/>
          <w:sz w:val="24"/>
        </w:rPr>
        <w:t>appropriate</w:t>
      </w:r>
      <w:r>
        <w:rPr>
          <w:i/>
          <w:spacing w:val="6"/>
          <w:sz w:val="24"/>
        </w:rPr>
        <w:t xml:space="preserve"> </w:t>
      </w:r>
      <w:r>
        <w:rPr>
          <w:i/>
          <w:sz w:val="24"/>
        </w:rPr>
        <w:t>non-renewable</w:t>
      </w:r>
      <w:r>
        <w:rPr>
          <w:i/>
          <w:spacing w:val="6"/>
          <w:sz w:val="24"/>
        </w:rPr>
        <w:t xml:space="preserve"> </w:t>
      </w:r>
      <w:r>
        <w:rPr>
          <w:i/>
          <w:sz w:val="24"/>
        </w:rPr>
        <w:t>certificate,</w:t>
      </w:r>
      <w:r>
        <w:rPr>
          <w:i/>
          <w:spacing w:val="5"/>
          <w:sz w:val="24"/>
        </w:rPr>
        <w:t xml:space="preserve"> </w:t>
      </w:r>
      <w:r>
        <w:rPr>
          <w:i/>
          <w:sz w:val="24"/>
        </w:rPr>
        <w:t>and</w:t>
      </w:r>
      <w:r>
        <w:rPr>
          <w:i/>
          <w:spacing w:val="7"/>
          <w:sz w:val="24"/>
        </w:rPr>
        <w:t xml:space="preserve"> </w:t>
      </w:r>
      <w:r>
        <w:rPr>
          <w:i/>
          <w:spacing w:val="-2"/>
          <w:sz w:val="24"/>
        </w:rPr>
        <w:t>teaching</w:t>
      </w:r>
      <w:r>
        <w:rPr>
          <w:noProof/>
        </w:rPr>
        <mc:AlternateContent>
          <mc:Choice Requires="wps">
            <w:drawing>
              <wp:anchor distT="0" distB="0" distL="114300" distR="114300" simplePos="0" relativeHeight="251658242" behindDoc="1" locked="0" layoutInCell="1" allowOverlap="1" wp14:anchorId="3119A64B" wp14:editId="400D4C96">
                <wp:simplePos x="0" y="0"/>
                <wp:positionH relativeFrom="page">
                  <wp:posOffset>7360920</wp:posOffset>
                </wp:positionH>
                <wp:positionV relativeFrom="page">
                  <wp:posOffset>8719185</wp:posOffset>
                </wp:positionV>
                <wp:extent cx="304800" cy="584835"/>
                <wp:effectExtent l="19050" t="19050" r="19050" b="24765"/>
                <wp:wrapNone/>
                <wp:docPr id="3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007992">
                          <a:off x="0" y="0"/>
                          <a:ext cx="30480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130BF" w14:textId="77777777" w:rsidR="00DF2972" w:rsidRDefault="00DF2972" w:rsidP="00DF2972">
                            <w:pPr>
                              <w:spacing w:line="468" w:lineRule="exact"/>
                              <w:ind w:left="20"/>
                              <w:rPr>
                                <w:rFonts w:ascii="Calibri"/>
                                <w:sz w:val="4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9A64B" id="_x0000_t202" coordsize="21600,21600" o:spt="202" path="m,l,21600r21600,l21600,xe">
                <v:stroke joinstyle="miter"/>
                <v:path gradientshapeok="t" o:connecttype="rect"/>
              </v:shapetype>
              <v:shape id="docshape11" o:spid="_x0000_s1026" type="#_x0000_t202" style="position:absolute;left:0;text-align:left;margin-left:579.6pt;margin-top:686.55pt;width:24pt;height:46.05pt;rotation:-11569297fd;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" filled="f" stroked="f">
                <v:textbox style="layout-flow:vertical;mso-layout-flow-alt:bottom-to-top" inset="0,0,0,0">
                  <w:txbxContent>
                    <w:p w14:paraId="018130BF" w14:textId="77777777" w:rsidR="00DF2972" w:rsidRDefault="00DF2972" w:rsidP="00DF2972">
                      <w:pPr>
                        <w:spacing w:line="468" w:lineRule="exact"/>
                        <w:ind w:left="20"/>
                        <w:rPr>
                          <w:rFonts w:ascii="Calibri"/>
                          <w:sz w:val="44"/>
                        </w:rPr>
                      </w:pPr>
                    </w:p>
                  </w:txbxContent>
                </v:textbox>
                <w10:wrap anchorx="page" anchory="page"/>
              </v:shape>
            </w:pict>
          </mc:Fallback>
        </mc:AlternateContent>
      </w:r>
      <w:r>
        <w:rPr>
          <w:i/>
          <w:spacing w:val="-2"/>
          <w:sz w:val="24"/>
        </w:rPr>
        <w:t xml:space="preserve"> </w:t>
      </w:r>
      <w:r>
        <w:rPr>
          <w:i/>
          <w:sz w:val="24"/>
        </w:rPr>
        <w:t>in</w:t>
      </w:r>
      <w:r>
        <w:rPr>
          <w:i/>
          <w:spacing w:val="35"/>
          <w:sz w:val="24"/>
        </w:rPr>
        <w:t xml:space="preserve"> </w:t>
      </w:r>
      <w:r>
        <w:rPr>
          <w:i/>
          <w:sz w:val="24"/>
        </w:rPr>
        <w:t>the</w:t>
      </w:r>
      <w:r>
        <w:rPr>
          <w:i/>
          <w:spacing w:val="34"/>
          <w:sz w:val="24"/>
        </w:rPr>
        <w:t xml:space="preserve"> </w:t>
      </w:r>
      <w:r>
        <w:rPr>
          <w:i/>
          <w:sz w:val="24"/>
        </w:rPr>
        <w:t>appropriate</w:t>
      </w:r>
      <w:r>
        <w:rPr>
          <w:i/>
          <w:spacing w:val="34"/>
          <w:sz w:val="24"/>
        </w:rPr>
        <w:t xml:space="preserve"> </w:t>
      </w:r>
      <w:r>
        <w:rPr>
          <w:i/>
          <w:sz w:val="24"/>
        </w:rPr>
        <w:t>grade</w:t>
      </w:r>
      <w:r>
        <w:rPr>
          <w:i/>
          <w:spacing w:val="34"/>
          <w:sz w:val="24"/>
        </w:rPr>
        <w:t xml:space="preserve"> </w:t>
      </w:r>
      <w:r>
        <w:rPr>
          <w:i/>
          <w:sz w:val="24"/>
        </w:rPr>
        <w:t>level</w:t>
      </w:r>
      <w:r>
        <w:rPr>
          <w:i/>
          <w:spacing w:val="35"/>
          <w:sz w:val="24"/>
        </w:rPr>
        <w:t xml:space="preserve"> </w:t>
      </w:r>
      <w:r>
        <w:rPr>
          <w:i/>
          <w:sz w:val="24"/>
        </w:rPr>
        <w:t>and</w:t>
      </w:r>
      <w:r>
        <w:rPr>
          <w:i/>
          <w:spacing w:val="35"/>
          <w:sz w:val="24"/>
        </w:rPr>
        <w:t xml:space="preserve"> </w:t>
      </w:r>
      <w:r>
        <w:rPr>
          <w:i/>
          <w:sz w:val="24"/>
        </w:rPr>
        <w:t>teaching</w:t>
      </w:r>
      <w:r>
        <w:rPr>
          <w:i/>
          <w:spacing w:val="35"/>
          <w:sz w:val="24"/>
        </w:rPr>
        <w:t xml:space="preserve"> </w:t>
      </w:r>
      <w:r>
        <w:rPr>
          <w:i/>
          <w:sz w:val="24"/>
        </w:rPr>
        <w:t>field.</w:t>
      </w:r>
      <w:r>
        <w:rPr>
          <w:i/>
          <w:spacing w:val="35"/>
          <w:sz w:val="24"/>
        </w:rPr>
        <w:t xml:space="preserve"> </w:t>
      </w:r>
      <w:r>
        <w:rPr>
          <w:i/>
          <w:sz w:val="24"/>
        </w:rPr>
        <w:t>In</w:t>
      </w:r>
      <w:r>
        <w:rPr>
          <w:i/>
          <w:spacing w:val="34"/>
          <w:sz w:val="24"/>
        </w:rPr>
        <w:t xml:space="preserve"> </w:t>
      </w:r>
      <w:r>
        <w:rPr>
          <w:i/>
          <w:sz w:val="24"/>
        </w:rPr>
        <w:t>addition,</w:t>
      </w:r>
      <w:r>
        <w:rPr>
          <w:i/>
          <w:spacing w:val="35"/>
          <w:sz w:val="24"/>
        </w:rPr>
        <w:t xml:space="preserve"> </w:t>
      </w:r>
      <w:r>
        <w:rPr>
          <w:i/>
          <w:sz w:val="24"/>
        </w:rPr>
        <w:t>initial</w:t>
      </w:r>
      <w:r>
        <w:rPr>
          <w:i/>
          <w:spacing w:val="35"/>
          <w:sz w:val="24"/>
        </w:rPr>
        <w:t xml:space="preserve"> </w:t>
      </w:r>
      <w:r>
        <w:rPr>
          <w:i/>
          <w:sz w:val="24"/>
        </w:rPr>
        <w:t>non-renewable certification</w:t>
      </w:r>
      <w:r>
        <w:rPr>
          <w:i/>
          <w:spacing w:val="-7"/>
          <w:sz w:val="24"/>
        </w:rPr>
        <w:t xml:space="preserve"> </w:t>
      </w:r>
      <w:r>
        <w:rPr>
          <w:i/>
          <w:sz w:val="24"/>
        </w:rPr>
        <w:t>candidates</w:t>
      </w:r>
      <w:r>
        <w:rPr>
          <w:i/>
          <w:spacing w:val="-6"/>
          <w:sz w:val="24"/>
        </w:rPr>
        <w:t xml:space="preserve"> </w:t>
      </w:r>
      <w:r>
        <w:rPr>
          <w:i/>
          <w:sz w:val="24"/>
        </w:rPr>
        <w:t>applying</w:t>
      </w:r>
      <w:r>
        <w:rPr>
          <w:i/>
          <w:spacing w:val="-6"/>
          <w:sz w:val="24"/>
        </w:rPr>
        <w:t xml:space="preserve"> </w:t>
      </w:r>
      <w:r>
        <w:rPr>
          <w:i/>
          <w:sz w:val="24"/>
        </w:rPr>
        <w:t>for</w:t>
      </w:r>
      <w:r>
        <w:rPr>
          <w:i/>
          <w:spacing w:val="-5"/>
          <w:sz w:val="24"/>
        </w:rPr>
        <w:t xml:space="preserve"> </w:t>
      </w:r>
      <w:r>
        <w:rPr>
          <w:i/>
          <w:sz w:val="24"/>
        </w:rPr>
        <w:t>internship</w:t>
      </w:r>
      <w:r>
        <w:rPr>
          <w:i/>
          <w:spacing w:val="-7"/>
          <w:sz w:val="24"/>
        </w:rPr>
        <w:t xml:space="preserve"> </w:t>
      </w:r>
      <w:r>
        <w:rPr>
          <w:i/>
          <w:sz w:val="24"/>
        </w:rPr>
        <w:t>will</w:t>
      </w:r>
      <w:r>
        <w:rPr>
          <w:i/>
          <w:spacing w:val="-5"/>
          <w:sz w:val="24"/>
        </w:rPr>
        <w:t xml:space="preserve"> </w:t>
      </w:r>
      <w:r>
        <w:rPr>
          <w:i/>
          <w:sz w:val="24"/>
        </w:rPr>
        <w:t>be</w:t>
      </w:r>
      <w:r>
        <w:rPr>
          <w:i/>
          <w:spacing w:val="-7"/>
          <w:sz w:val="24"/>
        </w:rPr>
        <w:t xml:space="preserve"> </w:t>
      </w:r>
      <w:r>
        <w:rPr>
          <w:i/>
          <w:sz w:val="24"/>
        </w:rPr>
        <w:t>required</w:t>
      </w:r>
      <w:r>
        <w:rPr>
          <w:i/>
          <w:spacing w:val="-7"/>
          <w:sz w:val="24"/>
        </w:rPr>
        <w:t xml:space="preserve"> </w:t>
      </w:r>
      <w:r>
        <w:rPr>
          <w:i/>
          <w:sz w:val="24"/>
        </w:rPr>
        <w:t>to</w:t>
      </w:r>
      <w:r>
        <w:rPr>
          <w:i/>
          <w:spacing w:val="-6"/>
          <w:sz w:val="24"/>
        </w:rPr>
        <w:t xml:space="preserve"> </w:t>
      </w:r>
      <w:r>
        <w:rPr>
          <w:i/>
          <w:sz w:val="24"/>
        </w:rPr>
        <w:t>submit</w:t>
      </w:r>
      <w:r>
        <w:rPr>
          <w:i/>
          <w:spacing w:val="-6"/>
          <w:sz w:val="24"/>
        </w:rPr>
        <w:t xml:space="preserve"> </w:t>
      </w:r>
      <w:r>
        <w:rPr>
          <w:i/>
          <w:sz w:val="24"/>
        </w:rPr>
        <w:t>the</w:t>
      </w:r>
      <w:r>
        <w:rPr>
          <w:i/>
          <w:spacing w:val="-7"/>
          <w:sz w:val="24"/>
        </w:rPr>
        <w:t xml:space="preserve"> </w:t>
      </w:r>
      <w:r>
        <w:rPr>
          <w:i/>
          <w:spacing w:val="-2"/>
          <w:sz w:val="24"/>
        </w:rPr>
        <w:t>following:</w:t>
      </w:r>
    </w:p>
    <w:p w14:paraId="2B261D94" w14:textId="77777777" w:rsidR="00DF2972" w:rsidRDefault="00DF2972" w:rsidP="00DF2972">
      <w:pPr>
        <w:spacing w:line="228" w:lineRule="auto"/>
        <w:ind w:right="850"/>
        <w:jc w:val="both"/>
        <w:rPr>
          <w:i/>
          <w:sz w:val="24"/>
        </w:rPr>
      </w:pPr>
    </w:p>
    <w:p w14:paraId="70497EFE" w14:textId="7CBF4500" w:rsidR="00DF2972" w:rsidRDefault="00DF2972" w:rsidP="00DF2972">
      <w:pPr>
        <w:pStyle w:val="ListParagraph"/>
        <w:numPr>
          <w:ilvl w:val="0"/>
          <w:numId w:val="35"/>
        </w:numPr>
        <w:spacing w:line="228" w:lineRule="auto"/>
        <w:ind w:right="850"/>
        <w:jc w:val="both"/>
        <w:rPr>
          <w:iCs/>
          <w:sz w:val="24"/>
        </w:rPr>
      </w:pPr>
      <w:r>
        <w:rPr>
          <w:iCs/>
          <w:sz w:val="24"/>
        </w:rPr>
        <w:t xml:space="preserve">Field </w:t>
      </w:r>
      <w:r w:rsidR="00C86C08">
        <w:rPr>
          <w:iCs/>
          <w:sz w:val="24"/>
        </w:rPr>
        <w:t>E</w:t>
      </w:r>
      <w:r>
        <w:rPr>
          <w:iCs/>
          <w:sz w:val="24"/>
        </w:rPr>
        <w:t>xperiences application</w:t>
      </w:r>
    </w:p>
    <w:p w14:paraId="4E99DA5F" w14:textId="562E73E0" w:rsidR="00DF2972" w:rsidRDefault="00DF2972" w:rsidP="00DF2972">
      <w:pPr>
        <w:pStyle w:val="ListParagraph"/>
        <w:numPr>
          <w:ilvl w:val="0"/>
          <w:numId w:val="35"/>
        </w:numPr>
        <w:spacing w:line="228" w:lineRule="auto"/>
        <w:ind w:right="850"/>
        <w:jc w:val="both"/>
        <w:rPr>
          <w:iCs/>
          <w:sz w:val="24"/>
        </w:rPr>
      </w:pPr>
      <w:r>
        <w:rPr>
          <w:iCs/>
          <w:sz w:val="24"/>
        </w:rPr>
        <w:t xml:space="preserve">Fully completed </w:t>
      </w:r>
      <w:r w:rsidR="00D4587E">
        <w:rPr>
          <w:iCs/>
          <w:sz w:val="24"/>
        </w:rPr>
        <w:t>m</w:t>
      </w:r>
      <w:r w:rsidR="003F210E">
        <w:rPr>
          <w:iCs/>
          <w:sz w:val="24"/>
        </w:rPr>
        <w:t>entor document</w:t>
      </w:r>
      <w:r>
        <w:rPr>
          <w:iCs/>
          <w:sz w:val="24"/>
        </w:rPr>
        <w:t xml:space="preserve"> (upload</w:t>
      </w:r>
      <w:r w:rsidR="00D4587E">
        <w:rPr>
          <w:iCs/>
          <w:sz w:val="24"/>
        </w:rPr>
        <w:t>ed</w:t>
      </w:r>
      <w:r>
        <w:rPr>
          <w:iCs/>
          <w:sz w:val="24"/>
        </w:rPr>
        <w:t xml:space="preserve"> to Field </w:t>
      </w:r>
      <w:r w:rsidR="00C86C08">
        <w:rPr>
          <w:iCs/>
          <w:sz w:val="24"/>
        </w:rPr>
        <w:t>E</w:t>
      </w:r>
      <w:r>
        <w:rPr>
          <w:iCs/>
          <w:sz w:val="24"/>
        </w:rPr>
        <w:t>xperience</w:t>
      </w:r>
      <w:r w:rsidR="00C86C08">
        <w:rPr>
          <w:iCs/>
          <w:sz w:val="24"/>
        </w:rPr>
        <w:t>s</w:t>
      </w:r>
      <w:r>
        <w:rPr>
          <w:iCs/>
          <w:sz w:val="24"/>
        </w:rPr>
        <w:t xml:space="preserve"> application)</w:t>
      </w:r>
    </w:p>
    <w:p w14:paraId="7F5B5157" w14:textId="77777777" w:rsidR="00DF2972" w:rsidRDefault="00DF2972" w:rsidP="00DF2972">
      <w:pPr>
        <w:pStyle w:val="ListParagraph"/>
        <w:numPr>
          <w:ilvl w:val="1"/>
          <w:numId w:val="35"/>
        </w:numPr>
        <w:spacing w:line="228" w:lineRule="auto"/>
        <w:ind w:right="850"/>
        <w:jc w:val="both"/>
        <w:rPr>
          <w:iCs/>
          <w:sz w:val="24"/>
        </w:rPr>
      </w:pPr>
      <w:r>
        <w:rPr>
          <w:iCs/>
          <w:sz w:val="24"/>
        </w:rPr>
        <w:t>This document requires the candidate to provide:</w:t>
      </w:r>
    </w:p>
    <w:p w14:paraId="6D4C66D8" w14:textId="0A2C0B67" w:rsidR="00DF2972" w:rsidRDefault="00DF2972" w:rsidP="00DF2972">
      <w:pPr>
        <w:pStyle w:val="ListParagraph"/>
        <w:numPr>
          <w:ilvl w:val="2"/>
          <w:numId w:val="35"/>
        </w:numPr>
        <w:spacing w:line="228" w:lineRule="auto"/>
        <w:ind w:right="850"/>
        <w:jc w:val="both"/>
        <w:rPr>
          <w:iCs/>
          <w:sz w:val="24"/>
        </w:rPr>
      </w:pPr>
      <w:r>
        <w:rPr>
          <w:iCs/>
          <w:sz w:val="24"/>
        </w:rPr>
        <w:t>their provisional license number</w:t>
      </w:r>
      <w:r w:rsidR="007F23D3">
        <w:rPr>
          <w:iCs/>
          <w:sz w:val="24"/>
        </w:rPr>
        <w:t xml:space="preserve">, </w:t>
      </w:r>
      <w:r>
        <w:rPr>
          <w:iCs/>
          <w:sz w:val="24"/>
        </w:rPr>
        <w:t>which the OFE will verify during processing to ensure the certificate is in the same field the candidate is enrolled in</w:t>
      </w:r>
    </w:p>
    <w:p w14:paraId="09754D83" w14:textId="5CD1FE08" w:rsidR="00DF2972" w:rsidRDefault="006F40D4" w:rsidP="00DF2972">
      <w:pPr>
        <w:pStyle w:val="ListParagraph"/>
        <w:numPr>
          <w:ilvl w:val="2"/>
          <w:numId w:val="35"/>
        </w:numPr>
        <w:spacing w:line="228" w:lineRule="auto"/>
        <w:ind w:right="850"/>
        <w:jc w:val="both"/>
        <w:rPr>
          <w:iCs/>
          <w:sz w:val="24"/>
        </w:rPr>
      </w:pPr>
      <w:r>
        <w:rPr>
          <w:iCs/>
          <w:sz w:val="24"/>
        </w:rPr>
        <w:t>m</w:t>
      </w:r>
      <w:r w:rsidR="00DF2972">
        <w:rPr>
          <w:iCs/>
          <w:sz w:val="24"/>
        </w:rPr>
        <w:t>entor information and credentials</w:t>
      </w:r>
      <w:r w:rsidR="00254294">
        <w:rPr>
          <w:iCs/>
          <w:sz w:val="24"/>
        </w:rPr>
        <w:t>,</w:t>
      </w:r>
      <w:r w:rsidR="00DF2972">
        <w:rPr>
          <w:iCs/>
          <w:sz w:val="24"/>
        </w:rPr>
        <w:t xml:space="preserve"> which the OFE will verify during processing to ensure the certificate is in the same field the candidate is </w:t>
      </w:r>
      <w:r w:rsidR="006F444D">
        <w:rPr>
          <w:iCs/>
          <w:sz w:val="24"/>
        </w:rPr>
        <w:t>enrolled in.</w:t>
      </w:r>
      <w:r w:rsidR="00DF2972">
        <w:rPr>
          <w:iCs/>
          <w:sz w:val="24"/>
        </w:rPr>
        <w:t xml:space="preserve"> </w:t>
      </w:r>
    </w:p>
    <w:p w14:paraId="26D215F6" w14:textId="77777777" w:rsidR="003F210E" w:rsidRDefault="003F210E" w:rsidP="003F210E">
      <w:pPr>
        <w:pStyle w:val="ListParagraph"/>
        <w:spacing w:line="228" w:lineRule="auto"/>
        <w:ind w:left="3801" w:right="850" w:firstLine="0"/>
        <w:jc w:val="both"/>
        <w:rPr>
          <w:iCs/>
          <w:sz w:val="24"/>
        </w:rPr>
      </w:pPr>
    </w:p>
    <w:p w14:paraId="39FA6F65" w14:textId="36CEEAE0" w:rsidR="00DF2972" w:rsidRPr="00FB4D0E" w:rsidRDefault="58CFDD78" w:rsidP="00950924">
      <w:pPr>
        <w:pStyle w:val="Heading3"/>
        <w:jc w:val="both"/>
      </w:pPr>
      <w:bookmarkStart w:id="34" w:name="_Toc888625559"/>
      <w:bookmarkStart w:id="35" w:name="_Toc232608720"/>
      <w:r>
        <w:t>Observation Hours for Job-embedded Candidates</w:t>
      </w:r>
      <w:bookmarkEnd w:id="34"/>
      <w:bookmarkEnd w:id="35"/>
    </w:p>
    <w:p w14:paraId="57904A96" w14:textId="160C5467" w:rsidR="00DF2972" w:rsidRDefault="00DF2972" w:rsidP="00950924">
      <w:pPr>
        <w:pStyle w:val="BodyText"/>
        <w:spacing w:before="2"/>
        <w:ind w:left="222"/>
        <w:jc w:val="both"/>
      </w:pPr>
      <w:r>
        <w:t>Graduate candidates need to complete</w:t>
      </w:r>
      <w:r w:rsidR="00A7162D">
        <w:t xml:space="preserve"> </w:t>
      </w:r>
      <w:r>
        <w:t xml:space="preserve">observation hours in each grade band within their program field. </w:t>
      </w:r>
      <w:r>
        <w:lastRenderedPageBreak/>
        <w:t>Candidates who are employed do not need to complete hours within the grade band in which they are employed.</w:t>
      </w:r>
    </w:p>
    <w:p w14:paraId="558A2E9D" w14:textId="77777777" w:rsidR="00DF2972" w:rsidRDefault="00DF2972" w:rsidP="00950924">
      <w:pPr>
        <w:pStyle w:val="BodyText"/>
        <w:spacing w:before="2"/>
        <w:ind w:left="222"/>
        <w:jc w:val="both"/>
      </w:pPr>
    </w:p>
    <w:p w14:paraId="312B19DF" w14:textId="77777777" w:rsidR="00DF2972" w:rsidRPr="00B225D5" w:rsidRDefault="00DF2972" w:rsidP="00950924">
      <w:pPr>
        <w:pStyle w:val="BodyText"/>
        <w:spacing w:before="2"/>
        <w:ind w:left="222"/>
        <w:jc w:val="both"/>
        <w:rPr>
          <w:i/>
          <w:iCs/>
        </w:rPr>
      </w:pPr>
      <w:r w:rsidRPr="00B225D5">
        <w:rPr>
          <w:i/>
          <w:iCs/>
        </w:rPr>
        <w:t>Requirements:</w:t>
      </w:r>
    </w:p>
    <w:p w14:paraId="5D8C5BDF" w14:textId="77777777" w:rsidR="00DF2972" w:rsidRDefault="00DF2972" w:rsidP="00950924">
      <w:pPr>
        <w:pStyle w:val="BodyText"/>
        <w:spacing w:before="2"/>
        <w:ind w:left="222"/>
        <w:jc w:val="both"/>
      </w:pPr>
      <w:r>
        <w:t xml:space="preserve">SPED General Curriculum (hours must be in a collaborate or resource classroom): 10 hours in pk-2, 10 hours in 3-5, 10 hours in 6-8, and 10 hours in 9-12. </w:t>
      </w:r>
    </w:p>
    <w:p w14:paraId="6CAD6E5F" w14:textId="250B86AB" w:rsidR="00DF2972" w:rsidRDefault="00DF2972" w:rsidP="00950924">
      <w:pPr>
        <w:pStyle w:val="BodyText"/>
        <w:spacing w:before="2"/>
        <w:ind w:left="222"/>
        <w:jc w:val="both"/>
      </w:pPr>
      <w:r>
        <w:t>SPED Adapted Curriculum (hours must be in a</w:t>
      </w:r>
      <w:r w:rsidR="009A2097">
        <w:t>n adapted</w:t>
      </w:r>
      <w:r>
        <w:t xml:space="preserve"> classroom): 10 hours in pk-2, 10 hours in 3-5, 10 hours in 6-8, and 10 hours in 9-12. </w:t>
      </w:r>
    </w:p>
    <w:p w14:paraId="54703616" w14:textId="77777777" w:rsidR="00DF2972" w:rsidRDefault="00DF2972" w:rsidP="00950924">
      <w:pPr>
        <w:pStyle w:val="BodyText"/>
        <w:spacing w:before="2"/>
        <w:ind w:left="222"/>
        <w:jc w:val="both"/>
      </w:pPr>
      <w:r>
        <w:t>SEED: 10 hours in 6-8, and 10 hours in 9-12</w:t>
      </w:r>
    </w:p>
    <w:p w14:paraId="6FD7C254" w14:textId="77777777" w:rsidR="00DF2972" w:rsidRDefault="00DF2972" w:rsidP="00950924">
      <w:pPr>
        <w:pStyle w:val="BodyText"/>
        <w:spacing w:before="2"/>
        <w:ind w:left="222"/>
        <w:jc w:val="both"/>
      </w:pPr>
    </w:p>
    <w:p w14:paraId="0412074A" w14:textId="385D1D0A" w:rsidR="47BA527C" w:rsidRDefault="47BA527C" w:rsidP="722C5B7F">
      <w:pPr>
        <w:pStyle w:val="BodyText"/>
        <w:spacing w:line="230" w:lineRule="auto"/>
        <w:ind w:left="230" w:right="460" w:firstLine="33"/>
        <w:rPr>
          <w:color w:val="0070C0"/>
        </w:rPr>
      </w:pPr>
      <w:r w:rsidRPr="722C5B7F">
        <w:rPr>
          <w:color w:val="0070C0"/>
        </w:rPr>
        <w:t>It is essential that no one from UWG creates hardship or undue pressure on local school system faculty and administrators in arranging a placement. All placements have to be facilitated by the Office of Field Experiences</w:t>
      </w:r>
      <w:r w:rsidRPr="722C5B7F">
        <w:rPr>
          <w:color w:val="0070C0"/>
          <w:highlight w:val="yellow"/>
        </w:rPr>
        <w:t xml:space="preserve">. Prior to any student trying to coordinate their own grade-band observation hours, </w:t>
      </w:r>
      <w:r w:rsidRPr="722C5B7F">
        <w:rPr>
          <w:b/>
          <w:bCs/>
          <w:color w:val="0070C0"/>
          <w:highlight w:val="yellow"/>
        </w:rPr>
        <w:t xml:space="preserve">they must contact the Office of Field Experiences at </w:t>
      </w:r>
      <w:hyperlink r:id="rId24">
        <w:r w:rsidRPr="722C5B7F">
          <w:rPr>
            <w:rStyle w:val="Hyperlink"/>
            <w:b/>
            <w:bCs/>
            <w:highlight w:val="yellow"/>
          </w:rPr>
          <w:t>ofe@westga.edu</w:t>
        </w:r>
      </w:hyperlink>
      <w:r w:rsidRPr="722C5B7F">
        <w:rPr>
          <w:color w:val="0070C0"/>
          <w:highlight w:val="yellow"/>
        </w:rPr>
        <w:t xml:space="preserve"> in order to determine if that district has restrictions on grade-band observation hours.</w:t>
      </w:r>
      <w:r w:rsidRPr="722C5B7F">
        <w:rPr>
          <w:color w:val="0070C0"/>
        </w:rPr>
        <w:t xml:space="preserve"> Failure to follow this procedure may result in a professional growth conference with the Director of the Office of Field Experiences.</w:t>
      </w:r>
    </w:p>
    <w:p w14:paraId="193C4A74" w14:textId="77777777" w:rsidR="00DF2972" w:rsidRDefault="00DF2972" w:rsidP="00950924">
      <w:pPr>
        <w:pStyle w:val="BodyText"/>
        <w:spacing w:before="2"/>
        <w:ind w:left="222"/>
        <w:jc w:val="both"/>
      </w:pPr>
    </w:p>
    <w:p w14:paraId="3900F272" w14:textId="004E444F" w:rsidR="00DF2972" w:rsidRDefault="00DF2972" w:rsidP="00950924">
      <w:pPr>
        <w:pStyle w:val="BodyText"/>
        <w:spacing w:before="2"/>
        <w:ind w:left="222"/>
        <w:jc w:val="both"/>
      </w:pPr>
      <w:r>
        <w:t>Students will likely need to request time off to complete the required observation hours. This is based on your district. The OFE suggests that students complete 10 hours of observation per semester of field experience</w:t>
      </w:r>
      <w:r w:rsidR="30B9EFE1">
        <w:t>.</w:t>
      </w:r>
      <w:r>
        <w:t xml:space="preserve">  </w:t>
      </w:r>
    </w:p>
    <w:p w14:paraId="07A18CA2" w14:textId="77777777" w:rsidR="00B3752D" w:rsidRDefault="00B3752D" w:rsidP="00EE2CA9">
      <w:pPr>
        <w:pStyle w:val="BodyText"/>
        <w:spacing w:before="2"/>
        <w:jc w:val="both"/>
        <w:rPr>
          <w:b/>
          <w:color w:val="FF0000"/>
        </w:rPr>
      </w:pPr>
    </w:p>
    <w:p w14:paraId="3534A3AC" w14:textId="39E9784A" w:rsidR="00DF2972" w:rsidRDefault="00DF2972" w:rsidP="00950924">
      <w:pPr>
        <w:pStyle w:val="BodyText"/>
        <w:spacing w:before="2"/>
        <w:ind w:left="222"/>
        <w:jc w:val="both"/>
        <w:rPr>
          <w:b/>
          <w:color w:val="0070C0"/>
        </w:rPr>
      </w:pPr>
      <w:r w:rsidRPr="00953704">
        <w:rPr>
          <w:b/>
          <w:color w:val="0070C0"/>
        </w:rPr>
        <w:t xml:space="preserve">Candidates should monitor </w:t>
      </w:r>
      <w:proofErr w:type="spellStart"/>
      <w:r>
        <w:rPr>
          <w:b/>
          <w:color w:val="0070C0"/>
        </w:rPr>
        <w:t>C</w:t>
      </w:r>
      <w:r w:rsidRPr="00953704">
        <w:rPr>
          <w:b/>
          <w:color w:val="0070C0"/>
        </w:rPr>
        <w:t>ourse</w:t>
      </w:r>
      <w:r>
        <w:rPr>
          <w:b/>
          <w:color w:val="0070C0"/>
        </w:rPr>
        <w:t>D</w:t>
      </w:r>
      <w:r w:rsidRPr="00953704">
        <w:rPr>
          <w:b/>
          <w:color w:val="0070C0"/>
        </w:rPr>
        <w:t>en</w:t>
      </w:r>
      <w:proofErr w:type="spellEnd"/>
      <w:r w:rsidRPr="00953704">
        <w:rPr>
          <w:b/>
          <w:color w:val="0070C0"/>
        </w:rPr>
        <w:t xml:space="preserve"> for an</w:t>
      </w:r>
      <w:r>
        <w:rPr>
          <w:b/>
          <w:color w:val="0070C0"/>
        </w:rPr>
        <w:t>no</w:t>
      </w:r>
      <w:r w:rsidRPr="00953704">
        <w:rPr>
          <w:b/>
          <w:color w:val="0070C0"/>
        </w:rPr>
        <w:t>uncements regarding dates</w:t>
      </w:r>
      <w:r>
        <w:rPr>
          <w:b/>
          <w:color w:val="0070C0"/>
        </w:rPr>
        <w:t>, t</w:t>
      </w:r>
      <w:r w:rsidRPr="00953704">
        <w:rPr>
          <w:b/>
          <w:color w:val="0070C0"/>
        </w:rPr>
        <w:t>imes, and locations</w:t>
      </w:r>
      <w:r w:rsidR="00FE40B4">
        <w:rPr>
          <w:b/>
          <w:color w:val="0070C0"/>
        </w:rPr>
        <w:t xml:space="preserve"> for orientation</w:t>
      </w:r>
      <w:r w:rsidRPr="00953704">
        <w:rPr>
          <w:b/>
          <w:color w:val="0070C0"/>
        </w:rPr>
        <w:t>.</w:t>
      </w:r>
    </w:p>
    <w:p w14:paraId="74A8F005" w14:textId="77777777" w:rsidR="00DF2972" w:rsidRPr="00470696" w:rsidRDefault="00DF2972" w:rsidP="009A2097">
      <w:pPr>
        <w:pStyle w:val="BodyText"/>
        <w:spacing w:before="2"/>
        <w:jc w:val="both"/>
        <w:rPr>
          <w:b/>
        </w:rPr>
      </w:pPr>
    </w:p>
    <w:p w14:paraId="100CD738" w14:textId="465D473C" w:rsidR="00DF2972" w:rsidRPr="00B225D5" w:rsidRDefault="58CFDD78" w:rsidP="00950924">
      <w:pPr>
        <w:pStyle w:val="Heading3"/>
        <w:jc w:val="both"/>
      </w:pPr>
      <w:bookmarkStart w:id="36" w:name="_Toc705333396"/>
      <w:bookmarkStart w:id="37" w:name="_Toc232608721"/>
      <w:r w:rsidRPr="00B225D5">
        <w:t>System</w:t>
      </w:r>
      <w:r w:rsidRPr="00B225D5">
        <w:rPr>
          <w:spacing w:val="-4"/>
        </w:rPr>
        <w:t xml:space="preserve"> </w:t>
      </w:r>
      <w:r w:rsidRPr="00B225D5">
        <w:t>Agreements</w:t>
      </w:r>
      <w:bookmarkEnd w:id="36"/>
      <w:bookmarkEnd w:id="37"/>
    </w:p>
    <w:p w14:paraId="57A94C4B" w14:textId="77777777" w:rsidR="00DF2972" w:rsidRDefault="00DF2972" w:rsidP="00950924">
      <w:pPr>
        <w:pStyle w:val="BodyText"/>
        <w:spacing w:before="8"/>
        <w:jc w:val="both"/>
        <w:rPr>
          <w:b/>
          <w:sz w:val="23"/>
        </w:rPr>
      </w:pPr>
    </w:p>
    <w:p w14:paraId="14E0C7FE" w14:textId="77777777" w:rsidR="00DF2972" w:rsidRDefault="00DF2972" w:rsidP="00950924">
      <w:pPr>
        <w:pStyle w:val="BodyText"/>
        <w:spacing w:line="228" w:lineRule="auto"/>
        <w:ind w:left="218" w:right="216" w:firstLine="7"/>
        <w:jc w:val="both"/>
      </w:pPr>
      <w:r>
        <w:t>The</w:t>
      </w:r>
      <w:r>
        <w:rPr>
          <w:spacing w:val="-13"/>
        </w:rPr>
        <w:t xml:space="preserve"> </w:t>
      </w:r>
      <w:r>
        <w:t>University</w:t>
      </w:r>
      <w:r>
        <w:rPr>
          <w:spacing w:val="-15"/>
        </w:rPr>
        <w:t xml:space="preserve"> </w:t>
      </w:r>
      <w:r>
        <w:t>of</w:t>
      </w:r>
      <w:r>
        <w:rPr>
          <w:spacing w:val="-11"/>
        </w:rPr>
        <w:t xml:space="preserve"> </w:t>
      </w:r>
      <w:r>
        <w:t>West</w:t>
      </w:r>
      <w:r>
        <w:rPr>
          <w:spacing w:val="-10"/>
        </w:rPr>
        <w:t xml:space="preserve"> </w:t>
      </w:r>
      <w:r>
        <w:t>Georgia</w:t>
      </w:r>
      <w:r>
        <w:rPr>
          <w:spacing w:val="-11"/>
        </w:rPr>
        <w:t xml:space="preserve"> </w:t>
      </w:r>
      <w:r>
        <w:t>has</w:t>
      </w:r>
      <w:r>
        <w:rPr>
          <w:spacing w:val="-8"/>
        </w:rPr>
        <w:t xml:space="preserve"> </w:t>
      </w:r>
      <w:r>
        <w:t>a</w:t>
      </w:r>
      <w:r>
        <w:rPr>
          <w:spacing w:val="-12"/>
        </w:rPr>
        <w:t xml:space="preserve"> </w:t>
      </w:r>
      <w:r>
        <w:t>written</w:t>
      </w:r>
      <w:r>
        <w:rPr>
          <w:spacing w:val="-11"/>
        </w:rPr>
        <w:t xml:space="preserve"> </w:t>
      </w:r>
      <w:r>
        <w:t>agreement</w:t>
      </w:r>
      <w:r>
        <w:rPr>
          <w:spacing w:val="-10"/>
        </w:rPr>
        <w:t xml:space="preserve"> </w:t>
      </w:r>
      <w:r>
        <w:t>with</w:t>
      </w:r>
      <w:r>
        <w:rPr>
          <w:spacing w:val="-10"/>
        </w:rPr>
        <w:t xml:space="preserve"> </w:t>
      </w:r>
      <w:r>
        <w:t>each</w:t>
      </w:r>
      <w:r>
        <w:rPr>
          <w:spacing w:val="-11"/>
        </w:rPr>
        <w:t xml:space="preserve"> </w:t>
      </w:r>
      <w:r>
        <w:t>school</w:t>
      </w:r>
      <w:r>
        <w:rPr>
          <w:spacing w:val="-10"/>
        </w:rPr>
        <w:t xml:space="preserve"> </w:t>
      </w:r>
      <w:r>
        <w:t>system</w:t>
      </w:r>
      <w:r>
        <w:rPr>
          <w:spacing w:val="-11"/>
        </w:rPr>
        <w:t xml:space="preserve"> </w:t>
      </w:r>
      <w:r>
        <w:t>where</w:t>
      </w:r>
      <w:r>
        <w:rPr>
          <w:spacing w:val="-12"/>
        </w:rPr>
        <w:t xml:space="preserve"> </w:t>
      </w:r>
      <w:r>
        <w:t>candidates</w:t>
      </w:r>
      <w:r>
        <w:rPr>
          <w:spacing w:val="-8"/>
        </w:rPr>
        <w:t xml:space="preserve"> </w:t>
      </w:r>
      <w:r>
        <w:t>are placed.</w:t>
      </w:r>
      <w:r>
        <w:rPr>
          <w:spacing w:val="-15"/>
        </w:rPr>
        <w:t xml:space="preserve"> </w:t>
      </w:r>
      <w:r>
        <w:t>Specific</w:t>
      </w:r>
      <w:r>
        <w:rPr>
          <w:spacing w:val="-15"/>
        </w:rPr>
        <w:t xml:space="preserve"> </w:t>
      </w:r>
      <w:r>
        <w:t>procedures</w:t>
      </w:r>
      <w:r>
        <w:rPr>
          <w:spacing w:val="-15"/>
        </w:rPr>
        <w:t xml:space="preserve"> </w:t>
      </w:r>
      <w:r>
        <w:t>in</w:t>
      </w:r>
      <w:r>
        <w:rPr>
          <w:spacing w:val="-15"/>
        </w:rPr>
        <w:t xml:space="preserve"> </w:t>
      </w:r>
      <w:r>
        <w:t>obtaining</w:t>
      </w:r>
      <w:r>
        <w:rPr>
          <w:spacing w:val="-15"/>
        </w:rPr>
        <w:t xml:space="preserve"> </w:t>
      </w:r>
      <w:r>
        <w:t>approval</w:t>
      </w:r>
      <w:r>
        <w:rPr>
          <w:spacing w:val="-15"/>
        </w:rPr>
        <w:t xml:space="preserve"> </w:t>
      </w:r>
      <w:r>
        <w:t>for</w:t>
      </w:r>
      <w:r>
        <w:rPr>
          <w:spacing w:val="-15"/>
        </w:rPr>
        <w:t xml:space="preserve"> </w:t>
      </w:r>
      <w:r>
        <w:t>individual</w:t>
      </w:r>
      <w:r>
        <w:rPr>
          <w:spacing w:val="-15"/>
        </w:rPr>
        <w:t xml:space="preserve"> </w:t>
      </w:r>
      <w:r>
        <w:t>placements</w:t>
      </w:r>
      <w:r>
        <w:rPr>
          <w:spacing w:val="-15"/>
        </w:rPr>
        <w:t xml:space="preserve"> </w:t>
      </w:r>
      <w:r>
        <w:t>vary</w:t>
      </w:r>
      <w:r>
        <w:rPr>
          <w:spacing w:val="-15"/>
        </w:rPr>
        <w:t xml:space="preserve"> </w:t>
      </w:r>
      <w:r>
        <w:t>from</w:t>
      </w:r>
      <w:r>
        <w:rPr>
          <w:spacing w:val="-15"/>
        </w:rPr>
        <w:t xml:space="preserve"> </w:t>
      </w:r>
      <w:r>
        <w:t>system</w:t>
      </w:r>
      <w:r>
        <w:rPr>
          <w:spacing w:val="-15"/>
        </w:rPr>
        <w:t xml:space="preserve"> </w:t>
      </w:r>
      <w:r>
        <w:t>to</w:t>
      </w:r>
      <w:r>
        <w:rPr>
          <w:spacing w:val="-15"/>
        </w:rPr>
        <w:t xml:space="preserve"> </w:t>
      </w:r>
      <w:r>
        <w:t>system and are dependent upon variables such as system policy, size, and security needs.</w:t>
      </w:r>
    </w:p>
    <w:p w14:paraId="589FCEA4" w14:textId="737414A0" w:rsidR="00DF2972" w:rsidRDefault="00DF2972" w:rsidP="00302382">
      <w:pPr>
        <w:sectPr w:rsidR="00DF2972" w:rsidSect="00DF2972">
          <w:pgSz w:w="12240" w:h="15840"/>
          <w:pgMar w:top="922" w:right="778" w:bottom="1123" w:left="1224" w:header="0" w:footer="878" w:gutter="0"/>
          <w:cols w:space="720"/>
        </w:sectPr>
      </w:pPr>
    </w:p>
    <w:p w14:paraId="05C7539B" w14:textId="1F69021F" w:rsidR="00DF2972" w:rsidRPr="0057773F" w:rsidRDefault="58CFDD78" w:rsidP="00937D02">
      <w:pPr>
        <w:pStyle w:val="Heading2"/>
        <w:jc w:val="left"/>
      </w:pPr>
      <w:bookmarkStart w:id="38" w:name="_Toc1091999156"/>
      <w:bookmarkStart w:id="39" w:name="_Toc232608722"/>
      <w:r>
        <w:lastRenderedPageBreak/>
        <w:t xml:space="preserve">1.4 </w:t>
      </w:r>
      <w:r w:rsidR="58E8264C">
        <w:t>Field Experiences and Internship</w:t>
      </w:r>
      <w:bookmarkEnd w:id="38"/>
      <w:bookmarkEnd w:id="39"/>
    </w:p>
    <w:p w14:paraId="4ADF159C" w14:textId="77777777" w:rsidR="00DF2972" w:rsidRDefault="00DF2972" w:rsidP="00DF2972">
      <w:pPr>
        <w:pStyle w:val="BodyText"/>
        <w:spacing w:before="6"/>
        <w:rPr>
          <w:b/>
          <w:sz w:val="23"/>
        </w:rPr>
      </w:pPr>
    </w:p>
    <w:p w14:paraId="6B4CD344" w14:textId="05E25A2C" w:rsidR="00DF2972" w:rsidRDefault="00DF2972" w:rsidP="00DF2972">
      <w:pPr>
        <w:pStyle w:val="BodyText"/>
        <w:spacing w:line="230" w:lineRule="auto"/>
        <w:ind w:left="225" w:right="132" w:hanging="3"/>
        <w:jc w:val="both"/>
      </w:pPr>
      <w:r>
        <w:t xml:space="preserve">Each program involves several field experiences (usually referred to as Blocks or Practica) and a capstone experience (Internship). </w:t>
      </w:r>
      <w:r w:rsidRPr="00FE40B4">
        <w:t xml:space="preserve">Candidates are responsible for obtaining transportation or making their own travel arrangements to the assigned </w:t>
      </w:r>
      <w:r w:rsidR="00055310">
        <w:t>f</w:t>
      </w:r>
      <w:r w:rsidRPr="00FE40B4">
        <w:t xml:space="preserve">ield </w:t>
      </w:r>
      <w:r w:rsidR="00FF2947" w:rsidRPr="00FE40B4">
        <w:t>e</w:t>
      </w:r>
      <w:r w:rsidR="00FF2947">
        <w:t>x</w:t>
      </w:r>
      <w:r w:rsidR="00FF2947" w:rsidRPr="00FE40B4">
        <w:t>perience</w:t>
      </w:r>
      <w:r w:rsidRPr="00FE40B4">
        <w:t xml:space="preserve"> throughout the program.</w:t>
      </w:r>
      <w:r>
        <w:t xml:space="preserve"> </w:t>
      </w:r>
    </w:p>
    <w:p w14:paraId="7D51D07C" w14:textId="77777777" w:rsidR="00DF2972" w:rsidRDefault="00DF2972" w:rsidP="00DF2972">
      <w:pPr>
        <w:pStyle w:val="BodyText"/>
        <w:spacing w:before="5"/>
      </w:pPr>
    </w:p>
    <w:p w14:paraId="46B81DC2" w14:textId="5675DE34" w:rsidR="00DF2972" w:rsidRPr="00A97E1C" w:rsidRDefault="58CFDD78" w:rsidP="00FB4D0E">
      <w:pPr>
        <w:pStyle w:val="Heading3"/>
      </w:pPr>
      <w:bookmarkStart w:id="40" w:name="_Toc831629405"/>
      <w:bookmarkStart w:id="41" w:name="_Toc232608723"/>
      <w:r>
        <w:t>Application Submission Dates</w:t>
      </w:r>
      <w:bookmarkEnd w:id="40"/>
      <w:bookmarkEnd w:id="41"/>
    </w:p>
    <w:p w14:paraId="205A66EE" w14:textId="5C1F38D1" w:rsidR="00DF2972" w:rsidRDefault="00DF2972" w:rsidP="00DF2972">
      <w:pPr>
        <w:pStyle w:val="BodyText"/>
        <w:ind w:left="220" w:right="873" w:firstLine="2"/>
        <w:jc w:val="both"/>
      </w:pPr>
      <w:r>
        <w:t xml:space="preserve">Application/enrollment for field placements for all practicum, internship, and block courses must be completed through an established form released from the Office of Field Experiences. Field </w:t>
      </w:r>
      <w:r w:rsidR="008A24B0">
        <w:t>Experiences</w:t>
      </w:r>
      <w:r>
        <w:t xml:space="preserve"> applications are due the semester prior to enrollment.</w:t>
      </w:r>
      <w:r>
        <w:rPr>
          <w:spacing w:val="-7"/>
        </w:rPr>
        <w:t xml:space="preserve"> </w:t>
      </w:r>
    </w:p>
    <w:p w14:paraId="472B8EEE" w14:textId="77777777" w:rsidR="00DF2972" w:rsidRDefault="00DF2972" w:rsidP="00DF2972">
      <w:pPr>
        <w:pStyle w:val="BodyText"/>
        <w:ind w:left="220" w:right="873" w:firstLine="2"/>
        <w:jc w:val="both"/>
      </w:pPr>
    </w:p>
    <w:p w14:paraId="6D170B76" w14:textId="0DDB3AB8" w:rsidR="00DF2972" w:rsidRPr="00F02C45" w:rsidRDefault="00DF2972" w:rsidP="00DF2972">
      <w:pPr>
        <w:pStyle w:val="BodyText"/>
        <w:ind w:left="220" w:right="873" w:firstLine="2"/>
        <w:jc w:val="both"/>
        <w:rPr>
          <w:b/>
          <w:bCs/>
        </w:rPr>
      </w:pPr>
      <w:r w:rsidRPr="00F02C45">
        <w:rPr>
          <w:b/>
          <w:bCs/>
        </w:rPr>
        <w:t xml:space="preserve">Priority Submission for Fall Field Experience: </w:t>
      </w:r>
      <w:r>
        <w:rPr>
          <w:b/>
          <w:bCs/>
          <w:color w:val="FF0000"/>
        </w:rPr>
        <w:t>March</w:t>
      </w:r>
      <w:r w:rsidR="00CA375E">
        <w:rPr>
          <w:b/>
          <w:bCs/>
          <w:color w:val="FF0000"/>
        </w:rPr>
        <w:t xml:space="preserve"> </w:t>
      </w:r>
      <w:r w:rsidR="000E5B7B">
        <w:rPr>
          <w:b/>
          <w:bCs/>
          <w:color w:val="FF0000"/>
        </w:rPr>
        <w:t>1</w:t>
      </w:r>
    </w:p>
    <w:p w14:paraId="281FA741" w14:textId="766418B0" w:rsidR="00DF2972" w:rsidRDefault="00DF2972" w:rsidP="00DF2972">
      <w:pPr>
        <w:pStyle w:val="BodyText"/>
        <w:ind w:left="220" w:right="873" w:firstLine="2"/>
        <w:jc w:val="both"/>
        <w:rPr>
          <w:b/>
        </w:rPr>
      </w:pPr>
      <w:r w:rsidRPr="00F02C45">
        <w:rPr>
          <w:b/>
          <w:bCs/>
        </w:rPr>
        <w:t>Priority Submission for Spring Field Experience:</w:t>
      </w:r>
      <w:r>
        <w:t xml:space="preserve"> </w:t>
      </w:r>
      <w:r>
        <w:rPr>
          <w:b/>
          <w:bCs/>
          <w:color w:val="FF0000"/>
        </w:rPr>
        <w:t>October</w:t>
      </w:r>
      <w:r w:rsidR="00CA375E">
        <w:rPr>
          <w:b/>
          <w:bCs/>
          <w:color w:val="FF0000"/>
        </w:rPr>
        <w:t xml:space="preserve"> </w:t>
      </w:r>
      <w:r w:rsidR="000E5B7B">
        <w:rPr>
          <w:b/>
          <w:bCs/>
          <w:color w:val="FF0000"/>
        </w:rPr>
        <w:t>1</w:t>
      </w:r>
    </w:p>
    <w:p w14:paraId="616025FA" w14:textId="77777777" w:rsidR="00DF2972" w:rsidRDefault="00DF2972" w:rsidP="00DF2972">
      <w:pPr>
        <w:pStyle w:val="BodyText"/>
        <w:spacing w:before="1"/>
        <w:rPr>
          <w:b/>
        </w:rPr>
      </w:pPr>
    </w:p>
    <w:p w14:paraId="037F2F81" w14:textId="048956AB" w:rsidR="00DF2972" w:rsidRDefault="00DF2972" w:rsidP="00DF2972">
      <w:pPr>
        <w:pStyle w:val="BodyText"/>
        <w:spacing w:before="1"/>
        <w:rPr>
          <w:bCs/>
        </w:rPr>
      </w:pPr>
      <w:r w:rsidRPr="00FE40B4">
        <w:rPr>
          <w:bCs/>
        </w:rPr>
        <w:t>It is imperative that students submit their application as soon as possible to ensure efficient placing procedures can be followed.</w:t>
      </w:r>
    </w:p>
    <w:p w14:paraId="358F03AE" w14:textId="77777777" w:rsidR="00C22D08" w:rsidRPr="00F203E0" w:rsidRDefault="00C22D08" w:rsidP="00DF2972">
      <w:pPr>
        <w:pStyle w:val="BodyText"/>
        <w:spacing w:before="1"/>
        <w:rPr>
          <w:bCs/>
        </w:rPr>
      </w:pPr>
    </w:p>
    <w:p w14:paraId="414E1AD1" w14:textId="48A1E55E" w:rsidR="00DF2972" w:rsidRPr="00A97E1C" w:rsidRDefault="58CFDD78" w:rsidP="007C25E6">
      <w:pPr>
        <w:pStyle w:val="Heading3"/>
      </w:pPr>
      <w:bookmarkStart w:id="42" w:name="_Toc1867890905"/>
      <w:bookmarkStart w:id="43" w:name="_Toc232608724"/>
      <w:r w:rsidRPr="00A97E1C">
        <w:t>Internship</w:t>
      </w:r>
      <w:r w:rsidRPr="00A97E1C">
        <w:rPr>
          <w:spacing w:val="-3"/>
        </w:rPr>
        <w:t xml:space="preserve"> </w:t>
      </w:r>
      <w:r w:rsidRPr="00A97E1C">
        <w:t>and</w:t>
      </w:r>
      <w:r w:rsidRPr="00A97E1C">
        <w:rPr>
          <w:spacing w:val="-4"/>
        </w:rPr>
        <w:t xml:space="preserve"> </w:t>
      </w:r>
      <w:r w:rsidRPr="00A97E1C">
        <w:t>Practicum</w:t>
      </w:r>
      <w:r w:rsidRPr="00A97E1C">
        <w:rPr>
          <w:spacing w:val="-4"/>
        </w:rPr>
        <w:t xml:space="preserve"> </w:t>
      </w:r>
      <w:r w:rsidRPr="00A97E1C">
        <w:t>Fee</w:t>
      </w:r>
      <w:r w:rsidRPr="00A97E1C">
        <w:rPr>
          <w:spacing w:val="-2"/>
        </w:rPr>
        <w:t xml:space="preserve"> Policy</w:t>
      </w:r>
      <w:bookmarkEnd w:id="42"/>
      <w:bookmarkEnd w:id="43"/>
    </w:p>
    <w:p w14:paraId="6C678B2E" w14:textId="77777777" w:rsidR="00DF2972" w:rsidRDefault="00DF2972" w:rsidP="00DF2972">
      <w:pPr>
        <w:ind w:left="225" w:right="245" w:hanging="10"/>
        <w:jc w:val="both"/>
        <w:rPr>
          <w:i/>
          <w:sz w:val="24"/>
        </w:rPr>
      </w:pPr>
      <w:r>
        <w:rPr>
          <w:i/>
          <w:sz w:val="24"/>
        </w:rPr>
        <w:t>Each student enrolled in undergraduate courses will vary (over the course of the program). The funds will also be used for costs associated with field experiences such as evaluation</w:t>
      </w:r>
      <w:r>
        <w:rPr>
          <w:i/>
          <w:spacing w:val="-2"/>
          <w:sz w:val="24"/>
        </w:rPr>
        <w:t xml:space="preserve"> </w:t>
      </w:r>
      <w:r>
        <w:rPr>
          <w:i/>
          <w:sz w:val="24"/>
        </w:rPr>
        <w:t>materials</w:t>
      </w:r>
      <w:r>
        <w:rPr>
          <w:i/>
          <w:spacing w:val="-3"/>
          <w:sz w:val="24"/>
        </w:rPr>
        <w:t xml:space="preserve"> </w:t>
      </w:r>
      <w:r>
        <w:rPr>
          <w:i/>
          <w:sz w:val="24"/>
        </w:rPr>
        <w:t>and supervision</w:t>
      </w:r>
      <w:r>
        <w:rPr>
          <w:i/>
          <w:spacing w:val="-2"/>
          <w:sz w:val="24"/>
        </w:rPr>
        <w:t xml:space="preserve"> </w:t>
      </w:r>
      <w:r>
        <w:rPr>
          <w:i/>
          <w:sz w:val="24"/>
        </w:rPr>
        <w:t>travel.</w:t>
      </w:r>
      <w:r>
        <w:rPr>
          <w:i/>
          <w:spacing w:val="-2"/>
          <w:sz w:val="24"/>
        </w:rPr>
        <w:t xml:space="preserve"> </w:t>
      </w:r>
      <w:r>
        <w:rPr>
          <w:i/>
          <w:sz w:val="24"/>
        </w:rPr>
        <w:t>Should</w:t>
      </w:r>
      <w:r>
        <w:rPr>
          <w:i/>
          <w:spacing w:val="-2"/>
          <w:sz w:val="24"/>
        </w:rPr>
        <w:t xml:space="preserve"> </w:t>
      </w:r>
      <w:r>
        <w:rPr>
          <w:i/>
          <w:sz w:val="24"/>
        </w:rPr>
        <w:t>a</w:t>
      </w:r>
      <w:r>
        <w:rPr>
          <w:i/>
          <w:spacing w:val="-2"/>
          <w:sz w:val="24"/>
        </w:rPr>
        <w:t xml:space="preserve"> </w:t>
      </w:r>
      <w:r>
        <w:rPr>
          <w:i/>
          <w:sz w:val="24"/>
        </w:rPr>
        <w:t>student</w:t>
      </w:r>
      <w:r>
        <w:rPr>
          <w:i/>
          <w:spacing w:val="-2"/>
          <w:sz w:val="24"/>
        </w:rPr>
        <w:t xml:space="preserve"> </w:t>
      </w:r>
      <w:r>
        <w:rPr>
          <w:i/>
          <w:sz w:val="24"/>
        </w:rPr>
        <w:t>drop the</w:t>
      </w:r>
      <w:r>
        <w:rPr>
          <w:i/>
          <w:spacing w:val="-1"/>
          <w:sz w:val="24"/>
        </w:rPr>
        <w:t xml:space="preserve"> </w:t>
      </w:r>
      <w:r>
        <w:rPr>
          <w:i/>
          <w:sz w:val="24"/>
        </w:rPr>
        <w:t>course,</w:t>
      </w:r>
      <w:r>
        <w:rPr>
          <w:i/>
          <w:spacing w:val="-3"/>
          <w:sz w:val="24"/>
        </w:rPr>
        <w:t xml:space="preserve"> </w:t>
      </w:r>
      <w:r>
        <w:rPr>
          <w:i/>
          <w:sz w:val="24"/>
        </w:rPr>
        <w:t>the</w:t>
      </w:r>
      <w:r>
        <w:rPr>
          <w:i/>
          <w:spacing w:val="-3"/>
          <w:sz w:val="24"/>
        </w:rPr>
        <w:t xml:space="preserve"> </w:t>
      </w:r>
      <w:r>
        <w:rPr>
          <w:i/>
          <w:sz w:val="24"/>
        </w:rPr>
        <w:t>university’s</w:t>
      </w:r>
      <w:r>
        <w:rPr>
          <w:i/>
          <w:spacing w:val="-3"/>
          <w:sz w:val="24"/>
        </w:rPr>
        <w:t xml:space="preserve"> </w:t>
      </w:r>
      <w:r>
        <w:rPr>
          <w:i/>
          <w:sz w:val="24"/>
        </w:rPr>
        <w:t>refund policy will apply. This fee is associated with these courses:</w:t>
      </w:r>
    </w:p>
    <w:p w14:paraId="27AE8B08" w14:textId="77777777" w:rsidR="00DF2972" w:rsidRDefault="00DF2972" w:rsidP="00DF2972">
      <w:pPr>
        <w:pStyle w:val="BodyText"/>
        <w:spacing w:before="4"/>
        <w:rPr>
          <w:i/>
        </w:rPr>
      </w:pPr>
    </w:p>
    <w:p w14:paraId="6E187DE2" w14:textId="77777777" w:rsidR="00DF2972" w:rsidRDefault="00DF2972" w:rsidP="00DF2972">
      <w:pPr>
        <w:spacing w:before="1"/>
        <w:ind w:left="868"/>
        <w:rPr>
          <w:i/>
          <w:sz w:val="24"/>
        </w:rPr>
      </w:pPr>
      <w:r>
        <w:rPr>
          <w:i/>
          <w:sz w:val="24"/>
        </w:rPr>
        <w:t xml:space="preserve">ART </w:t>
      </w:r>
      <w:r>
        <w:rPr>
          <w:i/>
          <w:spacing w:val="-4"/>
          <w:sz w:val="24"/>
        </w:rPr>
        <w:t>4011</w:t>
      </w:r>
    </w:p>
    <w:p w14:paraId="33E4C324" w14:textId="77777777" w:rsidR="00DF2972" w:rsidRDefault="00DF2972" w:rsidP="00DF2972">
      <w:pPr>
        <w:ind w:left="875"/>
        <w:rPr>
          <w:i/>
          <w:sz w:val="24"/>
        </w:rPr>
      </w:pPr>
      <w:r>
        <w:rPr>
          <w:i/>
          <w:sz w:val="24"/>
        </w:rPr>
        <w:t xml:space="preserve">ECED 3282,4283, 4284, 4286, 4287, </w:t>
      </w:r>
      <w:r>
        <w:rPr>
          <w:i/>
          <w:spacing w:val="-4"/>
          <w:sz w:val="24"/>
        </w:rPr>
        <w:t>4288</w:t>
      </w:r>
    </w:p>
    <w:p w14:paraId="6A1F18B0" w14:textId="77777777" w:rsidR="00DF2972" w:rsidRDefault="00DF2972" w:rsidP="00DF2972">
      <w:pPr>
        <w:ind w:left="873"/>
        <w:rPr>
          <w:i/>
          <w:sz w:val="24"/>
        </w:rPr>
      </w:pPr>
      <w:r>
        <w:rPr>
          <w:i/>
          <w:sz w:val="24"/>
        </w:rPr>
        <w:t>FORL</w:t>
      </w:r>
      <w:r>
        <w:rPr>
          <w:i/>
          <w:spacing w:val="-1"/>
          <w:sz w:val="24"/>
        </w:rPr>
        <w:t xml:space="preserve"> </w:t>
      </w:r>
      <w:r>
        <w:rPr>
          <w:i/>
          <w:sz w:val="24"/>
        </w:rPr>
        <w:t xml:space="preserve">4501, 4502, </w:t>
      </w:r>
      <w:r>
        <w:rPr>
          <w:i/>
          <w:spacing w:val="-4"/>
          <w:sz w:val="24"/>
        </w:rPr>
        <w:t>4586</w:t>
      </w:r>
    </w:p>
    <w:p w14:paraId="7CED8F56" w14:textId="6B54CFFD" w:rsidR="00DF2972" w:rsidRDefault="00DF2972" w:rsidP="00DF2972">
      <w:pPr>
        <w:ind w:left="873"/>
        <w:rPr>
          <w:i/>
          <w:sz w:val="24"/>
        </w:rPr>
      </w:pPr>
      <w:r>
        <w:rPr>
          <w:i/>
          <w:sz w:val="24"/>
        </w:rPr>
        <w:t>MUSC</w:t>
      </w:r>
      <w:r>
        <w:rPr>
          <w:i/>
          <w:spacing w:val="-3"/>
          <w:sz w:val="24"/>
        </w:rPr>
        <w:t xml:space="preserve"> </w:t>
      </w:r>
      <w:r>
        <w:rPr>
          <w:i/>
          <w:sz w:val="24"/>
        </w:rPr>
        <w:t>3900,</w:t>
      </w:r>
      <w:r>
        <w:rPr>
          <w:i/>
          <w:spacing w:val="-1"/>
          <w:sz w:val="24"/>
        </w:rPr>
        <w:t xml:space="preserve"> </w:t>
      </w:r>
      <w:r>
        <w:rPr>
          <w:i/>
          <w:sz w:val="24"/>
        </w:rPr>
        <w:t>4000,</w:t>
      </w:r>
      <w:r>
        <w:rPr>
          <w:i/>
          <w:spacing w:val="-1"/>
          <w:sz w:val="24"/>
        </w:rPr>
        <w:t xml:space="preserve"> </w:t>
      </w:r>
      <w:r>
        <w:rPr>
          <w:i/>
          <w:sz w:val="24"/>
        </w:rPr>
        <w:t xml:space="preserve">4011, </w:t>
      </w:r>
      <w:r w:rsidR="008D33C7">
        <w:rPr>
          <w:i/>
          <w:spacing w:val="-4"/>
          <w:sz w:val="24"/>
        </w:rPr>
        <w:t>4021</w:t>
      </w:r>
      <w:r w:rsidR="00EC3425">
        <w:rPr>
          <w:i/>
          <w:spacing w:val="-4"/>
          <w:sz w:val="24"/>
        </w:rPr>
        <w:t>,</w:t>
      </w:r>
      <w:r>
        <w:rPr>
          <w:i/>
          <w:spacing w:val="-4"/>
          <w:sz w:val="24"/>
        </w:rPr>
        <w:t>4186</w:t>
      </w:r>
      <w:r w:rsidR="00EC3425">
        <w:rPr>
          <w:i/>
          <w:spacing w:val="-4"/>
          <w:sz w:val="24"/>
        </w:rPr>
        <w:t>,4187</w:t>
      </w:r>
    </w:p>
    <w:p w14:paraId="75A5E147" w14:textId="2C17F6E3" w:rsidR="00DF2972" w:rsidRDefault="00DF2972" w:rsidP="00C22D08">
      <w:pPr>
        <w:ind w:left="873"/>
        <w:rPr>
          <w:i/>
          <w:sz w:val="24"/>
        </w:rPr>
      </w:pPr>
      <w:r>
        <w:rPr>
          <w:i/>
          <w:sz w:val="24"/>
        </w:rPr>
        <w:t>PHED</w:t>
      </w:r>
      <w:r>
        <w:rPr>
          <w:i/>
          <w:spacing w:val="-2"/>
          <w:sz w:val="24"/>
        </w:rPr>
        <w:t xml:space="preserve"> </w:t>
      </w:r>
      <w:r>
        <w:rPr>
          <w:i/>
          <w:sz w:val="24"/>
        </w:rPr>
        <w:t>36</w:t>
      </w:r>
      <w:r w:rsidR="005D31BB">
        <w:rPr>
          <w:i/>
          <w:sz w:val="24"/>
        </w:rPr>
        <w:t>7</w:t>
      </w:r>
      <w:r w:rsidR="00E27D54">
        <w:rPr>
          <w:i/>
          <w:sz w:val="24"/>
        </w:rPr>
        <w:t>0,</w:t>
      </w:r>
      <w:r>
        <w:rPr>
          <w:i/>
          <w:sz w:val="24"/>
        </w:rPr>
        <w:t>36</w:t>
      </w:r>
      <w:r w:rsidR="005D31BB">
        <w:rPr>
          <w:i/>
          <w:sz w:val="24"/>
        </w:rPr>
        <w:t>71,3675,4686</w:t>
      </w:r>
    </w:p>
    <w:p w14:paraId="77C05EF8" w14:textId="59903BF6" w:rsidR="00DF2972" w:rsidRDefault="00DF2972" w:rsidP="00DF2972">
      <w:pPr>
        <w:ind w:left="880"/>
        <w:rPr>
          <w:i/>
          <w:sz w:val="24"/>
        </w:rPr>
      </w:pPr>
      <w:r>
        <w:rPr>
          <w:i/>
          <w:sz w:val="24"/>
        </w:rPr>
        <w:t>SEED</w:t>
      </w:r>
      <w:r>
        <w:rPr>
          <w:i/>
          <w:spacing w:val="-1"/>
          <w:sz w:val="24"/>
        </w:rPr>
        <w:t xml:space="preserve"> </w:t>
      </w:r>
      <w:r>
        <w:rPr>
          <w:i/>
          <w:sz w:val="24"/>
        </w:rPr>
        <w:t>4271</w:t>
      </w:r>
      <w:r w:rsidR="003B2550">
        <w:rPr>
          <w:i/>
          <w:sz w:val="24"/>
        </w:rPr>
        <w:t>L</w:t>
      </w:r>
      <w:r>
        <w:rPr>
          <w:i/>
          <w:sz w:val="24"/>
        </w:rPr>
        <w:t>, 4238</w:t>
      </w:r>
      <w:r w:rsidR="00004443">
        <w:rPr>
          <w:i/>
          <w:sz w:val="24"/>
        </w:rPr>
        <w:t>L</w:t>
      </w:r>
      <w:r w:rsidR="003B7523">
        <w:rPr>
          <w:i/>
          <w:sz w:val="24"/>
        </w:rPr>
        <w:t xml:space="preserve"> (ELA) or 424</w:t>
      </w:r>
      <w:r w:rsidR="00645D0F">
        <w:rPr>
          <w:i/>
          <w:sz w:val="24"/>
        </w:rPr>
        <w:t>3</w:t>
      </w:r>
      <w:r w:rsidR="003B7523">
        <w:rPr>
          <w:i/>
          <w:sz w:val="24"/>
        </w:rPr>
        <w:t>L (History)</w:t>
      </w:r>
      <w:r>
        <w:rPr>
          <w:i/>
          <w:sz w:val="24"/>
        </w:rPr>
        <w:t xml:space="preserve"> or 4240 or 4242 or 4243, 4286, </w:t>
      </w:r>
    </w:p>
    <w:p w14:paraId="2A084BCD" w14:textId="1E1E3160" w:rsidR="00DF2972" w:rsidRDefault="00DF2972" w:rsidP="00DF2972">
      <w:pPr>
        <w:ind w:left="880"/>
        <w:rPr>
          <w:i/>
          <w:sz w:val="24"/>
        </w:rPr>
      </w:pPr>
      <w:r>
        <w:rPr>
          <w:i/>
          <w:sz w:val="24"/>
        </w:rPr>
        <w:t>SPED</w:t>
      </w:r>
      <w:r>
        <w:rPr>
          <w:i/>
          <w:spacing w:val="-1"/>
          <w:sz w:val="24"/>
        </w:rPr>
        <w:t xml:space="preserve"> </w:t>
      </w:r>
      <w:r w:rsidR="0052754C">
        <w:rPr>
          <w:i/>
          <w:spacing w:val="-1"/>
          <w:sz w:val="24"/>
        </w:rPr>
        <w:t xml:space="preserve">3750 </w:t>
      </w:r>
      <w:r w:rsidR="002E2B22">
        <w:rPr>
          <w:i/>
          <w:spacing w:val="-1"/>
          <w:sz w:val="24"/>
        </w:rPr>
        <w:t xml:space="preserve">, </w:t>
      </w:r>
      <w:r>
        <w:rPr>
          <w:i/>
          <w:sz w:val="24"/>
        </w:rPr>
        <w:t xml:space="preserve">3751, 3752, </w:t>
      </w:r>
      <w:r w:rsidR="002E2B22">
        <w:rPr>
          <w:i/>
          <w:sz w:val="24"/>
        </w:rPr>
        <w:t>3753</w:t>
      </w:r>
      <w:r>
        <w:rPr>
          <w:i/>
          <w:sz w:val="24"/>
        </w:rPr>
        <w:t xml:space="preserve">, </w:t>
      </w:r>
      <w:r>
        <w:rPr>
          <w:i/>
          <w:spacing w:val="-4"/>
          <w:sz w:val="24"/>
        </w:rPr>
        <w:t>4786</w:t>
      </w:r>
      <w:r w:rsidR="00F871FD">
        <w:rPr>
          <w:i/>
          <w:spacing w:val="-4"/>
          <w:sz w:val="24"/>
        </w:rPr>
        <w:t>,</w:t>
      </w:r>
      <w:r w:rsidR="00CA375E">
        <w:rPr>
          <w:i/>
          <w:spacing w:val="-4"/>
          <w:sz w:val="24"/>
        </w:rPr>
        <w:t xml:space="preserve"> </w:t>
      </w:r>
      <w:r w:rsidR="00F871FD">
        <w:rPr>
          <w:i/>
          <w:spacing w:val="-4"/>
          <w:sz w:val="24"/>
        </w:rPr>
        <w:t>47</w:t>
      </w:r>
      <w:r w:rsidR="00FD7889">
        <w:rPr>
          <w:i/>
          <w:spacing w:val="-4"/>
          <w:sz w:val="24"/>
        </w:rPr>
        <w:t>90</w:t>
      </w:r>
    </w:p>
    <w:p w14:paraId="1B50CD1E" w14:textId="77777777" w:rsidR="00DF2972" w:rsidRDefault="00DF2972" w:rsidP="00DF2972">
      <w:pPr>
        <w:ind w:left="880"/>
        <w:rPr>
          <w:i/>
          <w:sz w:val="24"/>
        </w:rPr>
      </w:pPr>
      <w:r>
        <w:rPr>
          <w:i/>
          <w:sz w:val="24"/>
        </w:rPr>
        <w:t>SPMG</w:t>
      </w:r>
      <w:r>
        <w:rPr>
          <w:i/>
          <w:spacing w:val="-2"/>
          <w:sz w:val="24"/>
        </w:rPr>
        <w:t xml:space="preserve"> </w:t>
      </w:r>
      <w:r>
        <w:rPr>
          <w:i/>
          <w:spacing w:val="-4"/>
          <w:sz w:val="24"/>
        </w:rPr>
        <w:t>4686</w:t>
      </w:r>
    </w:p>
    <w:p w14:paraId="05D9C2FB" w14:textId="77777777" w:rsidR="00DF2972" w:rsidRDefault="00DF2972" w:rsidP="00DF2972">
      <w:pPr>
        <w:pStyle w:val="BodyText"/>
        <w:spacing w:before="4"/>
        <w:rPr>
          <w:i/>
          <w:sz w:val="23"/>
        </w:rPr>
      </w:pPr>
    </w:p>
    <w:p w14:paraId="50574459" w14:textId="77777777" w:rsidR="00DF2972" w:rsidRDefault="00DF2972" w:rsidP="00DF2972">
      <w:pPr>
        <w:spacing w:line="232" w:lineRule="auto"/>
        <w:ind w:left="225" w:right="101" w:firstLine="26"/>
        <w:rPr>
          <w:i/>
          <w:sz w:val="24"/>
        </w:rPr>
      </w:pPr>
      <w:r>
        <w:rPr>
          <w:i/>
          <w:sz w:val="24"/>
        </w:rPr>
        <w:t>Each</w:t>
      </w:r>
      <w:r>
        <w:rPr>
          <w:i/>
          <w:spacing w:val="-12"/>
          <w:sz w:val="24"/>
        </w:rPr>
        <w:t xml:space="preserve"> </w:t>
      </w:r>
      <w:r>
        <w:rPr>
          <w:i/>
          <w:sz w:val="24"/>
        </w:rPr>
        <w:t>student</w:t>
      </w:r>
      <w:r>
        <w:rPr>
          <w:i/>
          <w:spacing w:val="-12"/>
          <w:sz w:val="24"/>
        </w:rPr>
        <w:t xml:space="preserve"> </w:t>
      </w:r>
      <w:r>
        <w:rPr>
          <w:i/>
          <w:sz w:val="24"/>
        </w:rPr>
        <w:t>enrolled</w:t>
      </w:r>
      <w:r>
        <w:rPr>
          <w:i/>
          <w:spacing w:val="-12"/>
          <w:sz w:val="24"/>
        </w:rPr>
        <w:t xml:space="preserve"> </w:t>
      </w:r>
      <w:r>
        <w:rPr>
          <w:i/>
          <w:sz w:val="24"/>
        </w:rPr>
        <w:t>in</w:t>
      </w:r>
      <w:r>
        <w:rPr>
          <w:i/>
          <w:spacing w:val="-8"/>
          <w:sz w:val="24"/>
        </w:rPr>
        <w:t xml:space="preserve"> </w:t>
      </w:r>
      <w:r>
        <w:rPr>
          <w:i/>
          <w:sz w:val="24"/>
        </w:rPr>
        <w:t>a</w:t>
      </w:r>
      <w:r>
        <w:rPr>
          <w:i/>
          <w:spacing w:val="-12"/>
          <w:sz w:val="24"/>
        </w:rPr>
        <w:t xml:space="preserve"> </w:t>
      </w:r>
      <w:r>
        <w:rPr>
          <w:i/>
          <w:sz w:val="24"/>
        </w:rPr>
        <w:t>graduate</w:t>
      </w:r>
      <w:r>
        <w:rPr>
          <w:i/>
          <w:spacing w:val="-13"/>
          <w:sz w:val="24"/>
        </w:rPr>
        <w:t xml:space="preserve"> </w:t>
      </w:r>
      <w:r>
        <w:rPr>
          <w:i/>
          <w:sz w:val="24"/>
        </w:rPr>
        <w:t>internship</w:t>
      </w:r>
      <w:r>
        <w:rPr>
          <w:i/>
          <w:spacing w:val="-12"/>
          <w:sz w:val="24"/>
        </w:rPr>
        <w:t xml:space="preserve"> </w:t>
      </w:r>
      <w:r>
        <w:rPr>
          <w:i/>
          <w:sz w:val="24"/>
        </w:rPr>
        <w:t>or</w:t>
      </w:r>
      <w:r>
        <w:rPr>
          <w:i/>
          <w:spacing w:val="-10"/>
          <w:sz w:val="24"/>
        </w:rPr>
        <w:t xml:space="preserve"> </w:t>
      </w:r>
      <w:r>
        <w:rPr>
          <w:i/>
          <w:sz w:val="24"/>
        </w:rPr>
        <w:t>practicum</w:t>
      </w:r>
      <w:r>
        <w:rPr>
          <w:i/>
          <w:spacing w:val="-13"/>
          <w:sz w:val="24"/>
        </w:rPr>
        <w:t xml:space="preserve"> </w:t>
      </w:r>
      <w:r>
        <w:rPr>
          <w:i/>
          <w:sz w:val="24"/>
        </w:rPr>
        <w:t>course</w:t>
      </w:r>
      <w:r>
        <w:rPr>
          <w:i/>
          <w:spacing w:val="-10"/>
          <w:sz w:val="24"/>
        </w:rPr>
        <w:t xml:space="preserve"> </w:t>
      </w:r>
      <w:r>
        <w:rPr>
          <w:i/>
          <w:sz w:val="24"/>
        </w:rPr>
        <w:t>will</w:t>
      </w:r>
      <w:r>
        <w:rPr>
          <w:i/>
          <w:spacing w:val="-12"/>
          <w:sz w:val="24"/>
        </w:rPr>
        <w:t xml:space="preserve"> </w:t>
      </w:r>
      <w:r>
        <w:rPr>
          <w:i/>
          <w:sz w:val="24"/>
        </w:rPr>
        <w:t>be</w:t>
      </w:r>
      <w:r>
        <w:rPr>
          <w:i/>
          <w:spacing w:val="-11"/>
          <w:sz w:val="24"/>
        </w:rPr>
        <w:t xml:space="preserve"> </w:t>
      </w:r>
      <w:r>
        <w:rPr>
          <w:i/>
          <w:sz w:val="24"/>
        </w:rPr>
        <w:t>charged</w:t>
      </w:r>
      <w:r>
        <w:rPr>
          <w:i/>
          <w:spacing w:val="-12"/>
          <w:sz w:val="24"/>
        </w:rPr>
        <w:t xml:space="preserve"> </w:t>
      </w:r>
      <w:r>
        <w:rPr>
          <w:i/>
          <w:sz w:val="24"/>
        </w:rPr>
        <w:t>a</w:t>
      </w:r>
      <w:r>
        <w:rPr>
          <w:i/>
          <w:spacing w:val="-12"/>
          <w:sz w:val="24"/>
        </w:rPr>
        <w:t xml:space="preserve"> </w:t>
      </w:r>
      <w:r>
        <w:rPr>
          <w:i/>
          <w:sz w:val="24"/>
        </w:rPr>
        <w:t>$50.00</w:t>
      </w:r>
      <w:r>
        <w:rPr>
          <w:i/>
          <w:spacing w:val="-10"/>
          <w:sz w:val="24"/>
        </w:rPr>
        <w:t xml:space="preserve"> </w:t>
      </w:r>
      <w:r>
        <w:rPr>
          <w:i/>
          <w:sz w:val="24"/>
        </w:rPr>
        <w:t>per</w:t>
      </w:r>
      <w:r>
        <w:rPr>
          <w:i/>
          <w:spacing w:val="-10"/>
          <w:sz w:val="24"/>
        </w:rPr>
        <w:t xml:space="preserve"> </w:t>
      </w:r>
      <w:r>
        <w:rPr>
          <w:i/>
          <w:sz w:val="24"/>
        </w:rPr>
        <w:t>credit hour</w:t>
      </w:r>
      <w:r>
        <w:rPr>
          <w:i/>
          <w:spacing w:val="-12"/>
          <w:sz w:val="24"/>
        </w:rPr>
        <w:t xml:space="preserve"> </w:t>
      </w:r>
      <w:r>
        <w:rPr>
          <w:i/>
          <w:sz w:val="24"/>
        </w:rPr>
        <w:t>fee.</w:t>
      </w:r>
      <w:r>
        <w:rPr>
          <w:i/>
          <w:spacing w:val="-12"/>
          <w:sz w:val="24"/>
        </w:rPr>
        <w:t xml:space="preserve"> </w:t>
      </w:r>
      <w:r>
        <w:rPr>
          <w:i/>
          <w:sz w:val="24"/>
        </w:rPr>
        <w:t>These</w:t>
      </w:r>
      <w:r>
        <w:rPr>
          <w:i/>
          <w:spacing w:val="-13"/>
          <w:sz w:val="24"/>
        </w:rPr>
        <w:t xml:space="preserve"> </w:t>
      </w:r>
      <w:r>
        <w:rPr>
          <w:i/>
          <w:sz w:val="24"/>
        </w:rPr>
        <w:t>funds</w:t>
      </w:r>
      <w:r>
        <w:rPr>
          <w:i/>
          <w:spacing w:val="-12"/>
          <w:sz w:val="24"/>
        </w:rPr>
        <w:t xml:space="preserve"> </w:t>
      </w:r>
      <w:r>
        <w:rPr>
          <w:i/>
          <w:sz w:val="24"/>
        </w:rPr>
        <w:t>will</w:t>
      </w:r>
      <w:r>
        <w:rPr>
          <w:i/>
          <w:spacing w:val="-14"/>
          <w:sz w:val="24"/>
        </w:rPr>
        <w:t xml:space="preserve"> </w:t>
      </w:r>
      <w:r>
        <w:rPr>
          <w:i/>
          <w:sz w:val="24"/>
        </w:rPr>
        <w:t>be</w:t>
      </w:r>
      <w:r>
        <w:rPr>
          <w:i/>
          <w:spacing w:val="-13"/>
          <w:sz w:val="24"/>
        </w:rPr>
        <w:t xml:space="preserve"> </w:t>
      </w:r>
      <w:r>
        <w:rPr>
          <w:i/>
          <w:sz w:val="24"/>
        </w:rPr>
        <w:t>used</w:t>
      </w:r>
      <w:r>
        <w:rPr>
          <w:i/>
          <w:spacing w:val="-12"/>
          <w:sz w:val="24"/>
        </w:rPr>
        <w:t xml:space="preserve"> </w:t>
      </w:r>
      <w:r>
        <w:rPr>
          <w:i/>
          <w:sz w:val="24"/>
        </w:rPr>
        <w:t>to</w:t>
      </w:r>
      <w:r>
        <w:rPr>
          <w:i/>
          <w:spacing w:val="-12"/>
          <w:sz w:val="24"/>
        </w:rPr>
        <w:t xml:space="preserve"> </w:t>
      </w:r>
      <w:r>
        <w:rPr>
          <w:i/>
          <w:sz w:val="24"/>
        </w:rPr>
        <w:t>fund supervision of</w:t>
      </w:r>
      <w:r>
        <w:rPr>
          <w:i/>
          <w:spacing w:val="-12"/>
          <w:sz w:val="24"/>
        </w:rPr>
        <w:t xml:space="preserve"> </w:t>
      </w:r>
      <w:r>
        <w:rPr>
          <w:i/>
          <w:sz w:val="24"/>
        </w:rPr>
        <w:t>these</w:t>
      </w:r>
      <w:r>
        <w:rPr>
          <w:i/>
          <w:spacing w:val="-13"/>
          <w:sz w:val="24"/>
        </w:rPr>
        <w:t xml:space="preserve"> </w:t>
      </w:r>
      <w:r>
        <w:rPr>
          <w:i/>
          <w:sz w:val="24"/>
        </w:rPr>
        <w:t>internships or</w:t>
      </w:r>
      <w:r>
        <w:rPr>
          <w:i/>
          <w:spacing w:val="-12"/>
          <w:sz w:val="24"/>
        </w:rPr>
        <w:t xml:space="preserve"> </w:t>
      </w:r>
      <w:r>
        <w:rPr>
          <w:i/>
          <w:sz w:val="24"/>
        </w:rPr>
        <w:t>practica.</w:t>
      </w:r>
      <w:r>
        <w:rPr>
          <w:i/>
          <w:spacing w:val="-12"/>
          <w:sz w:val="24"/>
        </w:rPr>
        <w:t xml:space="preserve"> </w:t>
      </w:r>
      <w:r>
        <w:rPr>
          <w:i/>
          <w:sz w:val="24"/>
        </w:rPr>
        <w:t>This</w:t>
      </w:r>
      <w:r>
        <w:rPr>
          <w:i/>
          <w:spacing w:val="-11"/>
          <w:sz w:val="24"/>
        </w:rPr>
        <w:t xml:space="preserve"> </w:t>
      </w:r>
      <w:r>
        <w:rPr>
          <w:i/>
          <w:sz w:val="24"/>
        </w:rPr>
        <w:t>fee</w:t>
      </w:r>
      <w:r>
        <w:rPr>
          <w:i/>
          <w:spacing w:val="-13"/>
          <w:sz w:val="24"/>
        </w:rPr>
        <w:t xml:space="preserve"> </w:t>
      </w:r>
      <w:r>
        <w:rPr>
          <w:i/>
          <w:sz w:val="24"/>
        </w:rPr>
        <w:t>is</w:t>
      </w:r>
      <w:r>
        <w:rPr>
          <w:i/>
          <w:spacing w:val="-11"/>
          <w:sz w:val="24"/>
        </w:rPr>
        <w:t xml:space="preserve"> </w:t>
      </w:r>
      <w:r>
        <w:rPr>
          <w:i/>
          <w:sz w:val="24"/>
        </w:rPr>
        <w:t>assessed</w:t>
      </w:r>
      <w:r>
        <w:rPr>
          <w:i/>
          <w:spacing w:val="-12"/>
          <w:sz w:val="24"/>
        </w:rPr>
        <w:t xml:space="preserve"> </w:t>
      </w:r>
      <w:r>
        <w:rPr>
          <w:i/>
          <w:sz w:val="24"/>
        </w:rPr>
        <w:t>each</w:t>
      </w:r>
      <w:r>
        <w:rPr>
          <w:i/>
          <w:spacing w:val="-12"/>
          <w:sz w:val="24"/>
        </w:rPr>
        <w:t xml:space="preserve"> </w:t>
      </w:r>
      <w:r>
        <w:rPr>
          <w:i/>
          <w:sz w:val="24"/>
        </w:rPr>
        <w:t>time</w:t>
      </w:r>
      <w:r>
        <w:rPr>
          <w:i/>
          <w:spacing w:val="-13"/>
          <w:sz w:val="24"/>
        </w:rPr>
        <w:t xml:space="preserve"> </w:t>
      </w:r>
      <w:r>
        <w:rPr>
          <w:i/>
          <w:sz w:val="24"/>
        </w:rPr>
        <w:t>a</w:t>
      </w:r>
      <w:r>
        <w:rPr>
          <w:i/>
          <w:spacing w:val="-12"/>
          <w:sz w:val="24"/>
        </w:rPr>
        <w:t xml:space="preserve"> </w:t>
      </w:r>
      <w:r>
        <w:rPr>
          <w:i/>
          <w:sz w:val="24"/>
        </w:rPr>
        <w:t>student</w:t>
      </w:r>
      <w:r>
        <w:rPr>
          <w:i/>
          <w:spacing w:val="-12"/>
          <w:sz w:val="24"/>
        </w:rPr>
        <w:t xml:space="preserve"> </w:t>
      </w:r>
      <w:r>
        <w:rPr>
          <w:i/>
          <w:sz w:val="24"/>
        </w:rPr>
        <w:t>is</w:t>
      </w:r>
      <w:r>
        <w:rPr>
          <w:i/>
          <w:spacing w:val="-11"/>
          <w:sz w:val="24"/>
        </w:rPr>
        <w:t xml:space="preserve"> </w:t>
      </w:r>
      <w:r>
        <w:rPr>
          <w:i/>
          <w:sz w:val="24"/>
        </w:rPr>
        <w:t>enrolled</w:t>
      </w:r>
      <w:r>
        <w:rPr>
          <w:i/>
          <w:spacing w:val="-12"/>
          <w:sz w:val="24"/>
        </w:rPr>
        <w:t xml:space="preserve"> </w:t>
      </w:r>
      <w:r>
        <w:rPr>
          <w:i/>
          <w:sz w:val="24"/>
        </w:rPr>
        <w:t>in</w:t>
      </w:r>
      <w:r>
        <w:rPr>
          <w:i/>
          <w:spacing w:val="-12"/>
          <w:sz w:val="24"/>
        </w:rPr>
        <w:t xml:space="preserve"> </w:t>
      </w:r>
      <w:r>
        <w:rPr>
          <w:i/>
          <w:sz w:val="24"/>
        </w:rPr>
        <w:t>one</w:t>
      </w:r>
      <w:r>
        <w:rPr>
          <w:i/>
          <w:spacing w:val="-13"/>
          <w:sz w:val="24"/>
        </w:rPr>
        <w:t xml:space="preserve"> </w:t>
      </w:r>
      <w:r>
        <w:rPr>
          <w:i/>
          <w:sz w:val="24"/>
        </w:rPr>
        <w:t>of</w:t>
      </w:r>
      <w:r>
        <w:rPr>
          <w:i/>
          <w:spacing w:val="-12"/>
          <w:sz w:val="24"/>
        </w:rPr>
        <w:t xml:space="preserve"> </w:t>
      </w:r>
      <w:r>
        <w:rPr>
          <w:i/>
          <w:sz w:val="24"/>
        </w:rPr>
        <w:t>these</w:t>
      </w:r>
      <w:r>
        <w:rPr>
          <w:i/>
          <w:spacing w:val="-13"/>
          <w:sz w:val="24"/>
        </w:rPr>
        <w:t xml:space="preserve"> </w:t>
      </w:r>
      <w:r>
        <w:rPr>
          <w:i/>
          <w:sz w:val="24"/>
        </w:rPr>
        <w:t>courses.</w:t>
      </w:r>
      <w:r>
        <w:rPr>
          <w:i/>
          <w:spacing w:val="-12"/>
          <w:sz w:val="24"/>
        </w:rPr>
        <w:t xml:space="preserve"> </w:t>
      </w:r>
      <w:r>
        <w:rPr>
          <w:i/>
          <w:sz w:val="24"/>
        </w:rPr>
        <w:t>Should</w:t>
      </w:r>
      <w:r>
        <w:rPr>
          <w:i/>
          <w:spacing w:val="-12"/>
          <w:sz w:val="24"/>
        </w:rPr>
        <w:t xml:space="preserve"> </w:t>
      </w:r>
      <w:r>
        <w:rPr>
          <w:i/>
          <w:sz w:val="24"/>
        </w:rPr>
        <w:t>a</w:t>
      </w:r>
      <w:r>
        <w:rPr>
          <w:i/>
          <w:spacing w:val="-12"/>
          <w:sz w:val="24"/>
        </w:rPr>
        <w:t xml:space="preserve"> </w:t>
      </w:r>
      <w:r>
        <w:rPr>
          <w:i/>
          <w:sz w:val="24"/>
        </w:rPr>
        <w:t>student drop the internship or practicum, the university’s refund policy will apply. This fee is associated with these courses:</w:t>
      </w:r>
    </w:p>
    <w:p w14:paraId="3EE5D94F" w14:textId="77777777" w:rsidR="00DF2972" w:rsidRDefault="00DF2972" w:rsidP="00DF2972">
      <w:pPr>
        <w:pStyle w:val="BodyText"/>
        <w:spacing w:before="6"/>
        <w:rPr>
          <w:i/>
          <w:sz w:val="23"/>
        </w:rPr>
      </w:pPr>
    </w:p>
    <w:p w14:paraId="12CE7069" w14:textId="77777777" w:rsidR="00DF2972" w:rsidRDefault="00DF2972" w:rsidP="00DF2972">
      <w:pPr>
        <w:ind w:left="741"/>
        <w:rPr>
          <w:i/>
          <w:sz w:val="24"/>
        </w:rPr>
      </w:pPr>
      <w:r>
        <w:rPr>
          <w:i/>
          <w:sz w:val="24"/>
        </w:rPr>
        <w:t>CEPD</w:t>
      </w:r>
      <w:r>
        <w:rPr>
          <w:i/>
          <w:spacing w:val="-1"/>
          <w:sz w:val="24"/>
        </w:rPr>
        <w:t xml:space="preserve"> </w:t>
      </w:r>
      <w:r>
        <w:rPr>
          <w:i/>
          <w:sz w:val="24"/>
        </w:rPr>
        <w:t xml:space="preserve">6182, 6185, 6186, 6187, 6188, 6189, 8190, </w:t>
      </w:r>
      <w:r>
        <w:rPr>
          <w:i/>
          <w:spacing w:val="-4"/>
          <w:sz w:val="24"/>
        </w:rPr>
        <w:t>8191</w:t>
      </w:r>
    </w:p>
    <w:p w14:paraId="14BB3547" w14:textId="77777777" w:rsidR="00DF2972" w:rsidRDefault="00DF2972" w:rsidP="00DF2972">
      <w:pPr>
        <w:spacing w:before="3"/>
        <w:ind w:left="722"/>
        <w:rPr>
          <w:i/>
          <w:sz w:val="24"/>
        </w:rPr>
      </w:pPr>
      <w:r>
        <w:rPr>
          <w:i/>
          <w:sz w:val="24"/>
        </w:rPr>
        <w:t xml:space="preserve">ECED </w:t>
      </w:r>
      <w:r>
        <w:rPr>
          <w:i/>
          <w:spacing w:val="-4"/>
          <w:sz w:val="24"/>
        </w:rPr>
        <w:t>6288</w:t>
      </w:r>
    </w:p>
    <w:p w14:paraId="2BBC9C75" w14:textId="7A5DC36B" w:rsidR="00DF2972" w:rsidRDefault="00DF2972" w:rsidP="00DF2972">
      <w:pPr>
        <w:ind w:left="729"/>
        <w:rPr>
          <w:i/>
          <w:sz w:val="24"/>
        </w:rPr>
      </w:pPr>
      <w:r>
        <w:rPr>
          <w:i/>
          <w:sz w:val="24"/>
        </w:rPr>
        <w:t>SEED</w:t>
      </w:r>
      <w:r>
        <w:rPr>
          <w:i/>
          <w:spacing w:val="-1"/>
          <w:sz w:val="24"/>
        </w:rPr>
        <w:t xml:space="preserve"> </w:t>
      </w:r>
      <w:r w:rsidR="003B2550">
        <w:rPr>
          <w:i/>
          <w:spacing w:val="-4"/>
          <w:sz w:val="24"/>
        </w:rPr>
        <w:t>6260,7288</w:t>
      </w:r>
    </w:p>
    <w:p w14:paraId="7DCAF9F6" w14:textId="70F4C116" w:rsidR="00DF2972" w:rsidRDefault="00DF2972" w:rsidP="00DF2972">
      <w:pPr>
        <w:ind w:left="729"/>
        <w:rPr>
          <w:i/>
          <w:sz w:val="24"/>
        </w:rPr>
      </w:pPr>
      <w:r>
        <w:rPr>
          <w:i/>
          <w:sz w:val="24"/>
        </w:rPr>
        <w:t xml:space="preserve">SLPA 6794, </w:t>
      </w:r>
      <w:r>
        <w:rPr>
          <w:i/>
          <w:spacing w:val="-4"/>
          <w:sz w:val="24"/>
        </w:rPr>
        <w:t>6796</w:t>
      </w:r>
    </w:p>
    <w:p w14:paraId="44B145DB" w14:textId="01DE5611" w:rsidR="00DF2972" w:rsidRPr="00FD7889" w:rsidRDefault="00DF2972" w:rsidP="00FD7889">
      <w:pPr>
        <w:ind w:left="729"/>
        <w:rPr>
          <w:i/>
          <w:spacing w:val="-4"/>
          <w:sz w:val="24"/>
        </w:rPr>
      </w:pPr>
      <w:r>
        <w:rPr>
          <w:i/>
          <w:sz w:val="24"/>
        </w:rPr>
        <w:t>SPED</w:t>
      </w:r>
      <w:r>
        <w:rPr>
          <w:i/>
          <w:spacing w:val="-1"/>
          <w:sz w:val="24"/>
        </w:rPr>
        <w:t xml:space="preserve"> </w:t>
      </w:r>
      <w:r w:rsidR="0099676C">
        <w:rPr>
          <w:i/>
          <w:spacing w:val="-1"/>
          <w:sz w:val="24"/>
        </w:rPr>
        <w:t>6766, 6776,</w:t>
      </w:r>
      <w:r w:rsidR="00FD7889">
        <w:rPr>
          <w:i/>
          <w:spacing w:val="-1"/>
          <w:sz w:val="24"/>
        </w:rPr>
        <w:t xml:space="preserve"> </w:t>
      </w:r>
      <w:r>
        <w:rPr>
          <w:i/>
          <w:spacing w:val="-4"/>
          <w:sz w:val="24"/>
        </w:rPr>
        <w:t>6793</w:t>
      </w:r>
    </w:p>
    <w:p w14:paraId="2A69AE14" w14:textId="77777777" w:rsidR="00050509" w:rsidRDefault="00050509" w:rsidP="00FD7889">
      <w:pPr>
        <w:rPr>
          <w:i/>
          <w:sz w:val="24"/>
        </w:rPr>
      </w:pPr>
    </w:p>
    <w:p w14:paraId="02C4FD98" w14:textId="77777777" w:rsidR="008B0905" w:rsidRDefault="008B0905" w:rsidP="00DF2972">
      <w:pPr>
        <w:ind w:left="729"/>
        <w:rPr>
          <w:i/>
          <w:sz w:val="24"/>
        </w:rPr>
      </w:pPr>
    </w:p>
    <w:p w14:paraId="0E8B4BD5" w14:textId="56508E4E" w:rsidR="00DF2972" w:rsidRPr="0057773F" w:rsidRDefault="58CFDD78" w:rsidP="007C25E6">
      <w:pPr>
        <w:pStyle w:val="Heading2"/>
        <w:jc w:val="left"/>
      </w:pPr>
      <w:bookmarkStart w:id="44" w:name="_Toc1186591706"/>
      <w:bookmarkStart w:id="45" w:name="_Toc232608725"/>
      <w:r>
        <w:t xml:space="preserve">1.5 </w:t>
      </w:r>
      <w:r w:rsidR="5BEFDE23">
        <w:t>Pre-Service Certifi</w:t>
      </w:r>
      <w:r w:rsidR="0FF9B5C1">
        <w:t xml:space="preserve">cate and Criminal </w:t>
      </w:r>
      <w:r w:rsidR="1C51E18C">
        <w:t>History Background Check</w:t>
      </w:r>
      <w:bookmarkEnd w:id="44"/>
      <w:bookmarkEnd w:id="45"/>
    </w:p>
    <w:p w14:paraId="10E8D039" w14:textId="77777777" w:rsidR="00DF2972" w:rsidRDefault="00DF2972" w:rsidP="00DF2972">
      <w:pPr>
        <w:pStyle w:val="BodyText"/>
        <w:rPr>
          <w:b/>
        </w:rPr>
      </w:pPr>
    </w:p>
    <w:p w14:paraId="4E88C3C4" w14:textId="3E13DEE0" w:rsidR="00DF2972" w:rsidRPr="00A97E1C" w:rsidRDefault="58CFDD78" w:rsidP="008019B6">
      <w:pPr>
        <w:pStyle w:val="Heading3"/>
      </w:pPr>
      <w:bookmarkStart w:id="46" w:name="_Toc571377456"/>
      <w:bookmarkStart w:id="47" w:name="_Toc232608726"/>
      <w:r w:rsidRPr="00A97E1C">
        <w:t>Teacher</w:t>
      </w:r>
      <w:r w:rsidRPr="00A97E1C">
        <w:rPr>
          <w:spacing w:val="-7"/>
        </w:rPr>
        <w:t xml:space="preserve"> </w:t>
      </w:r>
      <w:r w:rsidRPr="00A97E1C">
        <w:t>Candidates</w:t>
      </w:r>
      <w:r w:rsidRPr="00A97E1C">
        <w:rPr>
          <w:spacing w:val="-5"/>
        </w:rPr>
        <w:t xml:space="preserve"> </w:t>
      </w:r>
      <w:r w:rsidRPr="00A97E1C">
        <w:t>-</w:t>
      </w:r>
      <w:r w:rsidRPr="00A97E1C">
        <w:rPr>
          <w:spacing w:val="-4"/>
        </w:rPr>
        <w:t xml:space="preserve"> </w:t>
      </w:r>
      <w:r w:rsidRPr="00A97E1C">
        <w:t>Pre-Service</w:t>
      </w:r>
      <w:r w:rsidRPr="00A97E1C">
        <w:rPr>
          <w:spacing w:val="-7"/>
        </w:rPr>
        <w:t xml:space="preserve"> </w:t>
      </w:r>
      <w:r w:rsidRPr="00A97E1C">
        <w:rPr>
          <w:spacing w:val="-2"/>
        </w:rPr>
        <w:t>Certificate Requirement</w:t>
      </w:r>
      <w:bookmarkEnd w:id="46"/>
      <w:bookmarkEnd w:id="47"/>
    </w:p>
    <w:p w14:paraId="6FCB24B8" w14:textId="77777777" w:rsidR="00DF2972" w:rsidRDefault="00DF2972" w:rsidP="00DF2972">
      <w:pPr>
        <w:pStyle w:val="BodyText"/>
        <w:ind w:left="225" w:right="890" w:firstLine="4"/>
        <w:jc w:val="both"/>
      </w:pPr>
      <w:r>
        <w:t>The</w:t>
      </w:r>
      <w:r>
        <w:rPr>
          <w:spacing w:val="-2"/>
        </w:rPr>
        <w:t xml:space="preserve"> </w:t>
      </w:r>
      <w:r>
        <w:t>Pre-Service teaching</w:t>
      </w:r>
      <w:r>
        <w:rPr>
          <w:spacing w:val="-1"/>
        </w:rPr>
        <w:t xml:space="preserve"> </w:t>
      </w:r>
      <w:r>
        <w:t>certificate is</w:t>
      </w:r>
      <w:r>
        <w:rPr>
          <w:spacing w:val="-1"/>
        </w:rPr>
        <w:t xml:space="preserve"> </w:t>
      </w:r>
      <w:r>
        <w:t>part of Georgia’s</w:t>
      </w:r>
      <w:r>
        <w:rPr>
          <w:spacing w:val="-1"/>
        </w:rPr>
        <w:t xml:space="preserve"> </w:t>
      </w:r>
      <w:r>
        <w:t>tiered</w:t>
      </w:r>
      <w:r>
        <w:rPr>
          <w:spacing w:val="-1"/>
        </w:rPr>
        <w:t xml:space="preserve"> </w:t>
      </w:r>
      <w:r>
        <w:t>teacher certification</w:t>
      </w:r>
      <w:r>
        <w:rPr>
          <w:spacing w:val="-1"/>
        </w:rPr>
        <w:t xml:space="preserve"> </w:t>
      </w:r>
      <w:r>
        <w:t>system and is</w:t>
      </w:r>
      <w:r>
        <w:rPr>
          <w:spacing w:val="-15"/>
        </w:rPr>
        <w:t xml:space="preserve"> </w:t>
      </w:r>
      <w:r>
        <w:t>required</w:t>
      </w:r>
      <w:r>
        <w:rPr>
          <w:spacing w:val="-15"/>
        </w:rPr>
        <w:t xml:space="preserve"> </w:t>
      </w:r>
      <w:r>
        <w:t>for</w:t>
      </w:r>
      <w:r>
        <w:rPr>
          <w:spacing w:val="-15"/>
        </w:rPr>
        <w:t xml:space="preserve"> </w:t>
      </w:r>
      <w:r>
        <w:t>anyone</w:t>
      </w:r>
      <w:r>
        <w:rPr>
          <w:spacing w:val="-15"/>
        </w:rPr>
        <w:t xml:space="preserve"> </w:t>
      </w:r>
      <w:r>
        <w:t>participating</w:t>
      </w:r>
      <w:r>
        <w:rPr>
          <w:spacing w:val="-15"/>
        </w:rPr>
        <w:t xml:space="preserve"> </w:t>
      </w:r>
      <w:r>
        <w:t>in</w:t>
      </w:r>
      <w:r>
        <w:rPr>
          <w:spacing w:val="-15"/>
        </w:rPr>
        <w:t xml:space="preserve"> </w:t>
      </w:r>
      <w:r>
        <w:t>field</w:t>
      </w:r>
      <w:r>
        <w:rPr>
          <w:spacing w:val="-15"/>
        </w:rPr>
        <w:t xml:space="preserve"> </w:t>
      </w:r>
      <w:r>
        <w:t>experiences</w:t>
      </w:r>
      <w:r>
        <w:rPr>
          <w:spacing w:val="-15"/>
        </w:rPr>
        <w:t xml:space="preserve"> </w:t>
      </w:r>
      <w:r>
        <w:t>and</w:t>
      </w:r>
      <w:r>
        <w:rPr>
          <w:spacing w:val="-14"/>
        </w:rPr>
        <w:t xml:space="preserve"> </w:t>
      </w:r>
      <w:r>
        <w:t>student</w:t>
      </w:r>
      <w:r>
        <w:rPr>
          <w:spacing w:val="-15"/>
        </w:rPr>
        <w:t xml:space="preserve"> </w:t>
      </w:r>
      <w:r>
        <w:t>teaching</w:t>
      </w:r>
      <w:r>
        <w:rPr>
          <w:spacing w:val="-14"/>
        </w:rPr>
        <w:t xml:space="preserve"> </w:t>
      </w:r>
      <w:r>
        <w:t>in</w:t>
      </w:r>
      <w:r>
        <w:rPr>
          <w:spacing w:val="-15"/>
        </w:rPr>
        <w:t xml:space="preserve"> </w:t>
      </w:r>
      <w:r>
        <w:t>Georgia</w:t>
      </w:r>
      <w:r>
        <w:rPr>
          <w:spacing w:val="-15"/>
        </w:rPr>
        <w:t xml:space="preserve"> </w:t>
      </w:r>
      <w:r>
        <w:t xml:space="preserve">schools. </w:t>
      </w:r>
      <w:r>
        <w:lastRenderedPageBreak/>
        <w:t>It is designed to assure the safety of school children; provide opportunities for pre-service teachers to practice/demonstrate knowledge and skills; standardize the criminal background check</w:t>
      </w:r>
      <w:r>
        <w:rPr>
          <w:spacing w:val="-5"/>
        </w:rPr>
        <w:t xml:space="preserve"> </w:t>
      </w:r>
      <w:r>
        <w:t>process</w:t>
      </w:r>
      <w:r>
        <w:rPr>
          <w:spacing w:val="-7"/>
        </w:rPr>
        <w:t xml:space="preserve"> </w:t>
      </w:r>
      <w:r>
        <w:t>across</w:t>
      </w:r>
      <w:r>
        <w:rPr>
          <w:spacing w:val="-8"/>
        </w:rPr>
        <w:t xml:space="preserve"> </w:t>
      </w:r>
      <w:r>
        <w:t>the</w:t>
      </w:r>
      <w:r>
        <w:rPr>
          <w:spacing w:val="-3"/>
        </w:rPr>
        <w:t xml:space="preserve"> </w:t>
      </w:r>
      <w:r>
        <w:t>state</w:t>
      </w:r>
      <w:r>
        <w:rPr>
          <w:spacing w:val="-8"/>
        </w:rPr>
        <w:t xml:space="preserve"> </w:t>
      </w:r>
      <w:r>
        <w:t>for</w:t>
      </w:r>
      <w:r>
        <w:rPr>
          <w:spacing w:val="-7"/>
        </w:rPr>
        <w:t xml:space="preserve"> </w:t>
      </w:r>
      <w:r>
        <w:t>pre-service</w:t>
      </w:r>
      <w:r>
        <w:rPr>
          <w:spacing w:val="-8"/>
        </w:rPr>
        <w:t xml:space="preserve"> </w:t>
      </w:r>
      <w:r>
        <w:t>teachers,</w:t>
      </w:r>
      <w:r>
        <w:rPr>
          <w:spacing w:val="-8"/>
        </w:rPr>
        <w:t xml:space="preserve"> </w:t>
      </w:r>
      <w:r>
        <w:t>eliminating</w:t>
      </w:r>
      <w:r>
        <w:rPr>
          <w:spacing w:val="-7"/>
        </w:rPr>
        <w:t xml:space="preserve"> </w:t>
      </w:r>
      <w:r>
        <w:t>those</w:t>
      </w:r>
      <w:r>
        <w:rPr>
          <w:spacing w:val="-5"/>
        </w:rPr>
        <w:t xml:space="preserve"> </w:t>
      </w:r>
      <w:r>
        <w:t>who</w:t>
      </w:r>
      <w:r>
        <w:rPr>
          <w:spacing w:val="-7"/>
        </w:rPr>
        <w:t xml:space="preserve"> </w:t>
      </w:r>
      <w:r>
        <w:t>are</w:t>
      </w:r>
      <w:r>
        <w:rPr>
          <w:spacing w:val="-7"/>
        </w:rPr>
        <w:t xml:space="preserve"> </w:t>
      </w:r>
      <w:r>
        <w:t>not</w:t>
      </w:r>
      <w:r>
        <w:rPr>
          <w:spacing w:val="-7"/>
        </w:rPr>
        <w:t xml:space="preserve"> </w:t>
      </w:r>
      <w:r>
        <w:t>eligible</w:t>
      </w:r>
      <w:r>
        <w:rPr>
          <w:spacing w:val="-8"/>
        </w:rPr>
        <w:t xml:space="preserve"> </w:t>
      </w:r>
      <w:r>
        <w:t>or suited to the profession;</w:t>
      </w:r>
      <w:r>
        <w:rPr>
          <w:spacing w:val="-1"/>
        </w:rPr>
        <w:t xml:space="preserve"> </w:t>
      </w:r>
      <w:r>
        <w:t>and assist pre-service educators in understanding the Georgia Code</w:t>
      </w:r>
      <w:r>
        <w:rPr>
          <w:spacing w:val="-1"/>
        </w:rPr>
        <w:t xml:space="preserve"> </w:t>
      </w:r>
      <w:r>
        <w:t>of Ethics for Educators and hold them accountable under the Code.</w:t>
      </w:r>
    </w:p>
    <w:p w14:paraId="5F4CA3F9" w14:textId="77777777" w:rsidR="00DF2972" w:rsidRDefault="00DF2972" w:rsidP="00DF2972">
      <w:pPr>
        <w:pStyle w:val="BodyText"/>
      </w:pPr>
    </w:p>
    <w:p w14:paraId="1A3B6E7C" w14:textId="77777777" w:rsidR="00DF2972" w:rsidRDefault="00DF2972" w:rsidP="00DF2972">
      <w:pPr>
        <w:pStyle w:val="BodyText"/>
        <w:ind w:left="225" w:right="892" w:firstLine="4"/>
        <w:jc w:val="both"/>
      </w:pPr>
      <w:r>
        <w:t>Application for</w:t>
      </w:r>
      <w:r>
        <w:rPr>
          <w:spacing w:val="-1"/>
        </w:rPr>
        <w:t xml:space="preserve"> </w:t>
      </w:r>
      <w:r>
        <w:t>the Pre-Service Certificate is included in the application process for admission to teacher education. Once your academic advisor has confirmed all requirements have been met</w:t>
      </w:r>
      <w:r>
        <w:rPr>
          <w:spacing w:val="-8"/>
        </w:rPr>
        <w:t xml:space="preserve"> </w:t>
      </w:r>
      <w:r>
        <w:t>for</w:t>
      </w:r>
      <w:r>
        <w:rPr>
          <w:spacing w:val="-10"/>
        </w:rPr>
        <w:t xml:space="preserve"> </w:t>
      </w:r>
      <w:r>
        <w:t>admission</w:t>
      </w:r>
      <w:r>
        <w:rPr>
          <w:spacing w:val="-8"/>
        </w:rPr>
        <w:t xml:space="preserve"> </w:t>
      </w:r>
      <w:r>
        <w:t>to</w:t>
      </w:r>
      <w:r>
        <w:rPr>
          <w:spacing w:val="-8"/>
        </w:rPr>
        <w:t xml:space="preserve"> </w:t>
      </w:r>
      <w:r>
        <w:t>teacher</w:t>
      </w:r>
      <w:r>
        <w:rPr>
          <w:spacing w:val="-9"/>
        </w:rPr>
        <w:t xml:space="preserve"> </w:t>
      </w:r>
      <w:r>
        <w:t>education,</w:t>
      </w:r>
      <w:r>
        <w:rPr>
          <w:spacing w:val="-6"/>
        </w:rPr>
        <w:t xml:space="preserve"> </w:t>
      </w:r>
      <w:r>
        <w:t>you</w:t>
      </w:r>
      <w:r>
        <w:rPr>
          <w:spacing w:val="-8"/>
        </w:rPr>
        <w:t xml:space="preserve"> </w:t>
      </w:r>
      <w:r>
        <w:t>will</w:t>
      </w:r>
      <w:r>
        <w:rPr>
          <w:spacing w:val="-8"/>
        </w:rPr>
        <w:t xml:space="preserve"> </w:t>
      </w:r>
      <w:r>
        <w:t>receive</w:t>
      </w:r>
      <w:r>
        <w:rPr>
          <w:spacing w:val="-9"/>
        </w:rPr>
        <w:t xml:space="preserve"> </w:t>
      </w:r>
      <w:r>
        <w:t>via</w:t>
      </w:r>
      <w:r>
        <w:rPr>
          <w:spacing w:val="-9"/>
        </w:rPr>
        <w:t xml:space="preserve"> </w:t>
      </w:r>
      <w:r>
        <w:t>email</w:t>
      </w:r>
      <w:r>
        <w:rPr>
          <w:spacing w:val="-8"/>
        </w:rPr>
        <w:t xml:space="preserve"> </w:t>
      </w:r>
      <w:r>
        <w:t>a</w:t>
      </w:r>
      <w:r>
        <w:rPr>
          <w:spacing w:val="-7"/>
        </w:rPr>
        <w:t xml:space="preserve"> </w:t>
      </w:r>
      <w:r>
        <w:t>checklist</w:t>
      </w:r>
      <w:r>
        <w:rPr>
          <w:spacing w:val="-8"/>
        </w:rPr>
        <w:t xml:space="preserve"> </w:t>
      </w:r>
      <w:r>
        <w:t>of</w:t>
      </w:r>
      <w:r>
        <w:rPr>
          <w:spacing w:val="-9"/>
        </w:rPr>
        <w:t xml:space="preserve"> </w:t>
      </w:r>
      <w:r>
        <w:t>instructions</w:t>
      </w:r>
      <w:r>
        <w:rPr>
          <w:spacing w:val="-8"/>
        </w:rPr>
        <w:t xml:space="preserve"> </w:t>
      </w:r>
      <w:r>
        <w:t>for applying</w:t>
      </w:r>
      <w:r>
        <w:rPr>
          <w:spacing w:val="-4"/>
        </w:rPr>
        <w:t xml:space="preserve"> </w:t>
      </w:r>
      <w:r>
        <w:t>for</w:t>
      </w:r>
      <w:r>
        <w:rPr>
          <w:spacing w:val="-1"/>
        </w:rPr>
        <w:t xml:space="preserve"> </w:t>
      </w:r>
      <w:r>
        <w:t>admission</w:t>
      </w:r>
      <w:r>
        <w:rPr>
          <w:spacing w:val="-1"/>
        </w:rPr>
        <w:t xml:space="preserve"> </w:t>
      </w:r>
      <w:r>
        <w:t>to</w:t>
      </w:r>
      <w:r>
        <w:rPr>
          <w:spacing w:val="-1"/>
        </w:rPr>
        <w:t xml:space="preserve"> </w:t>
      </w:r>
      <w:r>
        <w:t>teacher</w:t>
      </w:r>
      <w:r>
        <w:rPr>
          <w:spacing w:val="-1"/>
        </w:rPr>
        <w:t xml:space="preserve"> </w:t>
      </w:r>
      <w:r>
        <w:t>education,</w:t>
      </w:r>
      <w:r>
        <w:rPr>
          <w:spacing w:val="-1"/>
        </w:rPr>
        <w:t xml:space="preserve"> </w:t>
      </w:r>
      <w:r>
        <w:t>field experiences,</w:t>
      </w:r>
      <w:r>
        <w:rPr>
          <w:spacing w:val="-1"/>
        </w:rPr>
        <w:t xml:space="preserve"> </w:t>
      </w:r>
      <w:r>
        <w:t>and</w:t>
      </w:r>
      <w:r>
        <w:rPr>
          <w:spacing w:val="-1"/>
        </w:rPr>
        <w:t xml:space="preserve"> </w:t>
      </w:r>
      <w:r>
        <w:t>the</w:t>
      </w:r>
      <w:r>
        <w:rPr>
          <w:spacing w:val="-2"/>
        </w:rPr>
        <w:t xml:space="preserve"> </w:t>
      </w:r>
      <w:r>
        <w:t>Pre-Service</w:t>
      </w:r>
      <w:r>
        <w:rPr>
          <w:spacing w:val="-2"/>
        </w:rPr>
        <w:t xml:space="preserve"> </w:t>
      </w:r>
      <w:r>
        <w:t>Certificate.</w:t>
      </w:r>
    </w:p>
    <w:p w14:paraId="750A5B84" w14:textId="77777777" w:rsidR="00DF2972" w:rsidRDefault="00DF2972" w:rsidP="00DF2972">
      <w:pPr>
        <w:pStyle w:val="BodyText"/>
        <w:ind w:left="225" w:right="892" w:firstLine="4"/>
        <w:jc w:val="both"/>
      </w:pPr>
    </w:p>
    <w:p w14:paraId="2965DA4E" w14:textId="77777777" w:rsidR="00DF2972" w:rsidRPr="008D3394" w:rsidRDefault="00DF2972" w:rsidP="00DF2972">
      <w:pPr>
        <w:pStyle w:val="BodyText"/>
        <w:ind w:left="225" w:right="892" w:firstLine="4"/>
        <w:jc w:val="both"/>
        <w:rPr>
          <w:b/>
          <w:color w:val="4F81BD" w:themeColor="accent1"/>
        </w:rPr>
      </w:pPr>
      <w:r w:rsidRPr="008D3394">
        <w:rPr>
          <w:b/>
          <w:color w:val="4F81BD" w:themeColor="accent1"/>
        </w:rPr>
        <w:t>*PLEASE NOTE: ALL undergraduate candidates, ALL candidates hired as paraprofessionals</w:t>
      </w:r>
      <w:r>
        <w:rPr>
          <w:b/>
          <w:color w:val="4F81BD" w:themeColor="accent1"/>
        </w:rPr>
        <w:t xml:space="preserve"> or long-term subs</w:t>
      </w:r>
      <w:r w:rsidRPr="008D3394">
        <w:rPr>
          <w:b/>
          <w:color w:val="4F81BD" w:themeColor="accent1"/>
        </w:rPr>
        <w:t>, and all MAT candidates who do not hold a provisional certificate are REQUIRED</w:t>
      </w:r>
      <w:r>
        <w:rPr>
          <w:b/>
          <w:color w:val="4F81BD" w:themeColor="accent1"/>
        </w:rPr>
        <w:t xml:space="preserve"> by</w:t>
      </w:r>
      <w:r w:rsidRPr="008D3394">
        <w:rPr>
          <w:b/>
          <w:color w:val="4F81BD" w:themeColor="accent1"/>
        </w:rPr>
        <w:t xml:space="preserve"> the</w:t>
      </w:r>
      <w:r>
        <w:rPr>
          <w:b/>
          <w:color w:val="4F81BD" w:themeColor="accent1"/>
        </w:rPr>
        <w:t xml:space="preserve"> </w:t>
      </w:r>
      <w:proofErr w:type="spellStart"/>
      <w:r>
        <w:rPr>
          <w:b/>
          <w:color w:val="4F81BD" w:themeColor="accent1"/>
        </w:rPr>
        <w:t>GaPSC</w:t>
      </w:r>
      <w:proofErr w:type="spellEnd"/>
      <w:r>
        <w:rPr>
          <w:b/>
          <w:color w:val="4F81BD" w:themeColor="accent1"/>
        </w:rPr>
        <w:t xml:space="preserve"> </w:t>
      </w:r>
      <w:r w:rsidRPr="008D3394">
        <w:rPr>
          <w:b/>
          <w:color w:val="4F81BD" w:themeColor="accent1"/>
        </w:rPr>
        <w:t xml:space="preserve">to hold a preservice certificate. Candidates who do not meet this requirement may NOT enter </w:t>
      </w:r>
      <w:r>
        <w:rPr>
          <w:b/>
          <w:color w:val="4F81BD" w:themeColor="accent1"/>
        </w:rPr>
        <w:t xml:space="preserve">public </w:t>
      </w:r>
      <w:r w:rsidRPr="008D3394">
        <w:rPr>
          <w:b/>
          <w:color w:val="4F81BD" w:themeColor="accent1"/>
        </w:rPr>
        <w:t>schools for field experience until the appropriate certificate is issued by</w:t>
      </w:r>
      <w:r>
        <w:rPr>
          <w:b/>
          <w:color w:val="4F81BD" w:themeColor="accent1"/>
        </w:rPr>
        <w:t xml:space="preserve"> </w:t>
      </w:r>
      <w:proofErr w:type="spellStart"/>
      <w:r>
        <w:rPr>
          <w:b/>
          <w:color w:val="4F81BD" w:themeColor="accent1"/>
        </w:rPr>
        <w:t>GaPSC</w:t>
      </w:r>
      <w:proofErr w:type="spellEnd"/>
      <w:r w:rsidRPr="008D3394">
        <w:rPr>
          <w:b/>
          <w:color w:val="4F81BD" w:themeColor="accent1"/>
        </w:rPr>
        <w:t xml:space="preserve">. </w:t>
      </w:r>
    </w:p>
    <w:p w14:paraId="4374A5D9" w14:textId="77777777" w:rsidR="00DF2972" w:rsidRDefault="00DF2972" w:rsidP="00DF2972">
      <w:pPr>
        <w:pStyle w:val="BodyText"/>
        <w:spacing w:before="1"/>
      </w:pPr>
    </w:p>
    <w:p w14:paraId="6D0B428E" w14:textId="40DFF3BF" w:rsidR="00DF2972" w:rsidRPr="00A97E1C" w:rsidRDefault="58CFDD78" w:rsidP="008019B6">
      <w:pPr>
        <w:pStyle w:val="Heading3"/>
      </w:pPr>
      <w:bookmarkStart w:id="48" w:name="_Toc322019926"/>
      <w:bookmarkStart w:id="49" w:name="_Toc232608727"/>
      <w:r>
        <w:t>Counseling Candidates Background Check Requirement</w:t>
      </w:r>
      <w:bookmarkEnd w:id="48"/>
      <w:bookmarkEnd w:id="49"/>
    </w:p>
    <w:p w14:paraId="640541C9" w14:textId="77777777" w:rsidR="00DF2972" w:rsidRDefault="00DF2972" w:rsidP="00DF2972">
      <w:pPr>
        <w:pStyle w:val="BodyText"/>
        <w:ind w:left="225" w:right="891" w:firstLine="4"/>
        <w:jc w:val="both"/>
      </w:pPr>
      <w:r>
        <w:t xml:space="preserve">All counseling candidates must have a criminal history background check completed and submitted to the Office of Field Experiences in order to receive an FE Code. </w:t>
      </w:r>
      <w:r>
        <w:rPr>
          <w:b/>
        </w:rPr>
        <w:t>Without an FE Code, candidates cannot register for courses.</w:t>
      </w:r>
      <w:r>
        <w:rPr>
          <w:b/>
          <w:spacing w:val="40"/>
        </w:rPr>
        <w:t xml:space="preserve"> </w:t>
      </w:r>
      <w:r>
        <w:t>Criminal history background checks may be completed by any government law enforcement agency.</w:t>
      </w:r>
    </w:p>
    <w:p w14:paraId="02A4C0B9" w14:textId="77777777" w:rsidR="00AA29F4" w:rsidRDefault="00AA29F4" w:rsidP="00DF2972">
      <w:pPr>
        <w:pStyle w:val="BodyText"/>
        <w:ind w:left="225" w:right="891" w:firstLine="4"/>
        <w:jc w:val="both"/>
      </w:pPr>
    </w:p>
    <w:p w14:paraId="529FFD57" w14:textId="12EA0FB5" w:rsidR="00EC3215" w:rsidRPr="00EC3215" w:rsidRDefault="12E9E5C7" w:rsidP="00EC3215">
      <w:pPr>
        <w:pStyle w:val="Heading3"/>
      </w:pPr>
      <w:bookmarkStart w:id="50" w:name="_Toc355250287"/>
      <w:bookmarkStart w:id="51" w:name="_Toc232608728"/>
      <w:r>
        <w:t>Self-Reporting for All Candidates</w:t>
      </w:r>
      <w:bookmarkEnd w:id="50"/>
      <w:bookmarkEnd w:id="51"/>
    </w:p>
    <w:p w14:paraId="41E39DFA" w14:textId="6DCEDD31" w:rsidR="00EC3215" w:rsidRDefault="00EC3215" w:rsidP="00EC3215">
      <w:pPr>
        <w:spacing w:line="230" w:lineRule="auto"/>
        <w:ind w:left="220" w:right="870"/>
        <w:jc w:val="both"/>
        <w:rPr>
          <w:i/>
          <w:iCs/>
          <w:sz w:val="24"/>
          <w:szCs w:val="24"/>
        </w:rPr>
      </w:pPr>
      <w:r w:rsidRPr="044D4D92">
        <w:rPr>
          <w:i/>
          <w:iCs/>
          <w:sz w:val="24"/>
          <w:szCs w:val="24"/>
        </w:rPr>
        <w:t xml:space="preserve">Please note: Candidates are required by the </w:t>
      </w:r>
      <w:proofErr w:type="spellStart"/>
      <w:r w:rsidRPr="044D4D92">
        <w:rPr>
          <w:i/>
          <w:iCs/>
          <w:sz w:val="24"/>
          <w:szCs w:val="24"/>
        </w:rPr>
        <w:t>GaPSC</w:t>
      </w:r>
      <w:proofErr w:type="spellEnd"/>
      <w:r w:rsidRPr="044D4D92">
        <w:rPr>
          <w:i/>
          <w:iCs/>
          <w:sz w:val="24"/>
          <w:szCs w:val="24"/>
        </w:rPr>
        <w:t xml:space="preserve"> to self-report</w:t>
      </w:r>
      <w:r w:rsidRPr="044D4D92">
        <w:rPr>
          <w:i/>
          <w:iCs/>
          <w:spacing w:val="-15"/>
          <w:sz w:val="24"/>
          <w:szCs w:val="24"/>
        </w:rPr>
        <w:t xml:space="preserve"> </w:t>
      </w:r>
      <w:r w:rsidRPr="044D4D92">
        <w:rPr>
          <w:i/>
          <w:iCs/>
          <w:sz w:val="24"/>
          <w:szCs w:val="24"/>
        </w:rPr>
        <w:t>any</w:t>
      </w:r>
      <w:r w:rsidRPr="044D4D92">
        <w:rPr>
          <w:i/>
          <w:iCs/>
          <w:spacing w:val="-15"/>
          <w:sz w:val="24"/>
          <w:szCs w:val="24"/>
        </w:rPr>
        <w:t xml:space="preserve"> </w:t>
      </w:r>
      <w:r w:rsidRPr="044D4D92">
        <w:rPr>
          <w:i/>
          <w:iCs/>
          <w:sz w:val="24"/>
          <w:szCs w:val="24"/>
        </w:rPr>
        <w:t>incidents</w:t>
      </w:r>
      <w:r w:rsidRPr="044D4D92">
        <w:rPr>
          <w:i/>
          <w:iCs/>
          <w:spacing w:val="-15"/>
          <w:sz w:val="24"/>
          <w:szCs w:val="24"/>
        </w:rPr>
        <w:t xml:space="preserve"> </w:t>
      </w:r>
      <w:r w:rsidRPr="044D4D92">
        <w:rPr>
          <w:i/>
          <w:iCs/>
          <w:sz w:val="24"/>
          <w:szCs w:val="24"/>
        </w:rPr>
        <w:t>of</w:t>
      </w:r>
      <w:r w:rsidRPr="044D4D92">
        <w:rPr>
          <w:i/>
          <w:iCs/>
          <w:spacing w:val="-15"/>
          <w:sz w:val="24"/>
          <w:szCs w:val="24"/>
        </w:rPr>
        <w:t xml:space="preserve"> </w:t>
      </w:r>
      <w:r w:rsidRPr="044D4D92">
        <w:rPr>
          <w:i/>
          <w:iCs/>
          <w:sz w:val="24"/>
          <w:szCs w:val="24"/>
        </w:rPr>
        <w:t>unethical</w:t>
      </w:r>
      <w:r w:rsidRPr="044D4D92">
        <w:rPr>
          <w:i/>
          <w:iCs/>
          <w:spacing w:val="-15"/>
          <w:sz w:val="24"/>
          <w:szCs w:val="24"/>
        </w:rPr>
        <w:t xml:space="preserve"> </w:t>
      </w:r>
      <w:r w:rsidRPr="044D4D92">
        <w:rPr>
          <w:i/>
          <w:iCs/>
          <w:sz w:val="24"/>
          <w:szCs w:val="24"/>
        </w:rPr>
        <w:t>behavior.</w:t>
      </w:r>
      <w:r w:rsidRPr="044D4D92">
        <w:rPr>
          <w:i/>
          <w:iCs/>
          <w:spacing w:val="-15"/>
          <w:sz w:val="24"/>
          <w:szCs w:val="24"/>
        </w:rPr>
        <w:t xml:space="preserve"> </w:t>
      </w:r>
      <w:r w:rsidRPr="044D4D92">
        <w:rPr>
          <w:i/>
          <w:iCs/>
          <w:sz w:val="24"/>
          <w:szCs w:val="24"/>
        </w:rPr>
        <w:t>It</w:t>
      </w:r>
      <w:r w:rsidRPr="044D4D92">
        <w:rPr>
          <w:i/>
          <w:iCs/>
          <w:spacing w:val="-15"/>
          <w:sz w:val="24"/>
          <w:szCs w:val="24"/>
        </w:rPr>
        <w:t xml:space="preserve"> </w:t>
      </w:r>
      <w:r w:rsidRPr="044D4D92">
        <w:rPr>
          <w:i/>
          <w:iCs/>
          <w:sz w:val="24"/>
          <w:szCs w:val="24"/>
        </w:rPr>
        <w:t>is</w:t>
      </w:r>
      <w:r w:rsidRPr="044D4D92">
        <w:rPr>
          <w:i/>
          <w:iCs/>
          <w:spacing w:val="-15"/>
          <w:sz w:val="24"/>
          <w:szCs w:val="24"/>
        </w:rPr>
        <w:t xml:space="preserve"> </w:t>
      </w:r>
      <w:r w:rsidRPr="044D4D92">
        <w:rPr>
          <w:i/>
          <w:iCs/>
          <w:sz w:val="24"/>
          <w:szCs w:val="24"/>
        </w:rPr>
        <w:t>recommended</w:t>
      </w:r>
      <w:r w:rsidRPr="044D4D92">
        <w:rPr>
          <w:i/>
          <w:iCs/>
          <w:spacing w:val="-15"/>
          <w:sz w:val="24"/>
          <w:szCs w:val="24"/>
        </w:rPr>
        <w:t xml:space="preserve"> </w:t>
      </w:r>
      <w:r w:rsidRPr="044D4D92">
        <w:rPr>
          <w:i/>
          <w:iCs/>
          <w:sz w:val="24"/>
          <w:szCs w:val="24"/>
        </w:rPr>
        <w:t>that</w:t>
      </w:r>
      <w:r w:rsidRPr="044D4D92">
        <w:rPr>
          <w:i/>
          <w:iCs/>
          <w:spacing w:val="-15"/>
          <w:sz w:val="24"/>
          <w:szCs w:val="24"/>
        </w:rPr>
        <w:t xml:space="preserve"> </w:t>
      </w:r>
      <w:r w:rsidRPr="044D4D92">
        <w:rPr>
          <w:i/>
          <w:iCs/>
          <w:sz w:val="24"/>
          <w:szCs w:val="24"/>
        </w:rPr>
        <w:t>any</w:t>
      </w:r>
      <w:r w:rsidRPr="044D4D92">
        <w:rPr>
          <w:i/>
          <w:iCs/>
          <w:spacing w:val="-15"/>
          <w:sz w:val="24"/>
          <w:szCs w:val="24"/>
        </w:rPr>
        <w:t xml:space="preserve"> </w:t>
      </w:r>
      <w:r w:rsidRPr="044D4D92">
        <w:rPr>
          <w:i/>
          <w:iCs/>
          <w:sz w:val="24"/>
          <w:szCs w:val="24"/>
        </w:rPr>
        <w:t>questionable</w:t>
      </w:r>
      <w:r w:rsidRPr="044D4D92">
        <w:rPr>
          <w:i/>
          <w:iCs/>
          <w:spacing w:val="-15"/>
          <w:sz w:val="24"/>
          <w:szCs w:val="24"/>
        </w:rPr>
        <w:t xml:space="preserve"> </w:t>
      </w:r>
      <w:r w:rsidRPr="044D4D92">
        <w:rPr>
          <w:i/>
          <w:iCs/>
          <w:sz w:val="24"/>
          <w:szCs w:val="24"/>
        </w:rPr>
        <w:t xml:space="preserve">incident be self-reported to the University of West Georgia College of Education Office of Field Experiences. This will ensure candidates are reporting appropriately and accurately. Candidates who fail to self-report </w:t>
      </w:r>
      <w:r w:rsidR="00F75541">
        <w:rPr>
          <w:i/>
          <w:iCs/>
          <w:sz w:val="24"/>
          <w:szCs w:val="24"/>
        </w:rPr>
        <w:t>may</w:t>
      </w:r>
      <w:r w:rsidRPr="044D4D92">
        <w:rPr>
          <w:i/>
          <w:iCs/>
          <w:sz w:val="24"/>
          <w:szCs w:val="24"/>
        </w:rPr>
        <w:t xml:space="preserve"> be dropped from the program.</w:t>
      </w:r>
    </w:p>
    <w:p w14:paraId="54304CB2" w14:textId="77777777" w:rsidR="00EC3215" w:rsidRDefault="00EC3215" w:rsidP="00EC3215">
      <w:pPr>
        <w:pStyle w:val="BodyText"/>
        <w:spacing w:before="4"/>
        <w:rPr>
          <w:i/>
        </w:rPr>
      </w:pPr>
    </w:p>
    <w:p w14:paraId="5BFB3070" w14:textId="77777777" w:rsidR="00EC3215" w:rsidRDefault="00EC3215" w:rsidP="00EC3215">
      <w:pPr>
        <w:spacing w:line="228" w:lineRule="auto"/>
        <w:ind w:left="220" w:right="1031" w:firstLine="4"/>
        <w:jc w:val="both"/>
        <w:rPr>
          <w:b/>
          <w:bCs/>
          <w:sz w:val="24"/>
          <w:szCs w:val="24"/>
        </w:rPr>
      </w:pPr>
      <w:r w:rsidRPr="044D4D92">
        <w:rPr>
          <w:sz w:val="24"/>
          <w:szCs w:val="24"/>
        </w:rPr>
        <w:t>If</w:t>
      </w:r>
      <w:r w:rsidRPr="044D4D92">
        <w:rPr>
          <w:spacing w:val="-15"/>
          <w:sz w:val="24"/>
          <w:szCs w:val="24"/>
        </w:rPr>
        <w:t xml:space="preserve"> </w:t>
      </w:r>
      <w:r w:rsidRPr="044D4D92">
        <w:rPr>
          <w:sz w:val="24"/>
          <w:szCs w:val="24"/>
        </w:rPr>
        <w:t>at</w:t>
      </w:r>
      <w:r w:rsidRPr="044D4D92">
        <w:rPr>
          <w:spacing w:val="-15"/>
          <w:sz w:val="24"/>
          <w:szCs w:val="24"/>
        </w:rPr>
        <w:t xml:space="preserve"> </w:t>
      </w:r>
      <w:r w:rsidRPr="044D4D92">
        <w:rPr>
          <w:sz w:val="24"/>
          <w:szCs w:val="24"/>
        </w:rPr>
        <w:t>any</w:t>
      </w:r>
      <w:r w:rsidRPr="044D4D92">
        <w:rPr>
          <w:spacing w:val="-15"/>
          <w:sz w:val="24"/>
          <w:szCs w:val="24"/>
        </w:rPr>
        <w:t xml:space="preserve"> </w:t>
      </w:r>
      <w:r w:rsidRPr="044D4D92">
        <w:rPr>
          <w:sz w:val="24"/>
          <w:szCs w:val="24"/>
        </w:rPr>
        <w:t>time</w:t>
      </w:r>
      <w:r w:rsidRPr="044D4D92">
        <w:rPr>
          <w:spacing w:val="-15"/>
          <w:sz w:val="24"/>
          <w:szCs w:val="24"/>
        </w:rPr>
        <w:t xml:space="preserve"> </w:t>
      </w:r>
      <w:r w:rsidRPr="044D4D92">
        <w:rPr>
          <w:sz w:val="24"/>
          <w:szCs w:val="24"/>
        </w:rPr>
        <w:t>during</w:t>
      </w:r>
      <w:r w:rsidRPr="044D4D92">
        <w:rPr>
          <w:spacing w:val="-15"/>
          <w:sz w:val="24"/>
          <w:szCs w:val="24"/>
        </w:rPr>
        <w:t xml:space="preserve"> </w:t>
      </w:r>
      <w:r w:rsidRPr="044D4D92">
        <w:rPr>
          <w:sz w:val="24"/>
          <w:szCs w:val="24"/>
        </w:rPr>
        <w:t>the</w:t>
      </w:r>
      <w:r w:rsidRPr="044D4D92">
        <w:rPr>
          <w:spacing w:val="-15"/>
          <w:sz w:val="24"/>
          <w:szCs w:val="24"/>
        </w:rPr>
        <w:t xml:space="preserve"> </w:t>
      </w:r>
      <w:r w:rsidRPr="044D4D92">
        <w:rPr>
          <w:sz w:val="24"/>
          <w:szCs w:val="24"/>
        </w:rPr>
        <w:t>program,</w:t>
      </w:r>
      <w:r w:rsidRPr="044D4D92">
        <w:rPr>
          <w:spacing w:val="-15"/>
          <w:sz w:val="24"/>
          <w:szCs w:val="24"/>
        </w:rPr>
        <w:t xml:space="preserve"> </w:t>
      </w:r>
      <w:r w:rsidRPr="044D4D92">
        <w:rPr>
          <w:sz w:val="24"/>
          <w:szCs w:val="24"/>
        </w:rPr>
        <w:t>evidence</w:t>
      </w:r>
      <w:r w:rsidRPr="044D4D92">
        <w:rPr>
          <w:spacing w:val="-15"/>
          <w:sz w:val="24"/>
          <w:szCs w:val="24"/>
        </w:rPr>
        <w:t xml:space="preserve"> </w:t>
      </w:r>
      <w:r w:rsidRPr="044D4D92">
        <w:rPr>
          <w:sz w:val="24"/>
          <w:szCs w:val="24"/>
        </w:rPr>
        <w:t>arises</w:t>
      </w:r>
      <w:r w:rsidRPr="044D4D92">
        <w:rPr>
          <w:spacing w:val="-15"/>
          <w:sz w:val="24"/>
          <w:szCs w:val="24"/>
        </w:rPr>
        <w:t xml:space="preserve"> </w:t>
      </w:r>
      <w:r w:rsidRPr="044D4D92">
        <w:rPr>
          <w:sz w:val="24"/>
          <w:szCs w:val="24"/>
        </w:rPr>
        <w:t>to</w:t>
      </w:r>
      <w:r w:rsidRPr="044D4D92">
        <w:rPr>
          <w:spacing w:val="-15"/>
          <w:sz w:val="24"/>
          <w:szCs w:val="24"/>
        </w:rPr>
        <w:t xml:space="preserve"> </w:t>
      </w:r>
      <w:r w:rsidRPr="044D4D92">
        <w:rPr>
          <w:sz w:val="24"/>
          <w:szCs w:val="24"/>
        </w:rPr>
        <w:t>substantiate</w:t>
      </w:r>
      <w:r w:rsidRPr="044D4D92">
        <w:rPr>
          <w:spacing w:val="-15"/>
          <w:sz w:val="24"/>
          <w:szCs w:val="24"/>
        </w:rPr>
        <w:t xml:space="preserve"> </w:t>
      </w:r>
      <w:r w:rsidRPr="044D4D92">
        <w:rPr>
          <w:sz w:val="24"/>
          <w:szCs w:val="24"/>
        </w:rPr>
        <w:t>that</w:t>
      </w:r>
      <w:r w:rsidRPr="044D4D92">
        <w:rPr>
          <w:spacing w:val="-15"/>
          <w:sz w:val="24"/>
          <w:szCs w:val="24"/>
        </w:rPr>
        <w:t xml:space="preserve"> </w:t>
      </w:r>
      <w:r w:rsidRPr="044D4D92">
        <w:rPr>
          <w:sz w:val="24"/>
          <w:szCs w:val="24"/>
        </w:rPr>
        <w:t>a</w:t>
      </w:r>
      <w:r w:rsidRPr="044D4D92">
        <w:rPr>
          <w:spacing w:val="-15"/>
          <w:sz w:val="24"/>
          <w:szCs w:val="24"/>
        </w:rPr>
        <w:t xml:space="preserve"> </w:t>
      </w:r>
      <w:r w:rsidRPr="044D4D92">
        <w:rPr>
          <w:sz w:val="24"/>
          <w:szCs w:val="24"/>
        </w:rPr>
        <w:t>candidate</w:t>
      </w:r>
      <w:r w:rsidRPr="044D4D92">
        <w:rPr>
          <w:spacing w:val="-15"/>
          <w:sz w:val="24"/>
          <w:szCs w:val="24"/>
        </w:rPr>
        <w:t xml:space="preserve"> </w:t>
      </w:r>
      <w:r w:rsidRPr="044D4D92">
        <w:rPr>
          <w:sz w:val="24"/>
          <w:szCs w:val="24"/>
        </w:rPr>
        <w:t>has</w:t>
      </w:r>
      <w:r w:rsidRPr="044D4D92">
        <w:rPr>
          <w:spacing w:val="-15"/>
          <w:sz w:val="24"/>
          <w:szCs w:val="24"/>
        </w:rPr>
        <w:t xml:space="preserve"> </w:t>
      </w:r>
      <w:r w:rsidRPr="044D4D92">
        <w:rPr>
          <w:sz w:val="24"/>
          <w:szCs w:val="24"/>
        </w:rPr>
        <w:t>a</w:t>
      </w:r>
      <w:r w:rsidRPr="044D4D92">
        <w:rPr>
          <w:spacing w:val="-15"/>
          <w:sz w:val="24"/>
          <w:szCs w:val="24"/>
        </w:rPr>
        <w:t xml:space="preserve"> </w:t>
      </w:r>
      <w:r w:rsidRPr="044D4D92">
        <w:rPr>
          <w:sz w:val="24"/>
          <w:szCs w:val="24"/>
        </w:rPr>
        <w:t xml:space="preserve">criminal record, his or her placement will be suspended pending investigation. The candidate will be notified. </w:t>
      </w:r>
      <w:r w:rsidRPr="044D4D92">
        <w:rPr>
          <w:b/>
          <w:bCs/>
          <w:sz w:val="24"/>
          <w:szCs w:val="24"/>
        </w:rPr>
        <w:t>Under no circumstances will any candidate be considered for field placements or be permitted to begin field experience until the above requirements are met.</w:t>
      </w:r>
    </w:p>
    <w:p w14:paraId="4E7E287B" w14:textId="77777777" w:rsidR="00EC3215" w:rsidRDefault="00EC3215" w:rsidP="00EC3215">
      <w:pPr>
        <w:pStyle w:val="BodyText"/>
        <w:rPr>
          <w:b/>
          <w:sz w:val="20"/>
        </w:rPr>
      </w:pPr>
    </w:p>
    <w:p w14:paraId="0422B0C1" w14:textId="77777777" w:rsidR="00EC3215" w:rsidRDefault="00EC3215" w:rsidP="00DF2972">
      <w:pPr>
        <w:pStyle w:val="BodyText"/>
        <w:ind w:left="225" w:right="891" w:firstLine="4"/>
        <w:jc w:val="both"/>
      </w:pPr>
    </w:p>
    <w:p w14:paraId="47403659" w14:textId="7068F5DC" w:rsidR="00DF2972" w:rsidRPr="00A37BFD" w:rsidRDefault="58CFDD78" w:rsidP="008019B6">
      <w:pPr>
        <w:pStyle w:val="Heading2"/>
        <w:jc w:val="left"/>
      </w:pPr>
      <w:bookmarkStart w:id="52" w:name="_Toc1114260032"/>
      <w:bookmarkStart w:id="53" w:name="_Toc232608729"/>
      <w:r>
        <w:t xml:space="preserve">1.6 </w:t>
      </w:r>
      <w:r w:rsidR="1C51E18C">
        <w:t>Assessment of Candidate Learning</w:t>
      </w:r>
      <w:bookmarkEnd w:id="52"/>
      <w:bookmarkEnd w:id="53"/>
    </w:p>
    <w:p w14:paraId="0571BE71" w14:textId="77777777" w:rsidR="00DF2972" w:rsidRDefault="00DF2972" w:rsidP="00DF2972">
      <w:pPr>
        <w:pStyle w:val="BodyText"/>
        <w:spacing w:before="8"/>
        <w:rPr>
          <w:b/>
          <w:sz w:val="23"/>
        </w:rPr>
      </w:pPr>
    </w:p>
    <w:p w14:paraId="77A39AD0" w14:textId="0067E792" w:rsidR="00DF2972" w:rsidRDefault="00DF2972" w:rsidP="00DF2972">
      <w:pPr>
        <w:pStyle w:val="BodyText"/>
        <w:spacing w:line="228" w:lineRule="auto"/>
        <w:ind w:left="220" w:right="842" w:firstLine="2"/>
        <w:jc w:val="both"/>
      </w:pPr>
      <w:r>
        <w:t>The</w:t>
      </w:r>
      <w:r>
        <w:rPr>
          <w:spacing w:val="-15"/>
        </w:rPr>
        <w:t xml:space="preserve"> </w:t>
      </w:r>
      <w:r>
        <w:t>College</w:t>
      </w:r>
      <w:r>
        <w:rPr>
          <w:spacing w:val="-15"/>
        </w:rPr>
        <w:t xml:space="preserve"> </w:t>
      </w:r>
      <w:r>
        <w:t>of</w:t>
      </w:r>
      <w:r>
        <w:rPr>
          <w:spacing w:val="-15"/>
        </w:rPr>
        <w:t xml:space="preserve"> </w:t>
      </w:r>
      <w:r>
        <w:t>Education</w:t>
      </w:r>
      <w:r>
        <w:rPr>
          <w:spacing w:val="-15"/>
        </w:rPr>
        <w:t xml:space="preserve"> </w:t>
      </w:r>
      <w:r>
        <w:t>(COE)</w:t>
      </w:r>
      <w:r>
        <w:rPr>
          <w:spacing w:val="-15"/>
        </w:rPr>
        <w:t xml:space="preserve"> </w:t>
      </w:r>
      <w:r>
        <w:t>is</w:t>
      </w:r>
      <w:r>
        <w:rPr>
          <w:spacing w:val="-15"/>
        </w:rPr>
        <w:t xml:space="preserve"> </w:t>
      </w:r>
      <w:r>
        <w:t>committed</w:t>
      </w:r>
      <w:r>
        <w:rPr>
          <w:spacing w:val="-15"/>
        </w:rPr>
        <w:t xml:space="preserve"> </w:t>
      </w:r>
      <w:r>
        <w:t>to</w:t>
      </w:r>
      <w:r>
        <w:rPr>
          <w:spacing w:val="-15"/>
        </w:rPr>
        <w:t xml:space="preserve"> </w:t>
      </w:r>
      <w:r>
        <w:t>assessing</w:t>
      </w:r>
      <w:r>
        <w:rPr>
          <w:spacing w:val="-15"/>
        </w:rPr>
        <w:t xml:space="preserve"> </w:t>
      </w:r>
      <w:r>
        <w:t>the</w:t>
      </w:r>
      <w:r>
        <w:rPr>
          <w:spacing w:val="-15"/>
        </w:rPr>
        <w:t xml:space="preserve"> </w:t>
      </w:r>
      <w:r>
        <w:t>knowledge,</w:t>
      </w:r>
      <w:r>
        <w:rPr>
          <w:spacing w:val="-15"/>
        </w:rPr>
        <w:t xml:space="preserve"> </w:t>
      </w:r>
      <w:r>
        <w:t>skill,</w:t>
      </w:r>
      <w:r>
        <w:rPr>
          <w:spacing w:val="-15"/>
        </w:rPr>
        <w:t xml:space="preserve"> </w:t>
      </w:r>
      <w:r>
        <w:t>and</w:t>
      </w:r>
      <w:r>
        <w:rPr>
          <w:spacing w:val="-15"/>
        </w:rPr>
        <w:t xml:space="preserve"> </w:t>
      </w:r>
      <w:r>
        <w:t>dispositions of candidates seeking degrees and other credentials. We do so through a comprehensive assessment system designed to collect, analyze, and maintain information about the achievements</w:t>
      </w:r>
      <w:r>
        <w:rPr>
          <w:spacing w:val="-3"/>
        </w:rPr>
        <w:t xml:space="preserve"> </w:t>
      </w:r>
      <w:r>
        <w:t>of</w:t>
      </w:r>
      <w:r>
        <w:rPr>
          <w:spacing w:val="-3"/>
        </w:rPr>
        <w:t xml:space="preserve"> </w:t>
      </w:r>
      <w:r>
        <w:t>our</w:t>
      </w:r>
      <w:r>
        <w:rPr>
          <w:spacing w:val="-2"/>
        </w:rPr>
        <w:t xml:space="preserve"> </w:t>
      </w:r>
      <w:r>
        <w:t>candidates.</w:t>
      </w:r>
      <w:r>
        <w:rPr>
          <w:spacing w:val="-3"/>
        </w:rPr>
        <w:t xml:space="preserve"> </w:t>
      </w:r>
      <w:r>
        <w:t>Data</w:t>
      </w:r>
      <w:r>
        <w:rPr>
          <w:spacing w:val="-2"/>
        </w:rPr>
        <w:t xml:space="preserve"> </w:t>
      </w:r>
      <w:r>
        <w:t>collected</w:t>
      </w:r>
      <w:r>
        <w:rPr>
          <w:spacing w:val="-3"/>
        </w:rPr>
        <w:t xml:space="preserve"> </w:t>
      </w:r>
      <w:r>
        <w:t>through</w:t>
      </w:r>
      <w:r>
        <w:rPr>
          <w:spacing w:val="-3"/>
        </w:rPr>
        <w:t xml:space="preserve"> </w:t>
      </w:r>
      <w:r>
        <w:t>the</w:t>
      </w:r>
      <w:r>
        <w:rPr>
          <w:spacing w:val="-4"/>
        </w:rPr>
        <w:t xml:space="preserve"> </w:t>
      </w:r>
      <w:r>
        <w:t>COE</w:t>
      </w:r>
      <w:r>
        <w:rPr>
          <w:spacing w:val="-4"/>
        </w:rPr>
        <w:t xml:space="preserve"> </w:t>
      </w:r>
      <w:r>
        <w:t>assessment</w:t>
      </w:r>
      <w:r>
        <w:rPr>
          <w:spacing w:val="-3"/>
        </w:rPr>
        <w:t xml:space="preserve"> </w:t>
      </w:r>
      <w:r>
        <w:t>system</w:t>
      </w:r>
      <w:r>
        <w:rPr>
          <w:spacing w:val="-3"/>
        </w:rPr>
        <w:t xml:space="preserve"> </w:t>
      </w:r>
      <w:r>
        <w:t>are</w:t>
      </w:r>
      <w:r>
        <w:rPr>
          <w:spacing w:val="-5"/>
        </w:rPr>
        <w:t xml:space="preserve"> </w:t>
      </w:r>
      <w:r>
        <w:t>used</w:t>
      </w:r>
      <w:r>
        <w:rPr>
          <w:spacing w:val="-3"/>
        </w:rPr>
        <w:t xml:space="preserve"> </w:t>
      </w:r>
      <w:r>
        <w:t>to improve</w:t>
      </w:r>
      <w:r>
        <w:rPr>
          <w:spacing w:val="-15"/>
        </w:rPr>
        <w:t xml:space="preserve"> </w:t>
      </w:r>
      <w:r>
        <w:t>educational</w:t>
      </w:r>
      <w:r>
        <w:rPr>
          <w:spacing w:val="-11"/>
        </w:rPr>
        <w:t xml:space="preserve"> </w:t>
      </w:r>
      <w:r>
        <w:t>programs,</w:t>
      </w:r>
      <w:r>
        <w:rPr>
          <w:spacing w:val="-11"/>
        </w:rPr>
        <w:t xml:space="preserve"> </w:t>
      </w:r>
      <w:r>
        <w:t>thereby</w:t>
      </w:r>
      <w:r>
        <w:rPr>
          <w:spacing w:val="-15"/>
        </w:rPr>
        <w:t xml:space="preserve"> </w:t>
      </w:r>
      <w:r>
        <w:t>improving</w:t>
      </w:r>
      <w:r>
        <w:rPr>
          <w:spacing w:val="-11"/>
        </w:rPr>
        <w:t xml:space="preserve"> </w:t>
      </w:r>
      <w:r>
        <w:t>the</w:t>
      </w:r>
      <w:r>
        <w:rPr>
          <w:spacing w:val="-12"/>
        </w:rPr>
        <w:t xml:space="preserve"> </w:t>
      </w:r>
      <w:r>
        <w:t>knowledge</w:t>
      </w:r>
      <w:r>
        <w:rPr>
          <w:spacing w:val="-12"/>
        </w:rPr>
        <w:t xml:space="preserve"> </w:t>
      </w:r>
      <w:r>
        <w:t>and</w:t>
      </w:r>
      <w:r>
        <w:rPr>
          <w:spacing w:val="-12"/>
        </w:rPr>
        <w:t xml:space="preserve"> </w:t>
      </w:r>
      <w:r>
        <w:t>skill</w:t>
      </w:r>
      <w:r>
        <w:rPr>
          <w:spacing w:val="-11"/>
        </w:rPr>
        <w:t xml:space="preserve"> </w:t>
      </w:r>
      <w:r>
        <w:t>of</w:t>
      </w:r>
      <w:r>
        <w:rPr>
          <w:spacing w:val="-12"/>
        </w:rPr>
        <w:t xml:space="preserve"> </w:t>
      </w:r>
      <w:r>
        <w:t>our</w:t>
      </w:r>
      <w:r>
        <w:rPr>
          <w:spacing w:val="-10"/>
        </w:rPr>
        <w:t xml:space="preserve"> </w:t>
      </w:r>
      <w:r>
        <w:t>graduates.</w:t>
      </w:r>
      <w:r>
        <w:rPr>
          <w:spacing w:val="-11"/>
        </w:rPr>
        <w:t xml:space="preserve"> </w:t>
      </w:r>
      <w:r>
        <w:rPr>
          <w:spacing w:val="-5"/>
        </w:rPr>
        <w:t xml:space="preserve">The </w:t>
      </w:r>
      <w:r>
        <w:t>assessment</w:t>
      </w:r>
      <w:r>
        <w:rPr>
          <w:spacing w:val="-13"/>
        </w:rPr>
        <w:t xml:space="preserve"> </w:t>
      </w:r>
      <w:r>
        <w:t>system</w:t>
      </w:r>
      <w:r>
        <w:rPr>
          <w:spacing w:val="-13"/>
        </w:rPr>
        <w:t xml:space="preserve"> </w:t>
      </w:r>
      <w:r>
        <w:t>documents</w:t>
      </w:r>
      <w:r>
        <w:rPr>
          <w:spacing w:val="-13"/>
        </w:rPr>
        <w:t xml:space="preserve"> </w:t>
      </w:r>
      <w:r>
        <w:t>what</w:t>
      </w:r>
      <w:r>
        <w:rPr>
          <w:spacing w:val="-13"/>
        </w:rPr>
        <w:t xml:space="preserve"> </w:t>
      </w:r>
      <w:r>
        <w:t>is</w:t>
      </w:r>
      <w:r>
        <w:rPr>
          <w:spacing w:val="-12"/>
        </w:rPr>
        <w:t xml:space="preserve"> </w:t>
      </w:r>
      <w:r>
        <w:t>being</w:t>
      </w:r>
      <w:r>
        <w:rPr>
          <w:spacing w:val="-15"/>
        </w:rPr>
        <w:t xml:space="preserve"> </w:t>
      </w:r>
      <w:r>
        <w:t>accomplished</w:t>
      </w:r>
      <w:r>
        <w:rPr>
          <w:spacing w:val="-13"/>
        </w:rPr>
        <w:t xml:space="preserve"> </w:t>
      </w:r>
      <w:r>
        <w:t>to</w:t>
      </w:r>
      <w:r>
        <w:rPr>
          <w:spacing w:val="-13"/>
        </w:rPr>
        <w:t xml:space="preserve"> </w:t>
      </w:r>
      <w:r>
        <w:t>candidates,</w:t>
      </w:r>
      <w:r>
        <w:rPr>
          <w:spacing w:val="-13"/>
        </w:rPr>
        <w:t xml:space="preserve"> </w:t>
      </w:r>
      <w:r>
        <w:t>faculty,</w:t>
      </w:r>
      <w:r>
        <w:rPr>
          <w:spacing w:val="-11"/>
        </w:rPr>
        <w:t xml:space="preserve"> </w:t>
      </w:r>
      <w:r>
        <w:t>staff,</w:t>
      </w:r>
      <w:r>
        <w:rPr>
          <w:spacing w:val="-11"/>
        </w:rPr>
        <w:t xml:space="preserve"> </w:t>
      </w:r>
      <w:r>
        <w:t>and</w:t>
      </w:r>
      <w:r>
        <w:rPr>
          <w:spacing w:val="-13"/>
        </w:rPr>
        <w:t xml:space="preserve"> </w:t>
      </w:r>
      <w:r>
        <w:t>other professional partners and stakeholders. Importantly, the data are collected, analyzed, and reported</w:t>
      </w:r>
      <w:r>
        <w:rPr>
          <w:spacing w:val="-15"/>
        </w:rPr>
        <w:t xml:space="preserve"> </w:t>
      </w:r>
      <w:r>
        <w:t>in</w:t>
      </w:r>
      <w:r>
        <w:rPr>
          <w:spacing w:val="-15"/>
        </w:rPr>
        <w:t xml:space="preserve"> </w:t>
      </w:r>
      <w:r>
        <w:t>such</w:t>
      </w:r>
      <w:r>
        <w:rPr>
          <w:spacing w:val="-13"/>
        </w:rPr>
        <w:t xml:space="preserve"> </w:t>
      </w:r>
      <w:r>
        <w:t>a</w:t>
      </w:r>
      <w:r>
        <w:rPr>
          <w:spacing w:val="-15"/>
        </w:rPr>
        <w:t xml:space="preserve"> </w:t>
      </w:r>
      <w:r>
        <w:t>way</w:t>
      </w:r>
      <w:r>
        <w:rPr>
          <w:spacing w:val="-15"/>
        </w:rPr>
        <w:t xml:space="preserve"> </w:t>
      </w:r>
      <w:r>
        <w:t>that</w:t>
      </w:r>
      <w:r>
        <w:rPr>
          <w:spacing w:val="-14"/>
        </w:rPr>
        <w:t xml:space="preserve"> </w:t>
      </w:r>
      <w:r>
        <w:t>external</w:t>
      </w:r>
      <w:r>
        <w:rPr>
          <w:spacing w:val="-14"/>
        </w:rPr>
        <w:t xml:space="preserve"> </w:t>
      </w:r>
      <w:r>
        <w:t>accreditors</w:t>
      </w:r>
      <w:r>
        <w:rPr>
          <w:spacing w:val="-15"/>
        </w:rPr>
        <w:t xml:space="preserve"> </w:t>
      </w:r>
      <w:r>
        <w:t>such</w:t>
      </w:r>
      <w:r>
        <w:rPr>
          <w:spacing w:val="-14"/>
        </w:rPr>
        <w:t xml:space="preserve"> </w:t>
      </w:r>
      <w:r>
        <w:t xml:space="preserve">as </w:t>
      </w:r>
      <w:r>
        <w:rPr>
          <w:spacing w:val="-15"/>
        </w:rPr>
        <w:t>the</w:t>
      </w:r>
      <w:r>
        <w:t xml:space="preserve"> </w:t>
      </w:r>
      <w:proofErr w:type="spellStart"/>
      <w:r>
        <w:rPr>
          <w:spacing w:val="-14"/>
        </w:rPr>
        <w:t>GaPSC</w:t>
      </w:r>
      <w:proofErr w:type="spellEnd"/>
      <w:r>
        <w:t xml:space="preserve"> </w:t>
      </w:r>
      <w:r>
        <w:rPr>
          <w:spacing w:val="-14"/>
        </w:rPr>
        <w:t>can</w:t>
      </w:r>
      <w:r>
        <w:t xml:space="preserve"> verify that graduates from the COE at the University of West Georgia possess the knowledge, skills, and dispositions to be effective in their chosen fields.</w:t>
      </w:r>
    </w:p>
    <w:p w14:paraId="5A770C61" w14:textId="77777777" w:rsidR="00DF2972" w:rsidRDefault="00DF2972" w:rsidP="00DF2972">
      <w:pPr>
        <w:pStyle w:val="BodyText"/>
        <w:spacing w:before="10"/>
        <w:rPr>
          <w:sz w:val="23"/>
        </w:rPr>
      </w:pPr>
    </w:p>
    <w:p w14:paraId="2422D7F5" w14:textId="77777777" w:rsidR="00DF2972" w:rsidRDefault="00DF2972" w:rsidP="00DF2972">
      <w:pPr>
        <w:pStyle w:val="BodyText"/>
        <w:ind w:left="222"/>
        <w:jc w:val="both"/>
      </w:pPr>
      <w:r>
        <w:t>The</w:t>
      </w:r>
      <w:r>
        <w:rPr>
          <w:spacing w:val="-5"/>
        </w:rPr>
        <w:t xml:space="preserve"> </w:t>
      </w:r>
      <w:r>
        <w:t>cycle</w:t>
      </w:r>
      <w:r>
        <w:rPr>
          <w:spacing w:val="-3"/>
        </w:rPr>
        <w:t xml:space="preserve"> </w:t>
      </w:r>
      <w:r>
        <w:t>of</w:t>
      </w:r>
      <w:r>
        <w:rPr>
          <w:spacing w:val="-3"/>
        </w:rPr>
        <w:t xml:space="preserve"> </w:t>
      </w:r>
      <w:r>
        <w:t>assessment begins</w:t>
      </w:r>
      <w:r>
        <w:rPr>
          <w:spacing w:val="-3"/>
        </w:rPr>
        <w:t xml:space="preserve"> </w:t>
      </w:r>
      <w:r>
        <w:t>with</w:t>
      </w:r>
      <w:r>
        <w:rPr>
          <w:spacing w:val="-1"/>
        </w:rPr>
        <w:t xml:space="preserve"> </w:t>
      </w:r>
      <w:r>
        <w:rPr>
          <w:spacing w:val="-2"/>
        </w:rPr>
        <w:t>goals.</w:t>
      </w:r>
    </w:p>
    <w:p w14:paraId="67C38900" w14:textId="77777777" w:rsidR="00DF2972" w:rsidRDefault="00DF2972" w:rsidP="00DF2972">
      <w:pPr>
        <w:pStyle w:val="BodyText"/>
        <w:spacing w:before="2"/>
      </w:pPr>
    </w:p>
    <w:p w14:paraId="536BAB47" w14:textId="77777777" w:rsidR="00DF2972" w:rsidRDefault="00DF2972" w:rsidP="00DF2972">
      <w:pPr>
        <w:spacing w:line="230" w:lineRule="auto"/>
        <w:ind w:left="220" w:right="855" w:firstLine="2"/>
        <w:jc w:val="both"/>
        <w:rPr>
          <w:i/>
          <w:sz w:val="24"/>
        </w:rPr>
      </w:pPr>
      <w:r>
        <w:rPr>
          <w:i/>
          <w:sz w:val="24"/>
        </w:rPr>
        <w:t>What do we want candidates to know and be able to do, and in some instance believe, because of participating in COE programs?</w:t>
      </w:r>
    </w:p>
    <w:p w14:paraId="64969A4F" w14:textId="77777777" w:rsidR="00DF2972" w:rsidRDefault="00DF2972" w:rsidP="00DF2972">
      <w:pPr>
        <w:pStyle w:val="BodyText"/>
        <w:spacing w:before="5"/>
        <w:rPr>
          <w:i/>
        </w:rPr>
      </w:pPr>
    </w:p>
    <w:p w14:paraId="00AAA889" w14:textId="77777777" w:rsidR="00DF2972" w:rsidRDefault="00DF2972" w:rsidP="00DF2972">
      <w:pPr>
        <w:pStyle w:val="BodyText"/>
        <w:spacing w:line="228" w:lineRule="auto"/>
        <w:ind w:left="220" w:right="852" w:firstLine="2"/>
        <w:jc w:val="both"/>
      </w:pPr>
      <w:r>
        <w:t>Each</w:t>
      </w:r>
      <w:r>
        <w:rPr>
          <w:spacing w:val="-15"/>
        </w:rPr>
        <w:t xml:space="preserve"> </w:t>
      </w:r>
      <w:r>
        <w:t>program</w:t>
      </w:r>
      <w:r>
        <w:rPr>
          <w:spacing w:val="-15"/>
        </w:rPr>
        <w:t xml:space="preserve"> </w:t>
      </w:r>
      <w:r>
        <w:t>in</w:t>
      </w:r>
      <w:r>
        <w:rPr>
          <w:spacing w:val="-15"/>
        </w:rPr>
        <w:t xml:space="preserve"> </w:t>
      </w:r>
      <w:r>
        <w:t>the</w:t>
      </w:r>
      <w:r>
        <w:rPr>
          <w:spacing w:val="-15"/>
        </w:rPr>
        <w:t xml:space="preserve"> </w:t>
      </w:r>
      <w:r>
        <w:t>COE</w:t>
      </w:r>
      <w:r>
        <w:rPr>
          <w:spacing w:val="-15"/>
        </w:rPr>
        <w:t xml:space="preserve"> </w:t>
      </w:r>
      <w:r>
        <w:t>has</w:t>
      </w:r>
      <w:r>
        <w:rPr>
          <w:spacing w:val="-15"/>
        </w:rPr>
        <w:t xml:space="preserve"> </w:t>
      </w:r>
      <w:r>
        <w:t>specific</w:t>
      </w:r>
      <w:r>
        <w:rPr>
          <w:spacing w:val="-15"/>
        </w:rPr>
        <w:t xml:space="preserve"> </w:t>
      </w:r>
      <w:r>
        <w:t>expected</w:t>
      </w:r>
      <w:r>
        <w:rPr>
          <w:spacing w:val="-15"/>
        </w:rPr>
        <w:t xml:space="preserve"> </w:t>
      </w:r>
      <w:r>
        <w:t>learning</w:t>
      </w:r>
      <w:r>
        <w:rPr>
          <w:spacing w:val="-15"/>
        </w:rPr>
        <w:t xml:space="preserve"> </w:t>
      </w:r>
      <w:r>
        <w:t>outcomes</w:t>
      </w:r>
      <w:r>
        <w:rPr>
          <w:spacing w:val="-15"/>
        </w:rPr>
        <w:t xml:space="preserve"> </w:t>
      </w:r>
      <w:r>
        <w:t>needed</w:t>
      </w:r>
      <w:r>
        <w:rPr>
          <w:spacing w:val="-15"/>
        </w:rPr>
        <w:t xml:space="preserve"> </w:t>
      </w:r>
      <w:r>
        <w:t>by</w:t>
      </w:r>
      <w:r>
        <w:rPr>
          <w:spacing w:val="-15"/>
        </w:rPr>
        <w:t xml:space="preserve"> </w:t>
      </w:r>
      <w:r>
        <w:t>effective</w:t>
      </w:r>
      <w:r>
        <w:rPr>
          <w:spacing w:val="-15"/>
        </w:rPr>
        <w:t xml:space="preserve"> </w:t>
      </w:r>
      <w:r>
        <w:t>educators and other professionals in their respective disciplines. Program faculty have developed or identified key assessments to help identify patterns and trends of achievement, strengths and weaknesses,</w:t>
      </w:r>
      <w:r>
        <w:rPr>
          <w:spacing w:val="-15"/>
        </w:rPr>
        <w:t xml:space="preserve"> </w:t>
      </w:r>
      <w:r>
        <w:t>related</w:t>
      </w:r>
      <w:r>
        <w:rPr>
          <w:spacing w:val="-15"/>
        </w:rPr>
        <w:t xml:space="preserve"> </w:t>
      </w:r>
      <w:r>
        <w:t>to</w:t>
      </w:r>
      <w:r>
        <w:rPr>
          <w:spacing w:val="-15"/>
        </w:rPr>
        <w:t xml:space="preserve"> </w:t>
      </w:r>
      <w:r>
        <w:t>these</w:t>
      </w:r>
      <w:r>
        <w:rPr>
          <w:spacing w:val="-15"/>
        </w:rPr>
        <w:t xml:space="preserve"> </w:t>
      </w:r>
      <w:r>
        <w:t>outcomes.</w:t>
      </w:r>
      <w:r>
        <w:rPr>
          <w:spacing w:val="-13"/>
        </w:rPr>
        <w:t xml:space="preserve"> </w:t>
      </w:r>
      <w:r>
        <w:t>The</w:t>
      </w:r>
      <w:r>
        <w:rPr>
          <w:spacing w:val="-15"/>
        </w:rPr>
        <w:t xml:space="preserve"> </w:t>
      </w:r>
      <w:r>
        <w:t>assessment</w:t>
      </w:r>
      <w:r>
        <w:rPr>
          <w:spacing w:val="-15"/>
        </w:rPr>
        <w:t xml:space="preserve"> </w:t>
      </w:r>
      <w:r>
        <w:t>data</w:t>
      </w:r>
      <w:r>
        <w:rPr>
          <w:spacing w:val="-14"/>
        </w:rPr>
        <w:t xml:space="preserve"> </w:t>
      </w:r>
      <w:r>
        <w:t>are</w:t>
      </w:r>
      <w:r>
        <w:rPr>
          <w:spacing w:val="-15"/>
        </w:rPr>
        <w:t xml:space="preserve"> </w:t>
      </w:r>
      <w:r>
        <w:t>reported</w:t>
      </w:r>
      <w:r>
        <w:rPr>
          <w:spacing w:val="-13"/>
        </w:rPr>
        <w:t xml:space="preserve"> </w:t>
      </w:r>
      <w:r>
        <w:t>to</w:t>
      </w:r>
      <w:r>
        <w:rPr>
          <w:spacing w:val="-13"/>
        </w:rPr>
        <w:t xml:space="preserve"> </w:t>
      </w:r>
      <w:r>
        <w:t>program</w:t>
      </w:r>
      <w:r>
        <w:rPr>
          <w:spacing w:val="-13"/>
        </w:rPr>
        <w:t xml:space="preserve"> </w:t>
      </w:r>
      <w:r>
        <w:t>faculty</w:t>
      </w:r>
      <w:r>
        <w:rPr>
          <w:spacing w:val="-15"/>
        </w:rPr>
        <w:t xml:space="preserve"> </w:t>
      </w:r>
      <w:r>
        <w:t>each year and serve as the basis for new or revised goals directed at program improvement.</w:t>
      </w:r>
    </w:p>
    <w:p w14:paraId="2E104F76" w14:textId="77777777" w:rsidR="00DF2972" w:rsidRDefault="00DF2972" w:rsidP="00DF2972">
      <w:pPr>
        <w:pStyle w:val="BodyText"/>
        <w:spacing w:before="10"/>
      </w:pPr>
    </w:p>
    <w:p w14:paraId="42C5247B" w14:textId="5859A64B" w:rsidR="00DF2972" w:rsidRDefault="00DF2972" w:rsidP="00DF2972">
      <w:pPr>
        <w:pStyle w:val="BodyText"/>
        <w:spacing w:line="230" w:lineRule="auto"/>
        <w:ind w:left="220" w:right="875" w:firstLine="2"/>
        <w:jc w:val="both"/>
      </w:pPr>
      <w:r>
        <w:t>This system parallels the models widely used in schools. Standardized and non-standardized assessments</w:t>
      </w:r>
      <w:r>
        <w:rPr>
          <w:spacing w:val="-8"/>
        </w:rPr>
        <w:t xml:space="preserve"> </w:t>
      </w:r>
      <w:r>
        <w:t>are</w:t>
      </w:r>
      <w:r>
        <w:rPr>
          <w:spacing w:val="-8"/>
        </w:rPr>
        <w:t xml:space="preserve"> </w:t>
      </w:r>
      <w:r>
        <w:t>administered</w:t>
      </w:r>
      <w:r>
        <w:rPr>
          <w:spacing w:val="-8"/>
        </w:rPr>
        <w:t xml:space="preserve"> </w:t>
      </w:r>
      <w:r>
        <w:t>to</w:t>
      </w:r>
      <w:r>
        <w:rPr>
          <w:spacing w:val="-8"/>
        </w:rPr>
        <w:t xml:space="preserve"> </w:t>
      </w:r>
      <w:r>
        <w:t>students</w:t>
      </w:r>
      <w:r w:rsidR="001024CC">
        <w:t>,</w:t>
      </w:r>
      <w:r>
        <w:rPr>
          <w:spacing w:val="-8"/>
        </w:rPr>
        <w:t xml:space="preserve"> </w:t>
      </w:r>
      <w:r>
        <w:t>and</w:t>
      </w:r>
      <w:r>
        <w:rPr>
          <w:spacing w:val="-8"/>
        </w:rPr>
        <w:t xml:space="preserve"> </w:t>
      </w:r>
      <w:r>
        <w:t>the</w:t>
      </w:r>
      <w:r>
        <w:rPr>
          <w:spacing w:val="-6"/>
        </w:rPr>
        <w:t xml:space="preserve"> </w:t>
      </w:r>
      <w:r>
        <w:t>results</w:t>
      </w:r>
      <w:r>
        <w:rPr>
          <w:spacing w:val="-8"/>
        </w:rPr>
        <w:t xml:space="preserve"> </w:t>
      </w:r>
      <w:r>
        <w:t>of</w:t>
      </w:r>
      <w:r>
        <w:rPr>
          <w:spacing w:val="-9"/>
        </w:rPr>
        <w:t xml:space="preserve"> </w:t>
      </w:r>
      <w:r>
        <w:t>these</w:t>
      </w:r>
      <w:r>
        <w:rPr>
          <w:spacing w:val="-9"/>
        </w:rPr>
        <w:t xml:space="preserve"> </w:t>
      </w:r>
      <w:r>
        <w:t>assessments</w:t>
      </w:r>
      <w:r>
        <w:rPr>
          <w:spacing w:val="-8"/>
        </w:rPr>
        <w:t xml:space="preserve"> </w:t>
      </w:r>
      <w:r>
        <w:t>are</w:t>
      </w:r>
      <w:r>
        <w:rPr>
          <w:spacing w:val="-10"/>
        </w:rPr>
        <w:t xml:space="preserve"> </w:t>
      </w:r>
      <w:r>
        <w:t>then</w:t>
      </w:r>
      <w:r>
        <w:rPr>
          <w:spacing w:val="-9"/>
        </w:rPr>
        <w:t xml:space="preserve"> </w:t>
      </w:r>
      <w:r>
        <w:t>examined at classroom and school levels to identify areas that should be strengthened.</w:t>
      </w:r>
    </w:p>
    <w:p w14:paraId="20155405" w14:textId="77777777" w:rsidR="00DF2972" w:rsidRDefault="00DF2972" w:rsidP="00DF2972">
      <w:pPr>
        <w:pStyle w:val="BodyText"/>
        <w:spacing w:before="4"/>
      </w:pPr>
    </w:p>
    <w:p w14:paraId="6D4510FD" w14:textId="77777777" w:rsidR="00DF2972" w:rsidRDefault="00DF2972" w:rsidP="00DF2972">
      <w:pPr>
        <w:pStyle w:val="BodyText"/>
        <w:spacing w:line="228" w:lineRule="auto"/>
        <w:ind w:left="220" w:right="854" w:firstLine="2"/>
        <w:jc w:val="both"/>
      </w:pPr>
      <w:r>
        <w:t>To</w:t>
      </w:r>
      <w:r>
        <w:rPr>
          <w:spacing w:val="-15"/>
        </w:rPr>
        <w:t xml:space="preserve"> </w:t>
      </w:r>
      <w:r>
        <w:t>manage</w:t>
      </w:r>
      <w:r>
        <w:rPr>
          <w:spacing w:val="-15"/>
        </w:rPr>
        <w:t xml:space="preserve"> </w:t>
      </w:r>
      <w:r>
        <w:t>the</w:t>
      </w:r>
      <w:r>
        <w:rPr>
          <w:spacing w:val="-15"/>
        </w:rPr>
        <w:t xml:space="preserve"> </w:t>
      </w:r>
      <w:r>
        <w:t>large</w:t>
      </w:r>
      <w:r>
        <w:rPr>
          <w:spacing w:val="-13"/>
        </w:rPr>
        <w:t xml:space="preserve"> </w:t>
      </w:r>
      <w:r>
        <w:t>amounts</w:t>
      </w:r>
      <w:r>
        <w:rPr>
          <w:spacing w:val="-14"/>
        </w:rPr>
        <w:t xml:space="preserve"> </w:t>
      </w:r>
      <w:r>
        <w:t>of</w:t>
      </w:r>
      <w:r>
        <w:rPr>
          <w:spacing w:val="-15"/>
        </w:rPr>
        <w:t xml:space="preserve"> </w:t>
      </w:r>
      <w:r>
        <w:t>assessment</w:t>
      </w:r>
      <w:r>
        <w:rPr>
          <w:spacing w:val="-14"/>
        </w:rPr>
        <w:t xml:space="preserve"> </w:t>
      </w:r>
      <w:r>
        <w:t>data</w:t>
      </w:r>
      <w:r>
        <w:rPr>
          <w:spacing w:val="-13"/>
        </w:rPr>
        <w:t xml:space="preserve"> </w:t>
      </w:r>
      <w:r>
        <w:t>for</w:t>
      </w:r>
      <w:r>
        <w:rPr>
          <w:spacing w:val="-15"/>
        </w:rPr>
        <w:t xml:space="preserve"> </w:t>
      </w:r>
      <w:r>
        <w:t>each</w:t>
      </w:r>
      <w:r>
        <w:rPr>
          <w:spacing w:val="-14"/>
        </w:rPr>
        <w:t xml:space="preserve"> </w:t>
      </w:r>
      <w:r>
        <w:t>program,</w:t>
      </w:r>
      <w:r>
        <w:rPr>
          <w:spacing w:val="-14"/>
        </w:rPr>
        <w:t xml:space="preserve"> </w:t>
      </w:r>
      <w:r>
        <w:t>the</w:t>
      </w:r>
      <w:r>
        <w:rPr>
          <w:spacing w:val="-15"/>
        </w:rPr>
        <w:t xml:space="preserve"> </w:t>
      </w:r>
      <w:r>
        <w:t>COE</w:t>
      </w:r>
      <w:r>
        <w:rPr>
          <w:spacing w:val="-15"/>
        </w:rPr>
        <w:t xml:space="preserve"> </w:t>
      </w:r>
      <w:r>
        <w:t>uses</w:t>
      </w:r>
      <w:r>
        <w:rPr>
          <w:spacing w:val="-14"/>
        </w:rPr>
        <w:t xml:space="preserve"> </w:t>
      </w:r>
      <w:r>
        <w:t xml:space="preserve">data collected through </w:t>
      </w:r>
      <w:proofErr w:type="spellStart"/>
      <w:r>
        <w:t>CourseDen</w:t>
      </w:r>
      <w:proofErr w:type="spellEnd"/>
      <w:r>
        <w:t xml:space="preserve"> and Qualtrics. </w:t>
      </w:r>
    </w:p>
    <w:p w14:paraId="43D9F655" w14:textId="77777777" w:rsidR="00DF2972" w:rsidRDefault="00DF2972" w:rsidP="00DF2972">
      <w:pPr>
        <w:pStyle w:val="BodyText"/>
        <w:spacing w:before="9"/>
        <w:rPr>
          <w:sz w:val="20"/>
        </w:rPr>
      </w:pPr>
    </w:p>
    <w:p w14:paraId="1BCBFD7D" w14:textId="43EA3BD7" w:rsidR="00DF2972" w:rsidRDefault="58CFDD78" w:rsidP="00DF2972">
      <w:pPr>
        <w:pStyle w:val="Heading1"/>
        <w:spacing w:before="89"/>
        <w:ind w:left="846"/>
        <w:jc w:val="left"/>
        <w:rPr>
          <w:spacing w:val="-2"/>
        </w:rPr>
      </w:pPr>
      <w:bookmarkStart w:id="54" w:name="_Toc970259348"/>
      <w:bookmarkStart w:id="55" w:name="_Toc232608730"/>
      <w:r>
        <w:t>SECTION</w:t>
      </w:r>
      <w:r>
        <w:rPr>
          <w:spacing w:val="-10"/>
        </w:rPr>
        <w:t xml:space="preserve"> </w:t>
      </w:r>
      <w:r>
        <w:t>2:</w:t>
      </w:r>
      <w:r>
        <w:rPr>
          <w:spacing w:val="-6"/>
        </w:rPr>
        <w:t xml:space="preserve"> </w:t>
      </w:r>
      <w:r>
        <w:t>CANDIDATE</w:t>
      </w:r>
      <w:r w:rsidR="164E2F02">
        <w:t>S’</w:t>
      </w:r>
      <w:r>
        <w:rPr>
          <w:spacing w:val="-7"/>
        </w:rPr>
        <w:t xml:space="preserve"> </w:t>
      </w:r>
      <w:r>
        <w:t>PROFESSIONAL</w:t>
      </w:r>
      <w:r>
        <w:rPr>
          <w:spacing w:val="-6"/>
        </w:rPr>
        <w:t xml:space="preserve"> </w:t>
      </w:r>
      <w:r>
        <w:rPr>
          <w:spacing w:val="-2"/>
        </w:rPr>
        <w:t>RESPONSIBILITIES</w:t>
      </w:r>
      <w:bookmarkEnd w:id="54"/>
      <w:bookmarkEnd w:id="55"/>
    </w:p>
    <w:p w14:paraId="7BC85962" w14:textId="77777777" w:rsidR="00DF2972" w:rsidRPr="00BD33CD" w:rsidRDefault="00DF2972" w:rsidP="00DF2972">
      <w:pPr>
        <w:pStyle w:val="Heading1"/>
        <w:spacing w:before="89"/>
        <w:ind w:left="846"/>
        <w:jc w:val="left"/>
        <w:rPr>
          <w:spacing w:val="-2"/>
          <w:sz w:val="24"/>
          <w:szCs w:val="24"/>
        </w:rPr>
      </w:pPr>
    </w:p>
    <w:p w14:paraId="5019EE8D" w14:textId="65A0C56E" w:rsidR="00DF2972" w:rsidRPr="00BD33CD" w:rsidRDefault="58CFDD78" w:rsidP="00C176E2">
      <w:pPr>
        <w:pStyle w:val="Heading2"/>
        <w:jc w:val="left"/>
      </w:pPr>
      <w:bookmarkStart w:id="56" w:name="_Toc1142300813"/>
      <w:bookmarkStart w:id="57" w:name="_Toc232608731"/>
      <w:r>
        <w:t xml:space="preserve">2.1 </w:t>
      </w:r>
      <w:r w:rsidR="59501F4E">
        <w:t>Standards of Conduct</w:t>
      </w:r>
      <w:bookmarkEnd w:id="56"/>
      <w:bookmarkEnd w:id="57"/>
    </w:p>
    <w:p w14:paraId="0DE16B12" w14:textId="77777777" w:rsidR="00DF2972" w:rsidRPr="00BD33CD" w:rsidRDefault="00DF2972" w:rsidP="00DF2972">
      <w:pPr>
        <w:pStyle w:val="BodyText"/>
        <w:spacing w:before="6"/>
        <w:rPr>
          <w:b/>
          <w:sz w:val="22"/>
          <w:szCs w:val="22"/>
        </w:rPr>
      </w:pPr>
    </w:p>
    <w:p w14:paraId="1BD54ED5" w14:textId="77777777" w:rsidR="00DF2972" w:rsidRDefault="00DF2972" w:rsidP="00DF2972">
      <w:pPr>
        <w:pStyle w:val="BodyText"/>
        <w:spacing w:line="230" w:lineRule="auto"/>
        <w:ind w:left="218" w:right="166" w:firstLine="9"/>
        <w:jc w:val="both"/>
        <w:rPr>
          <w:iCs/>
        </w:rPr>
      </w:pPr>
      <w:r>
        <w:t>Candidates must follow all policies and procedures of the cooperating school. As representatives of both</w:t>
      </w:r>
      <w:r>
        <w:rPr>
          <w:spacing w:val="40"/>
        </w:rPr>
        <w:t xml:space="preserve"> </w:t>
      </w:r>
      <w:r>
        <w:t>the</w:t>
      </w:r>
      <w:r>
        <w:rPr>
          <w:spacing w:val="-1"/>
        </w:rPr>
        <w:t xml:space="preserve"> </w:t>
      </w:r>
      <w:r>
        <w:t>university</w:t>
      </w:r>
      <w:r>
        <w:rPr>
          <w:spacing w:val="-3"/>
        </w:rPr>
        <w:t xml:space="preserve"> </w:t>
      </w:r>
      <w:r>
        <w:t>and the</w:t>
      </w:r>
      <w:r>
        <w:rPr>
          <w:spacing w:val="-1"/>
        </w:rPr>
        <w:t xml:space="preserve"> </w:t>
      </w:r>
      <w:r>
        <w:t>teaching</w:t>
      </w:r>
      <w:r>
        <w:rPr>
          <w:spacing w:val="-3"/>
        </w:rPr>
        <w:t xml:space="preserve"> </w:t>
      </w:r>
      <w:r>
        <w:t>profession, candidates are</w:t>
      </w:r>
      <w:r>
        <w:rPr>
          <w:spacing w:val="-1"/>
        </w:rPr>
        <w:t xml:space="preserve"> </w:t>
      </w:r>
      <w:r>
        <w:t>expected</w:t>
      </w:r>
      <w:r>
        <w:rPr>
          <w:spacing w:val="-1"/>
        </w:rPr>
        <w:t xml:space="preserve"> </w:t>
      </w:r>
      <w:r>
        <w:t>to maintain high standards of personal</w:t>
      </w:r>
      <w:r>
        <w:rPr>
          <w:spacing w:val="-7"/>
        </w:rPr>
        <w:t xml:space="preserve"> </w:t>
      </w:r>
      <w:r>
        <w:t>and</w:t>
      </w:r>
      <w:r>
        <w:rPr>
          <w:spacing w:val="-10"/>
        </w:rPr>
        <w:t xml:space="preserve"> </w:t>
      </w:r>
      <w:r>
        <w:t>professional</w:t>
      </w:r>
      <w:r>
        <w:rPr>
          <w:spacing w:val="-7"/>
        </w:rPr>
        <w:t xml:space="preserve"> </w:t>
      </w:r>
      <w:r>
        <w:t>ethics</w:t>
      </w:r>
      <w:r>
        <w:rPr>
          <w:spacing w:val="-10"/>
        </w:rPr>
        <w:t xml:space="preserve"> </w:t>
      </w:r>
      <w:r>
        <w:t>and</w:t>
      </w:r>
      <w:r>
        <w:rPr>
          <w:spacing w:val="-10"/>
        </w:rPr>
        <w:t xml:space="preserve"> </w:t>
      </w:r>
      <w:r>
        <w:t>are</w:t>
      </w:r>
      <w:r>
        <w:rPr>
          <w:spacing w:val="-9"/>
        </w:rPr>
        <w:t xml:space="preserve"> </w:t>
      </w:r>
      <w:r>
        <w:t>expected</w:t>
      </w:r>
      <w:r>
        <w:rPr>
          <w:spacing w:val="-10"/>
        </w:rPr>
        <w:t xml:space="preserve"> </w:t>
      </w:r>
      <w:r>
        <w:t>to</w:t>
      </w:r>
      <w:r>
        <w:rPr>
          <w:spacing w:val="-10"/>
        </w:rPr>
        <w:t xml:space="preserve"> </w:t>
      </w:r>
      <w:r>
        <w:t>adhere</w:t>
      </w:r>
      <w:r>
        <w:rPr>
          <w:spacing w:val="-11"/>
        </w:rPr>
        <w:t xml:space="preserve"> </w:t>
      </w:r>
      <w:r>
        <w:t>to</w:t>
      </w:r>
      <w:r>
        <w:rPr>
          <w:spacing w:val="-7"/>
        </w:rPr>
        <w:t xml:space="preserve"> </w:t>
      </w:r>
      <w:r>
        <w:t>Georgia’s</w:t>
      </w:r>
      <w:r>
        <w:rPr>
          <w:spacing w:val="-6"/>
        </w:rPr>
        <w:t xml:space="preserve"> </w:t>
      </w:r>
      <w:r>
        <w:rPr>
          <w:b/>
          <w:i/>
        </w:rPr>
        <w:t>Code</w:t>
      </w:r>
      <w:r>
        <w:rPr>
          <w:b/>
          <w:i/>
          <w:spacing w:val="-11"/>
        </w:rPr>
        <w:t xml:space="preserve"> </w:t>
      </w:r>
      <w:r>
        <w:rPr>
          <w:b/>
          <w:i/>
        </w:rPr>
        <w:t>of</w:t>
      </w:r>
      <w:r>
        <w:rPr>
          <w:b/>
          <w:i/>
          <w:spacing w:val="-8"/>
        </w:rPr>
        <w:t xml:space="preserve"> </w:t>
      </w:r>
      <w:r>
        <w:rPr>
          <w:b/>
          <w:i/>
        </w:rPr>
        <w:t>Ethics</w:t>
      </w:r>
      <w:r>
        <w:rPr>
          <w:b/>
          <w:i/>
          <w:spacing w:val="-10"/>
        </w:rPr>
        <w:t xml:space="preserve"> </w:t>
      </w:r>
      <w:r>
        <w:rPr>
          <w:b/>
          <w:i/>
        </w:rPr>
        <w:t>for</w:t>
      </w:r>
      <w:r>
        <w:rPr>
          <w:b/>
          <w:i/>
          <w:spacing w:val="-10"/>
        </w:rPr>
        <w:t xml:space="preserve"> </w:t>
      </w:r>
      <w:r>
        <w:rPr>
          <w:b/>
          <w:i/>
        </w:rPr>
        <w:t>Educators</w:t>
      </w:r>
      <w:r>
        <w:rPr>
          <w:i/>
        </w:rPr>
        <w:t xml:space="preserve">. </w:t>
      </w:r>
      <w:r>
        <w:t>This code governs the professional conduct of educators in Georgia and is introduced in each introductory</w:t>
      </w:r>
      <w:r>
        <w:rPr>
          <w:spacing w:val="-7"/>
        </w:rPr>
        <w:t xml:space="preserve"> </w:t>
      </w:r>
      <w:r>
        <w:t>course.</w:t>
      </w:r>
      <w:r>
        <w:rPr>
          <w:spacing w:val="-3"/>
        </w:rPr>
        <w:t xml:space="preserve"> </w:t>
      </w:r>
      <w:r>
        <w:t>It</w:t>
      </w:r>
      <w:r>
        <w:rPr>
          <w:spacing w:val="-4"/>
        </w:rPr>
        <w:t xml:space="preserve"> </w:t>
      </w:r>
      <w:r>
        <w:t>is</w:t>
      </w:r>
      <w:r>
        <w:rPr>
          <w:spacing w:val="-3"/>
        </w:rPr>
        <w:t xml:space="preserve"> </w:t>
      </w:r>
      <w:r>
        <w:t>discussed</w:t>
      </w:r>
      <w:r>
        <w:rPr>
          <w:spacing w:val="-5"/>
        </w:rPr>
        <w:t xml:space="preserve"> </w:t>
      </w:r>
      <w:r>
        <w:t>several</w:t>
      </w:r>
      <w:r>
        <w:rPr>
          <w:spacing w:val="-4"/>
        </w:rPr>
        <w:t xml:space="preserve"> </w:t>
      </w:r>
      <w:r>
        <w:t>times</w:t>
      </w:r>
      <w:r>
        <w:rPr>
          <w:spacing w:val="-5"/>
        </w:rPr>
        <w:t xml:space="preserve"> </w:t>
      </w:r>
      <w:r>
        <w:t>during</w:t>
      </w:r>
      <w:r>
        <w:rPr>
          <w:spacing w:val="-8"/>
        </w:rPr>
        <w:t xml:space="preserve"> </w:t>
      </w:r>
      <w:r>
        <w:t>the</w:t>
      </w:r>
      <w:r>
        <w:rPr>
          <w:spacing w:val="-6"/>
        </w:rPr>
        <w:t xml:space="preserve"> </w:t>
      </w:r>
      <w:r>
        <w:t>teacher</w:t>
      </w:r>
      <w:r>
        <w:rPr>
          <w:spacing w:val="-3"/>
        </w:rPr>
        <w:t xml:space="preserve"> </w:t>
      </w:r>
      <w:r>
        <w:t>preparation</w:t>
      </w:r>
      <w:r>
        <w:rPr>
          <w:spacing w:val="-4"/>
        </w:rPr>
        <w:t xml:space="preserve"> </w:t>
      </w:r>
      <w:r>
        <w:t>program.</w:t>
      </w:r>
      <w:r>
        <w:rPr>
          <w:spacing w:val="-4"/>
        </w:rPr>
        <w:t xml:space="preserve"> </w:t>
      </w:r>
      <w:r>
        <w:t>Copies</w:t>
      </w:r>
      <w:r>
        <w:rPr>
          <w:spacing w:val="-5"/>
        </w:rPr>
        <w:t xml:space="preserve"> </w:t>
      </w:r>
      <w:r>
        <w:t>of</w:t>
      </w:r>
      <w:r>
        <w:rPr>
          <w:spacing w:val="-3"/>
        </w:rPr>
        <w:t xml:space="preserve"> </w:t>
      </w:r>
      <w:r>
        <w:t xml:space="preserve">the </w:t>
      </w:r>
      <w:r>
        <w:rPr>
          <w:b/>
          <w:i/>
        </w:rPr>
        <w:t>Code</w:t>
      </w:r>
      <w:r>
        <w:rPr>
          <w:b/>
          <w:i/>
          <w:spacing w:val="-3"/>
        </w:rPr>
        <w:t xml:space="preserve"> </w:t>
      </w:r>
      <w:r>
        <w:rPr>
          <w:b/>
          <w:i/>
        </w:rPr>
        <w:t>of</w:t>
      </w:r>
      <w:r>
        <w:rPr>
          <w:b/>
          <w:i/>
          <w:spacing w:val="-2"/>
        </w:rPr>
        <w:t xml:space="preserve"> </w:t>
      </w:r>
      <w:r>
        <w:rPr>
          <w:b/>
          <w:i/>
        </w:rPr>
        <w:t>Ethics</w:t>
      </w:r>
      <w:r>
        <w:rPr>
          <w:b/>
          <w:i/>
          <w:spacing w:val="-2"/>
        </w:rPr>
        <w:t xml:space="preserve"> </w:t>
      </w:r>
      <w:r>
        <w:t>may</w:t>
      </w:r>
      <w:r>
        <w:rPr>
          <w:spacing w:val="-7"/>
        </w:rPr>
        <w:t xml:space="preserve"> </w:t>
      </w:r>
      <w:r>
        <w:t>be</w:t>
      </w:r>
      <w:r>
        <w:rPr>
          <w:spacing w:val="-3"/>
        </w:rPr>
        <w:t xml:space="preserve"> </w:t>
      </w:r>
      <w:r>
        <w:t>obtained</w:t>
      </w:r>
      <w:r>
        <w:rPr>
          <w:spacing w:val="-2"/>
        </w:rPr>
        <w:t xml:space="preserve"> </w:t>
      </w:r>
      <w:r>
        <w:t>from the</w:t>
      </w:r>
      <w:r>
        <w:rPr>
          <w:spacing w:val="-2"/>
        </w:rPr>
        <w:t xml:space="preserve"> </w:t>
      </w:r>
      <w:r>
        <w:t>Georgia</w:t>
      </w:r>
      <w:r>
        <w:rPr>
          <w:spacing w:val="-1"/>
        </w:rPr>
        <w:t xml:space="preserve"> </w:t>
      </w:r>
      <w:r>
        <w:t>Professional</w:t>
      </w:r>
      <w:r>
        <w:rPr>
          <w:spacing w:val="-2"/>
        </w:rPr>
        <w:t xml:space="preserve"> </w:t>
      </w:r>
      <w:r>
        <w:t>Standards</w:t>
      </w:r>
      <w:r>
        <w:rPr>
          <w:spacing w:val="-1"/>
        </w:rPr>
        <w:t xml:space="preserve"> </w:t>
      </w:r>
      <w:r>
        <w:t>Commission</w:t>
      </w:r>
      <w:r>
        <w:rPr>
          <w:spacing w:val="-2"/>
        </w:rPr>
        <w:t xml:space="preserve"> </w:t>
      </w:r>
      <w:r>
        <w:t>(PSC)</w:t>
      </w:r>
      <w:r>
        <w:rPr>
          <w:spacing w:val="-2"/>
        </w:rPr>
        <w:t xml:space="preserve"> </w:t>
      </w:r>
      <w:r>
        <w:t xml:space="preserve">website, </w:t>
      </w:r>
      <w:hyperlink r:id="rId25">
        <w:r>
          <w:rPr>
            <w:color w:val="0000FF"/>
            <w:spacing w:val="-2"/>
            <w:u w:val="single" w:color="0000FF"/>
          </w:rPr>
          <w:t>http://www.gapsc.com/Ethics/CodeOfEthics.aspx</w:t>
        </w:r>
        <w:r>
          <w:rPr>
            <w:i/>
            <w:spacing w:val="-2"/>
          </w:rPr>
          <w:t>.</w:t>
        </w:r>
      </w:hyperlink>
    </w:p>
    <w:p w14:paraId="613E0B2E" w14:textId="77777777" w:rsidR="00DF2972" w:rsidRDefault="00DF2972" w:rsidP="00DF2972">
      <w:pPr>
        <w:pStyle w:val="BodyText"/>
        <w:spacing w:line="230" w:lineRule="auto"/>
        <w:ind w:left="218" w:right="166" w:firstLine="9"/>
        <w:jc w:val="both"/>
        <w:rPr>
          <w:iCs/>
        </w:rPr>
      </w:pPr>
    </w:p>
    <w:p w14:paraId="243FE0B1" w14:textId="6F77A2D6" w:rsidR="00DF2972" w:rsidRDefault="00DF2972" w:rsidP="00DF2972">
      <w:pPr>
        <w:pStyle w:val="BodyText"/>
        <w:spacing w:line="230" w:lineRule="auto"/>
        <w:ind w:left="218" w:right="166" w:firstLine="9"/>
        <w:jc w:val="both"/>
        <w:rPr>
          <w:b/>
          <w:bCs/>
          <w:iCs/>
        </w:rPr>
      </w:pPr>
      <w:r w:rsidRPr="00553083">
        <w:rPr>
          <w:b/>
          <w:bCs/>
          <w:iCs/>
        </w:rPr>
        <w:t xml:space="preserve">NOTE: </w:t>
      </w:r>
      <w:r w:rsidRPr="00D8003D">
        <w:rPr>
          <w:b/>
          <w:bCs/>
          <w:iCs/>
        </w:rPr>
        <w:t>If a candidate is asked by a school or district representative (principal or district administrator) to leave the school and vacate the placement due to professional conduct or egregious instructional issues, OFE and the COE are NOT bound to seek a new placement for the candidate in the current semester</w:t>
      </w:r>
      <w:r w:rsidRPr="00553083">
        <w:rPr>
          <w:b/>
          <w:bCs/>
          <w:iCs/>
        </w:rPr>
        <w:t xml:space="preserve">. If the Professional Growth Plan Team determines a new placement is necessary, then and only then will a new placement in the current semester be sought. If a candidate is asked to vacate a placement for a second time, removal from the program is within the authority of the </w:t>
      </w:r>
      <w:r w:rsidR="00A5289D">
        <w:rPr>
          <w:b/>
          <w:bCs/>
          <w:iCs/>
        </w:rPr>
        <w:t>Program Coordinator</w:t>
      </w:r>
      <w:r w:rsidR="00DE3325">
        <w:rPr>
          <w:b/>
          <w:bCs/>
          <w:iCs/>
        </w:rPr>
        <w:t xml:space="preserve"> and removal from the field is within the authority of the Director of the Office of Field Experiences. </w:t>
      </w:r>
    </w:p>
    <w:p w14:paraId="419BBF3E" w14:textId="77777777" w:rsidR="00DF2972" w:rsidRDefault="00DF2972" w:rsidP="00DF2972">
      <w:pPr>
        <w:pStyle w:val="BodyText"/>
        <w:spacing w:line="230" w:lineRule="auto"/>
        <w:ind w:left="218" w:right="166" w:firstLine="9"/>
        <w:jc w:val="both"/>
        <w:rPr>
          <w:b/>
          <w:bCs/>
          <w:iCs/>
        </w:rPr>
      </w:pPr>
    </w:p>
    <w:p w14:paraId="0F04784E" w14:textId="4B59AAF5" w:rsidR="00DF2972" w:rsidRDefault="00DF2972" w:rsidP="00DF2972">
      <w:pPr>
        <w:pStyle w:val="BodyText"/>
        <w:spacing w:line="230" w:lineRule="auto"/>
        <w:ind w:left="218" w:right="166" w:firstLine="9"/>
        <w:jc w:val="both"/>
        <w:rPr>
          <w:b/>
          <w:bCs/>
          <w:iCs/>
        </w:rPr>
      </w:pPr>
      <w:bookmarkStart w:id="58" w:name="_Hlk184829056"/>
      <w:r w:rsidRPr="00797416">
        <w:rPr>
          <w:b/>
          <w:bCs/>
          <w:iCs/>
          <w:highlight w:val="yellow"/>
        </w:rPr>
        <w:t xml:space="preserve">The above note also applies to </w:t>
      </w:r>
      <w:r>
        <w:rPr>
          <w:b/>
          <w:bCs/>
          <w:iCs/>
          <w:highlight w:val="yellow"/>
        </w:rPr>
        <w:t>job-embedded</w:t>
      </w:r>
      <w:r w:rsidRPr="00797416">
        <w:rPr>
          <w:b/>
          <w:bCs/>
          <w:iCs/>
          <w:highlight w:val="yellow"/>
        </w:rPr>
        <w:t xml:space="preserve"> MAT candidates</w:t>
      </w:r>
      <w:r>
        <w:rPr>
          <w:b/>
          <w:bCs/>
          <w:iCs/>
        </w:rPr>
        <w:t xml:space="preserve">. Upon resignation or request to resign in lieu of termination, candidates MUST immediately notify their </w:t>
      </w:r>
      <w:r w:rsidR="00D8003D">
        <w:rPr>
          <w:b/>
          <w:bCs/>
          <w:iCs/>
        </w:rPr>
        <w:t>Program Coordinator</w:t>
      </w:r>
      <w:r>
        <w:rPr>
          <w:b/>
          <w:bCs/>
          <w:iCs/>
        </w:rPr>
        <w:t xml:space="preserve"> and the Office of Field Experiences. After </w:t>
      </w:r>
      <w:r w:rsidR="004515F1">
        <w:rPr>
          <w:b/>
          <w:bCs/>
          <w:iCs/>
        </w:rPr>
        <w:t>reviewing</w:t>
      </w:r>
      <w:r>
        <w:rPr>
          <w:b/>
          <w:bCs/>
          <w:iCs/>
        </w:rPr>
        <w:t xml:space="preserve"> information and any documentation, the </w:t>
      </w:r>
      <w:r w:rsidR="00D8003D">
        <w:rPr>
          <w:b/>
          <w:bCs/>
          <w:iCs/>
        </w:rPr>
        <w:t>Program Coordinator</w:t>
      </w:r>
      <w:r>
        <w:rPr>
          <w:b/>
          <w:bCs/>
          <w:iCs/>
        </w:rPr>
        <w:t xml:space="preserve"> and the Director of the Office of Field Experiences will determine if a traditional placement may be sought for the remainder of the semester, if the field experience will be considered incomplete, or if program dismissal is the appropriate resolution.</w:t>
      </w:r>
    </w:p>
    <w:bookmarkEnd w:id="58"/>
    <w:p w14:paraId="326C59DF" w14:textId="77777777" w:rsidR="00DF2972" w:rsidRPr="00553083" w:rsidRDefault="00DF2972" w:rsidP="00DF2972">
      <w:pPr>
        <w:pStyle w:val="BodyText"/>
        <w:spacing w:line="230" w:lineRule="auto"/>
        <w:ind w:left="218" w:right="166" w:firstLine="9"/>
        <w:jc w:val="both"/>
        <w:rPr>
          <w:b/>
          <w:bCs/>
          <w:iCs/>
        </w:rPr>
      </w:pPr>
    </w:p>
    <w:p w14:paraId="53542374" w14:textId="3ADE1F30" w:rsidR="00DF2972" w:rsidRPr="00DF5C01" w:rsidRDefault="59501F4E" w:rsidP="00DF5C01">
      <w:pPr>
        <w:pStyle w:val="Heading3"/>
      </w:pPr>
      <w:bookmarkStart w:id="59" w:name="_Toc10804336"/>
      <w:bookmarkStart w:id="60" w:name="_Toc232608732"/>
      <w:r>
        <w:t>Dress Code</w:t>
      </w:r>
      <w:bookmarkEnd w:id="59"/>
      <w:bookmarkEnd w:id="60"/>
    </w:p>
    <w:p w14:paraId="5DE109E9" w14:textId="77777777" w:rsidR="00DF2972" w:rsidRDefault="00DF2972" w:rsidP="00DF2972">
      <w:pPr>
        <w:pStyle w:val="BodyText"/>
        <w:spacing w:before="1" w:line="228" w:lineRule="auto"/>
        <w:ind w:left="222" w:right="168" w:firstLine="4"/>
        <w:jc w:val="both"/>
      </w:pPr>
      <w:r>
        <w:t>Candidates</w:t>
      </w:r>
      <w:r>
        <w:rPr>
          <w:spacing w:val="-13"/>
        </w:rPr>
        <w:t xml:space="preserve"> </w:t>
      </w:r>
      <w:r>
        <w:t>should</w:t>
      </w:r>
      <w:r>
        <w:rPr>
          <w:spacing w:val="-11"/>
        </w:rPr>
        <w:t xml:space="preserve"> </w:t>
      </w:r>
      <w:r>
        <w:t>be</w:t>
      </w:r>
      <w:r>
        <w:rPr>
          <w:spacing w:val="-12"/>
        </w:rPr>
        <w:t xml:space="preserve"> </w:t>
      </w:r>
      <w:r>
        <w:t>dressed</w:t>
      </w:r>
      <w:r>
        <w:rPr>
          <w:spacing w:val="-12"/>
        </w:rPr>
        <w:t xml:space="preserve"> </w:t>
      </w:r>
      <w:r>
        <w:t>and</w:t>
      </w:r>
      <w:r>
        <w:rPr>
          <w:spacing w:val="-9"/>
        </w:rPr>
        <w:t xml:space="preserve"> </w:t>
      </w:r>
      <w:r>
        <w:t>groomed</w:t>
      </w:r>
      <w:r>
        <w:rPr>
          <w:spacing w:val="-9"/>
        </w:rPr>
        <w:t xml:space="preserve"> </w:t>
      </w:r>
      <w:r>
        <w:t>according</w:t>
      </w:r>
      <w:r>
        <w:rPr>
          <w:spacing w:val="-13"/>
        </w:rPr>
        <w:t xml:space="preserve"> </w:t>
      </w:r>
      <w:r>
        <w:t>to</w:t>
      </w:r>
      <w:r>
        <w:rPr>
          <w:spacing w:val="-11"/>
        </w:rPr>
        <w:t xml:space="preserve"> </w:t>
      </w:r>
      <w:r>
        <w:t>professional</w:t>
      </w:r>
      <w:r>
        <w:rPr>
          <w:spacing w:val="-11"/>
        </w:rPr>
        <w:t xml:space="preserve"> </w:t>
      </w:r>
      <w:r>
        <w:t>standards.</w:t>
      </w:r>
      <w:r>
        <w:rPr>
          <w:spacing w:val="-12"/>
        </w:rPr>
        <w:t xml:space="preserve"> </w:t>
      </w:r>
      <w:r>
        <w:t>They</w:t>
      </w:r>
      <w:r>
        <w:rPr>
          <w:spacing w:val="-15"/>
        </w:rPr>
        <w:t xml:space="preserve"> </w:t>
      </w:r>
      <w:r>
        <w:t>must</w:t>
      </w:r>
      <w:r>
        <w:rPr>
          <w:spacing w:val="-10"/>
        </w:rPr>
        <w:t xml:space="preserve"> </w:t>
      </w:r>
      <w:r>
        <w:t>identify</w:t>
      </w:r>
      <w:r>
        <w:rPr>
          <w:spacing w:val="-15"/>
        </w:rPr>
        <w:t xml:space="preserve"> </w:t>
      </w:r>
      <w:r>
        <w:t xml:space="preserve">and comply with the adopted dress code of the assigned school. To ensure that candidates understand the dress code, expectations are clarified during class instruction prior to candidates reporting to schools. If there is doubt about appropriate dress codes, candidates should check with the supervising clinical </w:t>
      </w:r>
      <w:r>
        <w:lastRenderedPageBreak/>
        <w:t>educator/mentor.</w:t>
      </w:r>
    </w:p>
    <w:p w14:paraId="1D46084A" w14:textId="77777777" w:rsidR="00DF2972" w:rsidRDefault="00DF2972" w:rsidP="00DF2972">
      <w:pPr>
        <w:pStyle w:val="ListParagraph"/>
        <w:tabs>
          <w:tab w:val="left" w:pos="646"/>
        </w:tabs>
        <w:spacing w:before="64"/>
        <w:ind w:firstLine="0"/>
        <w:rPr>
          <w:b/>
        </w:rPr>
      </w:pPr>
    </w:p>
    <w:p w14:paraId="22B8ADCA" w14:textId="0E959DC4" w:rsidR="00DF2972" w:rsidRPr="00BD33CD" w:rsidRDefault="58CFDD78" w:rsidP="00C176E2">
      <w:pPr>
        <w:pStyle w:val="Heading2"/>
        <w:jc w:val="left"/>
      </w:pPr>
      <w:bookmarkStart w:id="61" w:name="_Toc841389160"/>
      <w:bookmarkStart w:id="62" w:name="_Toc232608733"/>
      <w:r>
        <w:t>2.2</w:t>
      </w:r>
      <w:r w:rsidR="59501F4E">
        <w:t xml:space="preserve"> Attendance, Punctuality, and Transportation</w:t>
      </w:r>
      <w:bookmarkEnd w:id="61"/>
      <w:bookmarkEnd w:id="62"/>
    </w:p>
    <w:p w14:paraId="21EFECFC" w14:textId="77777777" w:rsidR="00DF2972" w:rsidRDefault="00DF2972" w:rsidP="00DF2972">
      <w:pPr>
        <w:pStyle w:val="BodyText"/>
        <w:rPr>
          <w:b/>
        </w:rPr>
      </w:pPr>
    </w:p>
    <w:p w14:paraId="0C6347C8" w14:textId="0DD6FCFC" w:rsidR="00DF2972" w:rsidRDefault="00DF2972" w:rsidP="00DF2972">
      <w:pPr>
        <w:pStyle w:val="BodyText"/>
        <w:spacing w:line="228" w:lineRule="auto"/>
        <w:ind w:left="220" w:right="145" w:firstLine="2"/>
        <w:jc w:val="both"/>
      </w:pPr>
      <w:r>
        <w:t>Regular attendance and punctuality are mandatory. It is important that candidates demonstrate an understanding of the importance of regular and punctual attendance. The candidate is expected to sign in and out at the school as required by the school and his/her program. If a candidate does not report when</w:t>
      </w:r>
      <w:r>
        <w:rPr>
          <w:spacing w:val="-3"/>
        </w:rPr>
        <w:t xml:space="preserve"> </w:t>
      </w:r>
      <w:r>
        <w:t>expected,</w:t>
      </w:r>
      <w:r>
        <w:rPr>
          <w:spacing w:val="-3"/>
        </w:rPr>
        <w:t xml:space="preserve"> </w:t>
      </w:r>
      <w:r>
        <w:t>this</w:t>
      </w:r>
      <w:r>
        <w:rPr>
          <w:spacing w:val="-3"/>
        </w:rPr>
        <w:t xml:space="preserve"> </w:t>
      </w:r>
      <w:r>
        <w:t>occurrence</w:t>
      </w:r>
      <w:r>
        <w:rPr>
          <w:spacing w:val="-4"/>
        </w:rPr>
        <w:t xml:space="preserve"> </w:t>
      </w:r>
      <w:r>
        <w:t>is</w:t>
      </w:r>
      <w:r>
        <w:rPr>
          <w:spacing w:val="-3"/>
        </w:rPr>
        <w:t xml:space="preserve"> </w:t>
      </w:r>
      <w:r>
        <w:t>deemed</w:t>
      </w:r>
      <w:r>
        <w:rPr>
          <w:spacing w:val="-3"/>
        </w:rPr>
        <w:t xml:space="preserve"> </w:t>
      </w:r>
      <w:r>
        <w:t>an</w:t>
      </w:r>
      <w:r>
        <w:rPr>
          <w:spacing w:val="-3"/>
        </w:rPr>
        <w:t xml:space="preserve"> </w:t>
      </w:r>
      <w:r>
        <w:t>absence.</w:t>
      </w:r>
      <w:r>
        <w:rPr>
          <w:spacing w:val="-1"/>
        </w:rPr>
        <w:t xml:space="preserve"> </w:t>
      </w:r>
      <w:r>
        <w:t>In</w:t>
      </w:r>
      <w:r>
        <w:rPr>
          <w:spacing w:val="-3"/>
        </w:rPr>
        <w:t xml:space="preserve"> </w:t>
      </w:r>
      <w:r>
        <w:t>cases</w:t>
      </w:r>
      <w:r>
        <w:rPr>
          <w:spacing w:val="-4"/>
        </w:rPr>
        <w:t xml:space="preserve"> </w:t>
      </w:r>
      <w:r>
        <w:t>of</w:t>
      </w:r>
      <w:r>
        <w:rPr>
          <w:spacing w:val="-3"/>
        </w:rPr>
        <w:t xml:space="preserve"> </w:t>
      </w:r>
      <w:r>
        <w:t>illness</w:t>
      </w:r>
      <w:r>
        <w:rPr>
          <w:spacing w:val="-4"/>
        </w:rPr>
        <w:t xml:space="preserve"> </w:t>
      </w:r>
      <w:r>
        <w:t>or</w:t>
      </w:r>
      <w:r>
        <w:rPr>
          <w:spacing w:val="-3"/>
        </w:rPr>
        <w:t xml:space="preserve"> </w:t>
      </w:r>
      <w:r>
        <w:t>emergencies,</w:t>
      </w:r>
      <w:r>
        <w:rPr>
          <w:spacing w:val="-4"/>
        </w:rPr>
        <w:t xml:space="preserve"> </w:t>
      </w:r>
      <w:r>
        <w:t>the</w:t>
      </w:r>
      <w:r>
        <w:rPr>
          <w:spacing w:val="-3"/>
        </w:rPr>
        <w:t xml:space="preserve"> </w:t>
      </w:r>
      <w:r>
        <w:t xml:space="preserve">candidate must notify the supervising clinical educator/mentor, the </w:t>
      </w:r>
      <w:r w:rsidR="00523AC0">
        <w:t>university</w:t>
      </w:r>
      <w:r w:rsidR="003A287D">
        <w:t>/site-based supervisor</w:t>
      </w:r>
      <w:r>
        <w:t>, and the school’s</w:t>
      </w:r>
      <w:r>
        <w:rPr>
          <w:spacing w:val="-11"/>
        </w:rPr>
        <w:t xml:space="preserve"> </w:t>
      </w:r>
      <w:r>
        <w:t>Office</w:t>
      </w:r>
      <w:r>
        <w:rPr>
          <w:spacing w:val="-12"/>
        </w:rPr>
        <w:t xml:space="preserve"> </w:t>
      </w:r>
      <w:r>
        <w:t>of</w:t>
      </w:r>
      <w:r>
        <w:rPr>
          <w:spacing w:val="-11"/>
        </w:rPr>
        <w:t xml:space="preserve"> </w:t>
      </w:r>
      <w:r>
        <w:t>Attendance.</w:t>
      </w:r>
      <w:r>
        <w:rPr>
          <w:spacing w:val="-8"/>
        </w:rPr>
        <w:t xml:space="preserve"> </w:t>
      </w:r>
      <w:r>
        <w:t>Irregular</w:t>
      </w:r>
      <w:r>
        <w:rPr>
          <w:spacing w:val="-11"/>
        </w:rPr>
        <w:t xml:space="preserve"> </w:t>
      </w:r>
      <w:r>
        <w:t>attendance</w:t>
      </w:r>
      <w:r>
        <w:rPr>
          <w:spacing w:val="-12"/>
        </w:rPr>
        <w:t xml:space="preserve"> </w:t>
      </w:r>
      <w:r>
        <w:t>and</w:t>
      </w:r>
      <w:r>
        <w:rPr>
          <w:spacing w:val="-11"/>
        </w:rPr>
        <w:t xml:space="preserve"> </w:t>
      </w:r>
      <w:r>
        <w:t>poor</w:t>
      </w:r>
      <w:r>
        <w:rPr>
          <w:spacing w:val="-11"/>
        </w:rPr>
        <w:t xml:space="preserve"> </w:t>
      </w:r>
      <w:r>
        <w:t>punctuality</w:t>
      </w:r>
      <w:r>
        <w:rPr>
          <w:spacing w:val="-15"/>
        </w:rPr>
        <w:t xml:space="preserve"> </w:t>
      </w:r>
      <w:r>
        <w:t>will</w:t>
      </w:r>
      <w:r>
        <w:rPr>
          <w:spacing w:val="-10"/>
        </w:rPr>
        <w:t xml:space="preserve"> </w:t>
      </w:r>
      <w:r>
        <w:t>be</w:t>
      </w:r>
      <w:r>
        <w:rPr>
          <w:spacing w:val="-12"/>
        </w:rPr>
        <w:t xml:space="preserve"> </w:t>
      </w:r>
      <w:r>
        <w:t>addressed</w:t>
      </w:r>
      <w:r>
        <w:rPr>
          <w:spacing w:val="-7"/>
        </w:rPr>
        <w:t xml:space="preserve"> </w:t>
      </w:r>
      <w:r>
        <w:t xml:space="preserve">immediately by the supervising clinical educator/mentor and </w:t>
      </w:r>
      <w:r w:rsidR="00523AC0">
        <w:t>university</w:t>
      </w:r>
      <w:r w:rsidR="003A287D">
        <w:t>/site-based supervisor</w:t>
      </w:r>
      <w:r>
        <w:t>.</w:t>
      </w:r>
    </w:p>
    <w:p w14:paraId="57C57B07" w14:textId="77777777" w:rsidR="00DF2972" w:rsidRPr="00281739" w:rsidRDefault="00DF2972" w:rsidP="00DF2972">
      <w:pPr>
        <w:pStyle w:val="BodyText"/>
        <w:spacing w:line="228" w:lineRule="auto"/>
        <w:ind w:left="220" w:right="145" w:firstLine="2"/>
        <w:jc w:val="both"/>
        <w:rPr>
          <w:sz w:val="28"/>
        </w:rPr>
      </w:pPr>
    </w:p>
    <w:p w14:paraId="4E0D9E4C" w14:textId="3B8C4FD4" w:rsidR="00DF2972" w:rsidRDefault="00DF2972" w:rsidP="00DF2972">
      <w:pPr>
        <w:pStyle w:val="BodyText"/>
        <w:spacing w:line="228" w:lineRule="auto"/>
        <w:ind w:left="220" w:right="145" w:firstLine="2"/>
        <w:jc w:val="center"/>
        <w:rPr>
          <w:color w:val="4F81BD" w:themeColor="accent1"/>
          <w:sz w:val="28"/>
        </w:rPr>
      </w:pPr>
      <w:r w:rsidRPr="00281739">
        <w:rPr>
          <w:b/>
          <w:color w:val="4F81BD" w:themeColor="accent1"/>
          <w:sz w:val="28"/>
        </w:rPr>
        <w:t xml:space="preserve">More than </w:t>
      </w:r>
      <w:r>
        <w:rPr>
          <w:b/>
          <w:color w:val="4F81BD" w:themeColor="accent1"/>
          <w:sz w:val="28"/>
        </w:rPr>
        <w:t>three</w:t>
      </w:r>
      <w:r w:rsidRPr="00281739">
        <w:rPr>
          <w:b/>
          <w:color w:val="4F81BD" w:themeColor="accent1"/>
          <w:sz w:val="28"/>
        </w:rPr>
        <w:t xml:space="preserve"> absences </w:t>
      </w:r>
      <w:r w:rsidR="005A6032">
        <w:rPr>
          <w:b/>
          <w:color w:val="4F81BD" w:themeColor="accent1"/>
          <w:sz w:val="28"/>
        </w:rPr>
        <w:t>may</w:t>
      </w:r>
      <w:r w:rsidRPr="00281739">
        <w:rPr>
          <w:b/>
          <w:color w:val="4F81BD" w:themeColor="accent1"/>
          <w:sz w:val="28"/>
        </w:rPr>
        <w:t xml:space="preserve"> result in </w:t>
      </w:r>
      <w:r w:rsidR="005A6032">
        <w:rPr>
          <w:b/>
          <w:color w:val="4F81BD" w:themeColor="accent1"/>
          <w:sz w:val="28"/>
        </w:rPr>
        <w:t>a</w:t>
      </w:r>
      <w:r w:rsidRPr="00281739">
        <w:rPr>
          <w:b/>
          <w:color w:val="4F81BD" w:themeColor="accent1"/>
          <w:sz w:val="28"/>
        </w:rPr>
        <w:t xml:space="preserve"> grade of unsatisfactory, and interns/ candidates </w:t>
      </w:r>
      <w:r>
        <w:rPr>
          <w:b/>
          <w:color w:val="4F81BD" w:themeColor="accent1"/>
          <w:sz w:val="28"/>
        </w:rPr>
        <w:t xml:space="preserve">may have to </w:t>
      </w:r>
      <w:r w:rsidRPr="00281739">
        <w:rPr>
          <w:b/>
          <w:color w:val="4F81BD" w:themeColor="accent1"/>
          <w:sz w:val="28"/>
        </w:rPr>
        <w:t>repeat field experience or internship the next semester.</w:t>
      </w:r>
      <w:r w:rsidRPr="00281739">
        <w:rPr>
          <w:color w:val="4F81BD" w:themeColor="accent1"/>
          <w:sz w:val="28"/>
        </w:rPr>
        <w:t xml:space="preserve"> </w:t>
      </w:r>
    </w:p>
    <w:p w14:paraId="7B7EB2E1" w14:textId="77777777" w:rsidR="00DF2972" w:rsidRPr="003C7D34" w:rsidRDefault="00DF2972" w:rsidP="00DF2972">
      <w:pPr>
        <w:pStyle w:val="BodyText"/>
        <w:spacing w:line="228" w:lineRule="auto"/>
        <w:ind w:left="220" w:right="145" w:firstLine="2"/>
        <w:jc w:val="center"/>
        <w:rPr>
          <w:b/>
          <w:bCs/>
          <w:color w:val="4F81BD" w:themeColor="accent1"/>
          <w:sz w:val="28"/>
        </w:rPr>
      </w:pPr>
      <w:r w:rsidRPr="00E57CE6">
        <w:rPr>
          <w:b/>
          <w:bCs/>
          <w:color w:val="4F81BD" w:themeColor="accent1"/>
          <w:sz w:val="28"/>
        </w:rPr>
        <w:t>If a candidate must repeat the field experie</w:t>
      </w:r>
      <w:r>
        <w:rPr>
          <w:noProof/>
        </w:rPr>
        <mc:AlternateContent>
          <mc:Choice Requires="wps">
            <w:drawing>
              <wp:anchor distT="0" distB="0" distL="114300" distR="114300" simplePos="0" relativeHeight="251658243" behindDoc="0" locked="0" layoutInCell="1" allowOverlap="1" wp14:anchorId="593FEFF5" wp14:editId="04E55F34">
                <wp:simplePos x="0" y="0"/>
                <wp:positionH relativeFrom="page">
                  <wp:posOffset>7328311</wp:posOffset>
                </wp:positionH>
                <wp:positionV relativeFrom="page">
                  <wp:posOffset>7462893</wp:posOffset>
                </wp:positionV>
                <wp:extent cx="53788" cy="584835"/>
                <wp:effectExtent l="0" t="0" r="3810" b="5715"/>
                <wp:wrapNone/>
                <wp:docPr id="2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8"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7CCFA" w14:textId="77777777" w:rsidR="00DF2972" w:rsidRDefault="00DF2972" w:rsidP="00DF2972">
                            <w:pPr>
                              <w:spacing w:line="468" w:lineRule="exact"/>
                              <w:ind w:left="20"/>
                              <w:rPr>
                                <w:rFonts w:ascii="Calibri"/>
                                <w:sz w:val="44"/>
                              </w:rPr>
                            </w:pPr>
                            <w:r>
                              <w:rPr>
                                <w:rFonts w:ascii="Calibri"/>
                                <w:spacing w:val="-2"/>
                              </w:rPr>
                              <w:t>Page</w:t>
                            </w:r>
                            <w:r>
                              <w:rPr>
                                <w:rFonts w:ascii="Calibri"/>
                                <w:spacing w:val="-2"/>
                                <w:sz w:val="44"/>
                              </w:rPr>
                              <w:t>13</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EFF5" id="docshape15" o:spid="_x0000_s1027" type="#_x0000_t202" style="position:absolute;left:0;text-align:left;margin-left:577.05pt;margin-top:587.65pt;width:4.25pt;height:46.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" filled="f" stroked="f">
                <v:textbox style="layout-flow:vertical;mso-layout-flow-alt:bottom-to-top" inset="0,0,0,0">
                  <w:txbxContent>
                    <w:p w14:paraId="5437CCFA" w14:textId="77777777" w:rsidR="00DF2972" w:rsidRDefault="00DF2972" w:rsidP="00DF2972">
                      <w:pPr>
                        <w:spacing w:line="468" w:lineRule="exact"/>
                        <w:ind w:left="20"/>
                        <w:rPr>
                          <w:rFonts w:ascii="Calibri"/>
                          <w:sz w:val="44"/>
                        </w:rPr>
                      </w:pPr>
                      <w:r>
                        <w:rPr>
                          <w:rFonts w:ascii="Calibri"/>
                          <w:spacing w:val="-2"/>
                        </w:rPr>
                        <w:t>Page</w:t>
                      </w:r>
                      <w:r>
                        <w:rPr>
                          <w:rFonts w:ascii="Calibri"/>
                          <w:spacing w:val="-2"/>
                          <w:sz w:val="44"/>
                        </w:rPr>
                        <w:t>13</w:t>
                      </w:r>
                    </w:p>
                  </w:txbxContent>
                </v:textbox>
                <w10:wrap anchorx="page" anchory="page"/>
              </v:shape>
            </w:pict>
          </mc:Fallback>
        </mc:AlternateContent>
      </w:r>
      <w:r>
        <w:rPr>
          <w:b/>
          <w:bCs/>
          <w:color w:val="4F81BD" w:themeColor="accent1"/>
          <w:sz w:val="28"/>
        </w:rPr>
        <w:t>nces,</w:t>
      </w:r>
      <w:r w:rsidRPr="00281739">
        <w:rPr>
          <w:b/>
          <w:color w:val="FF0000"/>
          <w:sz w:val="28"/>
        </w:rPr>
        <w:t xml:space="preserve"> </w:t>
      </w:r>
      <w:r w:rsidRPr="00D7464C">
        <w:rPr>
          <w:b/>
          <w:color w:val="548DD4" w:themeColor="text2" w:themeTint="99"/>
          <w:sz w:val="28"/>
        </w:rPr>
        <w:t>it will delay graduation.</w:t>
      </w:r>
    </w:p>
    <w:p w14:paraId="46A169CF" w14:textId="77777777" w:rsidR="00DF2972" w:rsidRDefault="00DF2972" w:rsidP="00DF2972">
      <w:pPr>
        <w:pStyle w:val="BodyText"/>
        <w:spacing w:before="10"/>
      </w:pPr>
    </w:p>
    <w:p w14:paraId="3964FEA5" w14:textId="77777777" w:rsidR="00DF2972" w:rsidRPr="00AE4EFB" w:rsidRDefault="00DF2972" w:rsidP="00DF2972">
      <w:pPr>
        <w:pStyle w:val="BodyText"/>
        <w:spacing w:before="1" w:line="230" w:lineRule="auto"/>
        <w:ind w:left="227" w:right="1076"/>
        <w:rPr>
          <w:b/>
          <w:bCs/>
        </w:rPr>
      </w:pPr>
      <w:r w:rsidRPr="00677EDB">
        <w:rPr>
          <w:b/>
          <w:bCs/>
        </w:rPr>
        <w:t>The</w:t>
      </w:r>
      <w:r w:rsidRPr="00677EDB">
        <w:rPr>
          <w:b/>
          <w:bCs/>
          <w:spacing w:val="34"/>
        </w:rPr>
        <w:t xml:space="preserve"> </w:t>
      </w:r>
      <w:r w:rsidRPr="00677EDB">
        <w:rPr>
          <w:b/>
          <w:bCs/>
        </w:rPr>
        <w:t>candidate</w:t>
      </w:r>
      <w:r w:rsidRPr="00677EDB">
        <w:rPr>
          <w:b/>
          <w:bCs/>
          <w:spacing w:val="34"/>
        </w:rPr>
        <w:t xml:space="preserve"> </w:t>
      </w:r>
      <w:r w:rsidRPr="00677EDB">
        <w:rPr>
          <w:b/>
          <w:bCs/>
        </w:rPr>
        <w:t>is</w:t>
      </w:r>
      <w:r w:rsidRPr="00677EDB">
        <w:rPr>
          <w:b/>
          <w:bCs/>
          <w:spacing w:val="35"/>
        </w:rPr>
        <w:t xml:space="preserve"> </w:t>
      </w:r>
      <w:r w:rsidRPr="00677EDB">
        <w:rPr>
          <w:b/>
          <w:bCs/>
        </w:rPr>
        <w:t>responsible</w:t>
      </w:r>
      <w:r w:rsidRPr="00677EDB">
        <w:rPr>
          <w:b/>
          <w:bCs/>
          <w:spacing w:val="34"/>
        </w:rPr>
        <w:t xml:space="preserve"> </w:t>
      </w:r>
      <w:r w:rsidRPr="00677EDB">
        <w:rPr>
          <w:b/>
          <w:bCs/>
        </w:rPr>
        <w:t>for</w:t>
      </w:r>
      <w:r w:rsidRPr="00677EDB">
        <w:rPr>
          <w:b/>
          <w:bCs/>
          <w:spacing w:val="33"/>
        </w:rPr>
        <w:t xml:space="preserve"> </w:t>
      </w:r>
      <w:r w:rsidRPr="00677EDB">
        <w:rPr>
          <w:b/>
          <w:bCs/>
        </w:rPr>
        <w:t>obtaining</w:t>
      </w:r>
      <w:r w:rsidRPr="00677EDB">
        <w:rPr>
          <w:b/>
          <w:bCs/>
          <w:spacing w:val="33"/>
        </w:rPr>
        <w:t xml:space="preserve"> </w:t>
      </w:r>
      <w:r w:rsidRPr="00677EDB">
        <w:rPr>
          <w:b/>
          <w:bCs/>
        </w:rPr>
        <w:t>his/her</w:t>
      </w:r>
      <w:r w:rsidRPr="00677EDB">
        <w:rPr>
          <w:b/>
          <w:bCs/>
          <w:spacing w:val="34"/>
        </w:rPr>
        <w:t xml:space="preserve"> </w:t>
      </w:r>
      <w:r w:rsidRPr="00677EDB">
        <w:rPr>
          <w:b/>
          <w:bCs/>
        </w:rPr>
        <w:t>transportation</w:t>
      </w:r>
      <w:r w:rsidRPr="00677EDB">
        <w:rPr>
          <w:b/>
          <w:bCs/>
          <w:spacing w:val="35"/>
        </w:rPr>
        <w:t xml:space="preserve"> </w:t>
      </w:r>
      <w:r w:rsidRPr="00677EDB">
        <w:rPr>
          <w:b/>
          <w:bCs/>
        </w:rPr>
        <w:t>or</w:t>
      </w:r>
      <w:r w:rsidRPr="00677EDB">
        <w:rPr>
          <w:b/>
          <w:bCs/>
          <w:spacing w:val="34"/>
        </w:rPr>
        <w:t xml:space="preserve"> </w:t>
      </w:r>
      <w:r w:rsidRPr="00677EDB">
        <w:rPr>
          <w:b/>
          <w:bCs/>
        </w:rPr>
        <w:t>making</w:t>
      </w:r>
      <w:r w:rsidRPr="00677EDB">
        <w:rPr>
          <w:b/>
          <w:bCs/>
          <w:spacing w:val="33"/>
        </w:rPr>
        <w:t xml:space="preserve"> </w:t>
      </w:r>
      <w:r w:rsidRPr="00677EDB">
        <w:rPr>
          <w:b/>
          <w:bCs/>
        </w:rPr>
        <w:t>his/her</w:t>
      </w:r>
      <w:r w:rsidRPr="00677EDB">
        <w:rPr>
          <w:b/>
          <w:bCs/>
          <w:spacing w:val="34"/>
        </w:rPr>
        <w:t xml:space="preserve"> </w:t>
      </w:r>
      <w:r w:rsidRPr="00677EDB">
        <w:rPr>
          <w:b/>
          <w:bCs/>
        </w:rPr>
        <w:t>own travel</w:t>
      </w:r>
      <w:r w:rsidRPr="00677EDB">
        <w:rPr>
          <w:b/>
          <w:bCs/>
          <w:spacing w:val="40"/>
        </w:rPr>
        <w:t xml:space="preserve"> </w:t>
      </w:r>
      <w:r w:rsidRPr="00677EDB">
        <w:rPr>
          <w:b/>
          <w:bCs/>
        </w:rPr>
        <w:t>arrangements to the assigned field experiences throughout the program.</w:t>
      </w:r>
    </w:p>
    <w:p w14:paraId="7289CE9D" w14:textId="77777777" w:rsidR="00DF2972" w:rsidRDefault="00DF2972" w:rsidP="00DF2972">
      <w:pPr>
        <w:pStyle w:val="BodyText"/>
        <w:spacing w:before="3"/>
      </w:pPr>
    </w:p>
    <w:p w14:paraId="2BC85299" w14:textId="3A4E64C5" w:rsidR="00DF2972" w:rsidRPr="00BD33CD" w:rsidRDefault="58CFDD78" w:rsidP="003025DF">
      <w:pPr>
        <w:pStyle w:val="Heading2"/>
        <w:jc w:val="left"/>
      </w:pPr>
      <w:bookmarkStart w:id="63" w:name="_Toc705321391"/>
      <w:bookmarkStart w:id="64" w:name="_Toc232608734"/>
      <w:r>
        <w:t>2.3 R</w:t>
      </w:r>
      <w:r w:rsidR="0BAAC230">
        <w:t>elationships</w:t>
      </w:r>
      <w:bookmarkEnd w:id="63"/>
      <w:bookmarkEnd w:id="64"/>
    </w:p>
    <w:p w14:paraId="3972EE2A" w14:textId="755908F1" w:rsidR="00DF2972" w:rsidRDefault="00DF2972" w:rsidP="00DF2972">
      <w:pPr>
        <w:pStyle w:val="BodyText"/>
        <w:spacing w:line="228" w:lineRule="auto"/>
        <w:ind w:left="218" w:right="141" w:firstLine="4"/>
        <w:jc w:val="both"/>
      </w:pPr>
      <w:r>
        <w:t>Professional acquaintances and cont</w:t>
      </w:r>
      <w:r w:rsidR="00D852EF">
        <w:t>acts</w:t>
      </w:r>
      <w:r>
        <w:t xml:space="preserve">, formal and informal, are important to the transition from student to teacher. Although many school settings are conducive to interesting and professional discussions, candidates should exercise respectful discretion when voicing their personal views. </w:t>
      </w:r>
      <w:r>
        <w:rPr>
          <w:spacing w:val="-2"/>
        </w:rPr>
        <w:t>Confidentiality</w:t>
      </w:r>
      <w:r>
        <w:rPr>
          <w:spacing w:val="-11"/>
        </w:rPr>
        <w:t xml:space="preserve"> </w:t>
      </w:r>
      <w:r>
        <w:rPr>
          <w:spacing w:val="-2"/>
        </w:rPr>
        <w:t>is expected in all professional discussions. These</w:t>
      </w:r>
      <w:r>
        <w:rPr>
          <w:spacing w:val="-3"/>
        </w:rPr>
        <w:t xml:space="preserve"> </w:t>
      </w:r>
      <w:r>
        <w:rPr>
          <w:spacing w:val="-2"/>
        </w:rPr>
        <w:t>discussions</w:t>
      </w:r>
      <w:r>
        <w:rPr>
          <w:spacing w:val="-5"/>
        </w:rPr>
        <w:t xml:space="preserve"> </w:t>
      </w:r>
      <w:r>
        <w:rPr>
          <w:spacing w:val="-2"/>
        </w:rPr>
        <w:t>may</w:t>
      </w:r>
      <w:r>
        <w:rPr>
          <w:spacing w:val="-5"/>
        </w:rPr>
        <w:t xml:space="preserve"> </w:t>
      </w:r>
      <w:r>
        <w:rPr>
          <w:spacing w:val="-2"/>
        </w:rPr>
        <w:t xml:space="preserve">give candidates access </w:t>
      </w:r>
      <w:r>
        <w:t>to confidential student and/or school information. It is important that this information be used only in professional circumstances. (See Section 2.7.)</w:t>
      </w:r>
    </w:p>
    <w:p w14:paraId="762CAECE" w14:textId="77777777" w:rsidR="004A6B0F" w:rsidRDefault="004A6B0F" w:rsidP="00DF2972">
      <w:pPr>
        <w:pStyle w:val="BodyText"/>
        <w:spacing w:line="228" w:lineRule="auto"/>
        <w:ind w:left="218" w:right="141" w:firstLine="4"/>
        <w:jc w:val="both"/>
      </w:pPr>
    </w:p>
    <w:p w14:paraId="50A0D24E" w14:textId="0FB365F0" w:rsidR="00DF2972" w:rsidRPr="00BD33CD" w:rsidRDefault="58CFDD78" w:rsidP="003025DF">
      <w:pPr>
        <w:pStyle w:val="Heading2"/>
        <w:jc w:val="left"/>
      </w:pPr>
      <w:bookmarkStart w:id="65" w:name="_Toc1668666743"/>
      <w:bookmarkStart w:id="66" w:name="_Toc232608735"/>
      <w:r>
        <w:t xml:space="preserve">2.4 </w:t>
      </w:r>
      <w:r w:rsidR="0BAAC230">
        <w:t xml:space="preserve">Teaching </w:t>
      </w:r>
      <w:r w:rsidR="2C5EF60A">
        <w:t>D</w:t>
      </w:r>
      <w:r w:rsidR="0BAAC230">
        <w:t xml:space="preserve">uring the </w:t>
      </w:r>
      <w:r w:rsidR="44700DAF">
        <w:t>Absence of Assign</w:t>
      </w:r>
      <w:r w:rsidR="2C5EF60A">
        <w:t xml:space="preserve">ed </w:t>
      </w:r>
      <w:r w:rsidR="5BBC29E5">
        <w:t xml:space="preserve">Supervising </w:t>
      </w:r>
      <w:r w:rsidR="2C5EF60A">
        <w:t>Clinical Educator/Mentor</w:t>
      </w:r>
      <w:bookmarkEnd w:id="65"/>
      <w:bookmarkEnd w:id="66"/>
    </w:p>
    <w:p w14:paraId="4DBA602D" w14:textId="77777777" w:rsidR="00DF2972" w:rsidRDefault="00DF2972" w:rsidP="00DF2972">
      <w:pPr>
        <w:pStyle w:val="BodyText"/>
        <w:spacing w:line="228" w:lineRule="auto"/>
        <w:ind w:left="222"/>
      </w:pPr>
      <w:r>
        <w:t>During the field experience/internship, there may be an occasion when the supervising clinical educator/mentor</w:t>
      </w:r>
      <w:r>
        <w:rPr>
          <w:spacing w:val="-9"/>
        </w:rPr>
        <w:t xml:space="preserve"> </w:t>
      </w:r>
      <w:r>
        <w:t>is</w:t>
      </w:r>
      <w:r>
        <w:rPr>
          <w:spacing w:val="-8"/>
        </w:rPr>
        <w:t xml:space="preserve"> </w:t>
      </w:r>
      <w:r>
        <w:t>absent</w:t>
      </w:r>
      <w:r>
        <w:rPr>
          <w:spacing w:val="-8"/>
        </w:rPr>
        <w:t xml:space="preserve"> </w:t>
      </w:r>
      <w:r>
        <w:t>from</w:t>
      </w:r>
      <w:r>
        <w:rPr>
          <w:spacing w:val="-8"/>
        </w:rPr>
        <w:t xml:space="preserve"> </w:t>
      </w:r>
      <w:r>
        <w:t>school.</w:t>
      </w:r>
      <w:r>
        <w:rPr>
          <w:spacing w:val="-8"/>
        </w:rPr>
        <w:t xml:space="preserve"> </w:t>
      </w:r>
      <w:r>
        <w:t>Sometimes,</w:t>
      </w:r>
      <w:r>
        <w:rPr>
          <w:spacing w:val="-8"/>
        </w:rPr>
        <w:t xml:space="preserve"> </w:t>
      </w:r>
      <w:r>
        <w:t>when</w:t>
      </w:r>
      <w:r>
        <w:rPr>
          <w:spacing w:val="-8"/>
        </w:rPr>
        <w:t xml:space="preserve"> </w:t>
      </w:r>
      <w:r>
        <w:t>this</w:t>
      </w:r>
      <w:r>
        <w:rPr>
          <w:spacing w:val="-8"/>
        </w:rPr>
        <w:t xml:space="preserve"> </w:t>
      </w:r>
      <w:r>
        <w:t>absence</w:t>
      </w:r>
      <w:r>
        <w:rPr>
          <w:spacing w:val="-9"/>
        </w:rPr>
        <w:t xml:space="preserve"> </w:t>
      </w:r>
      <w:r>
        <w:t>occurs,</w:t>
      </w:r>
      <w:r>
        <w:rPr>
          <w:spacing w:val="-8"/>
        </w:rPr>
        <w:t xml:space="preserve"> </w:t>
      </w:r>
      <w:r>
        <w:t>the</w:t>
      </w:r>
      <w:r>
        <w:rPr>
          <w:spacing w:val="-7"/>
        </w:rPr>
        <w:t xml:space="preserve"> </w:t>
      </w:r>
      <w:r>
        <w:t>candidate</w:t>
      </w:r>
      <w:r>
        <w:rPr>
          <w:spacing w:val="-9"/>
        </w:rPr>
        <w:t xml:space="preserve"> </w:t>
      </w:r>
      <w:r>
        <w:t>is</w:t>
      </w:r>
      <w:r>
        <w:rPr>
          <w:spacing w:val="-8"/>
        </w:rPr>
        <w:t xml:space="preserve"> </w:t>
      </w:r>
      <w:r>
        <w:t>called</w:t>
      </w:r>
      <w:r>
        <w:rPr>
          <w:spacing w:val="-6"/>
        </w:rPr>
        <w:t xml:space="preserve"> </w:t>
      </w:r>
      <w:r>
        <w:t>on</w:t>
      </w:r>
      <w:r>
        <w:rPr>
          <w:spacing w:val="-8"/>
        </w:rPr>
        <w:t xml:space="preserve"> </w:t>
      </w:r>
      <w:r>
        <w:t>to</w:t>
      </w:r>
      <w:r>
        <w:rPr>
          <w:spacing w:val="-8"/>
        </w:rPr>
        <w:t xml:space="preserve"> </w:t>
      </w:r>
      <w:r>
        <w:t xml:space="preserve">teach. </w:t>
      </w:r>
      <w:r w:rsidRPr="003920D4">
        <w:rPr>
          <w:b/>
          <w:i/>
          <w:iCs/>
        </w:rPr>
        <w:t>State</w:t>
      </w:r>
      <w:r w:rsidRPr="003920D4">
        <w:rPr>
          <w:b/>
          <w:i/>
          <w:iCs/>
          <w:spacing w:val="-7"/>
        </w:rPr>
        <w:t xml:space="preserve"> </w:t>
      </w:r>
      <w:r w:rsidRPr="003920D4">
        <w:rPr>
          <w:b/>
          <w:i/>
          <w:iCs/>
        </w:rPr>
        <w:t>mandates</w:t>
      </w:r>
      <w:r w:rsidRPr="003920D4">
        <w:rPr>
          <w:b/>
          <w:i/>
          <w:iCs/>
          <w:spacing w:val="-8"/>
        </w:rPr>
        <w:t xml:space="preserve"> </w:t>
      </w:r>
      <w:r w:rsidRPr="003920D4">
        <w:rPr>
          <w:b/>
          <w:i/>
          <w:iCs/>
        </w:rPr>
        <w:t>require</w:t>
      </w:r>
      <w:r w:rsidRPr="003920D4">
        <w:rPr>
          <w:b/>
          <w:i/>
          <w:iCs/>
          <w:spacing w:val="-7"/>
        </w:rPr>
        <w:t xml:space="preserve"> </w:t>
      </w:r>
      <w:r w:rsidRPr="003920D4">
        <w:rPr>
          <w:b/>
          <w:i/>
          <w:iCs/>
        </w:rPr>
        <w:t>the</w:t>
      </w:r>
      <w:r w:rsidRPr="003920D4">
        <w:rPr>
          <w:b/>
          <w:i/>
          <w:iCs/>
          <w:spacing w:val="-9"/>
        </w:rPr>
        <w:t xml:space="preserve"> </w:t>
      </w:r>
      <w:r w:rsidRPr="003920D4">
        <w:rPr>
          <w:b/>
          <w:i/>
          <w:iCs/>
        </w:rPr>
        <w:t>presence</w:t>
      </w:r>
      <w:r w:rsidRPr="003920D4">
        <w:rPr>
          <w:b/>
          <w:i/>
          <w:iCs/>
          <w:spacing w:val="-9"/>
        </w:rPr>
        <w:t xml:space="preserve"> </w:t>
      </w:r>
      <w:r w:rsidRPr="003920D4">
        <w:rPr>
          <w:b/>
          <w:i/>
          <w:iCs/>
        </w:rPr>
        <w:t>of</w:t>
      </w:r>
      <w:r w:rsidRPr="003920D4">
        <w:rPr>
          <w:b/>
          <w:i/>
          <w:iCs/>
          <w:spacing w:val="-7"/>
        </w:rPr>
        <w:t xml:space="preserve"> </w:t>
      </w:r>
      <w:r w:rsidRPr="003920D4">
        <w:rPr>
          <w:b/>
          <w:i/>
          <w:iCs/>
        </w:rPr>
        <w:t>a</w:t>
      </w:r>
      <w:r w:rsidRPr="003920D4">
        <w:rPr>
          <w:b/>
          <w:i/>
          <w:iCs/>
          <w:spacing w:val="-8"/>
        </w:rPr>
        <w:t xml:space="preserve"> </w:t>
      </w:r>
      <w:r w:rsidRPr="003920D4">
        <w:rPr>
          <w:b/>
          <w:i/>
          <w:iCs/>
        </w:rPr>
        <w:t>certified</w:t>
      </w:r>
      <w:r w:rsidRPr="003920D4">
        <w:rPr>
          <w:b/>
          <w:i/>
          <w:iCs/>
          <w:spacing w:val="-8"/>
        </w:rPr>
        <w:t xml:space="preserve"> </w:t>
      </w:r>
      <w:r w:rsidRPr="003920D4">
        <w:rPr>
          <w:b/>
          <w:i/>
          <w:iCs/>
        </w:rPr>
        <w:t>teacher</w:t>
      </w:r>
      <w:r w:rsidRPr="003920D4">
        <w:rPr>
          <w:b/>
          <w:i/>
          <w:iCs/>
          <w:spacing w:val="-9"/>
        </w:rPr>
        <w:t xml:space="preserve"> </w:t>
      </w:r>
      <w:r w:rsidRPr="003920D4">
        <w:rPr>
          <w:b/>
          <w:i/>
          <w:iCs/>
        </w:rPr>
        <w:t>or</w:t>
      </w:r>
      <w:r w:rsidRPr="003920D4">
        <w:rPr>
          <w:b/>
          <w:i/>
          <w:iCs/>
          <w:spacing w:val="-6"/>
        </w:rPr>
        <w:t xml:space="preserve"> </w:t>
      </w:r>
      <w:r w:rsidRPr="003920D4">
        <w:rPr>
          <w:b/>
          <w:i/>
          <w:iCs/>
        </w:rPr>
        <w:t>a</w:t>
      </w:r>
      <w:r w:rsidRPr="003920D4">
        <w:rPr>
          <w:b/>
          <w:i/>
          <w:iCs/>
          <w:spacing w:val="-8"/>
        </w:rPr>
        <w:t xml:space="preserve"> </w:t>
      </w:r>
      <w:r w:rsidRPr="003920D4">
        <w:rPr>
          <w:b/>
          <w:i/>
          <w:iCs/>
        </w:rPr>
        <w:t>system</w:t>
      </w:r>
      <w:r w:rsidRPr="003920D4">
        <w:rPr>
          <w:b/>
          <w:i/>
          <w:iCs/>
          <w:spacing w:val="-11"/>
        </w:rPr>
        <w:t xml:space="preserve"> </w:t>
      </w:r>
      <w:r w:rsidRPr="003920D4">
        <w:rPr>
          <w:b/>
          <w:i/>
          <w:iCs/>
        </w:rPr>
        <w:t>authorized</w:t>
      </w:r>
      <w:r w:rsidRPr="003920D4">
        <w:rPr>
          <w:b/>
          <w:i/>
          <w:iCs/>
          <w:spacing w:val="-8"/>
        </w:rPr>
        <w:t xml:space="preserve"> </w:t>
      </w:r>
      <w:r w:rsidRPr="003920D4">
        <w:rPr>
          <w:b/>
          <w:i/>
          <w:iCs/>
        </w:rPr>
        <w:t>substitute</w:t>
      </w:r>
      <w:r w:rsidRPr="003920D4">
        <w:rPr>
          <w:i/>
          <w:iCs/>
        </w:rPr>
        <w:t>.</w:t>
      </w:r>
      <w:r w:rsidRPr="003920D4">
        <w:rPr>
          <w:i/>
          <w:iCs/>
          <w:spacing w:val="-8"/>
        </w:rPr>
        <w:t xml:space="preserve"> </w:t>
      </w:r>
      <w:r>
        <w:t>With one</w:t>
      </w:r>
      <w:r>
        <w:rPr>
          <w:spacing w:val="-1"/>
        </w:rPr>
        <w:t xml:space="preserve"> </w:t>
      </w:r>
      <w:r>
        <w:t>of</w:t>
      </w:r>
      <w:r>
        <w:rPr>
          <w:spacing w:val="-1"/>
        </w:rPr>
        <w:t xml:space="preserve"> </w:t>
      </w:r>
      <w:r>
        <w:t>those individuals in the</w:t>
      </w:r>
      <w:r>
        <w:rPr>
          <w:spacing w:val="-1"/>
        </w:rPr>
        <w:t xml:space="preserve"> </w:t>
      </w:r>
      <w:r>
        <w:t>room,</w:t>
      </w:r>
      <w:r>
        <w:rPr>
          <w:spacing w:val="-1"/>
        </w:rPr>
        <w:t xml:space="preserve"> </w:t>
      </w:r>
      <w:r>
        <w:t>and depending</w:t>
      </w:r>
      <w:r>
        <w:rPr>
          <w:spacing w:val="-2"/>
        </w:rPr>
        <w:t xml:space="preserve"> </w:t>
      </w:r>
      <w:r>
        <w:t>on the</w:t>
      </w:r>
      <w:r>
        <w:rPr>
          <w:spacing w:val="-1"/>
        </w:rPr>
        <w:t xml:space="preserve"> </w:t>
      </w:r>
      <w:r>
        <w:t>level of</w:t>
      </w:r>
      <w:r>
        <w:rPr>
          <w:spacing w:val="-1"/>
        </w:rPr>
        <w:t xml:space="preserve"> </w:t>
      </w:r>
      <w:r>
        <w:t>self-confidence, the</w:t>
      </w:r>
      <w:r>
        <w:rPr>
          <w:spacing w:val="-1"/>
        </w:rPr>
        <w:t xml:space="preserve"> </w:t>
      </w:r>
      <w:r>
        <w:t>candidate</w:t>
      </w:r>
      <w:r>
        <w:rPr>
          <w:spacing w:val="-1"/>
        </w:rPr>
        <w:t xml:space="preserve"> </w:t>
      </w:r>
      <w:r>
        <w:t>may accept</w:t>
      </w:r>
      <w:r>
        <w:rPr>
          <w:spacing w:val="40"/>
        </w:rPr>
        <w:t xml:space="preserve"> </w:t>
      </w:r>
      <w:r>
        <w:t>responsibility</w:t>
      </w:r>
      <w:r>
        <w:rPr>
          <w:spacing w:val="39"/>
        </w:rPr>
        <w:t xml:space="preserve"> </w:t>
      </w:r>
      <w:r>
        <w:t>for</w:t>
      </w:r>
      <w:r>
        <w:rPr>
          <w:spacing w:val="40"/>
        </w:rPr>
        <w:t xml:space="preserve"> </w:t>
      </w:r>
      <w:r>
        <w:t>instruction.</w:t>
      </w:r>
      <w:r>
        <w:rPr>
          <w:spacing w:val="40"/>
        </w:rPr>
        <w:t xml:space="preserve"> </w:t>
      </w:r>
      <w:r>
        <w:t>However,</w:t>
      </w:r>
      <w:r>
        <w:rPr>
          <w:spacing w:val="40"/>
        </w:rPr>
        <w:t xml:space="preserve"> </w:t>
      </w:r>
      <w:r>
        <w:t>the</w:t>
      </w:r>
      <w:r>
        <w:rPr>
          <w:spacing w:val="40"/>
        </w:rPr>
        <w:t xml:space="preserve"> </w:t>
      </w:r>
      <w:r>
        <w:t>authorized</w:t>
      </w:r>
      <w:r>
        <w:rPr>
          <w:spacing w:val="40"/>
        </w:rPr>
        <w:t xml:space="preserve"> </w:t>
      </w:r>
      <w:r>
        <w:t>substitute</w:t>
      </w:r>
      <w:r>
        <w:rPr>
          <w:spacing w:val="40"/>
        </w:rPr>
        <w:t xml:space="preserve"> </w:t>
      </w:r>
      <w:r>
        <w:t>or</w:t>
      </w:r>
      <w:r>
        <w:rPr>
          <w:spacing w:val="40"/>
        </w:rPr>
        <w:t xml:space="preserve"> </w:t>
      </w:r>
      <w:r>
        <w:t>certified</w:t>
      </w:r>
      <w:r>
        <w:rPr>
          <w:spacing w:val="40"/>
        </w:rPr>
        <w:t xml:space="preserve"> </w:t>
      </w:r>
      <w:r>
        <w:t>teacher</w:t>
      </w:r>
      <w:r>
        <w:rPr>
          <w:spacing w:val="40"/>
        </w:rPr>
        <w:t xml:space="preserve"> </w:t>
      </w:r>
      <w:r>
        <w:t>holds ultimate</w:t>
      </w:r>
      <w:r>
        <w:rPr>
          <w:spacing w:val="-6"/>
        </w:rPr>
        <w:t xml:space="preserve"> </w:t>
      </w:r>
      <w:r>
        <w:t>responsibility</w:t>
      </w:r>
      <w:r>
        <w:rPr>
          <w:spacing w:val="-13"/>
        </w:rPr>
        <w:t xml:space="preserve"> </w:t>
      </w:r>
      <w:r>
        <w:t>for</w:t>
      </w:r>
      <w:r>
        <w:rPr>
          <w:spacing w:val="-7"/>
        </w:rPr>
        <w:t xml:space="preserve"> </w:t>
      </w:r>
      <w:r>
        <w:t>supervision</w:t>
      </w:r>
      <w:r>
        <w:rPr>
          <w:spacing w:val="-5"/>
        </w:rPr>
        <w:t xml:space="preserve"> </w:t>
      </w:r>
      <w:r>
        <w:t>of</w:t>
      </w:r>
      <w:r>
        <w:rPr>
          <w:spacing w:val="-7"/>
        </w:rPr>
        <w:t xml:space="preserve"> </w:t>
      </w:r>
      <w:r>
        <w:t>the</w:t>
      </w:r>
      <w:r>
        <w:rPr>
          <w:spacing w:val="-6"/>
        </w:rPr>
        <w:t xml:space="preserve"> </w:t>
      </w:r>
      <w:r>
        <w:t>students</w:t>
      </w:r>
      <w:r>
        <w:rPr>
          <w:spacing w:val="-5"/>
        </w:rPr>
        <w:t xml:space="preserve"> </w:t>
      </w:r>
      <w:r>
        <w:t>when</w:t>
      </w:r>
      <w:r>
        <w:rPr>
          <w:spacing w:val="-6"/>
        </w:rPr>
        <w:t xml:space="preserve"> </w:t>
      </w:r>
      <w:r>
        <w:t>the</w:t>
      </w:r>
      <w:r>
        <w:rPr>
          <w:spacing w:val="-6"/>
        </w:rPr>
        <w:t xml:space="preserve"> </w:t>
      </w:r>
      <w:r>
        <w:t>supervising clinical educator/mentor is</w:t>
      </w:r>
      <w:r>
        <w:rPr>
          <w:spacing w:val="-5"/>
        </w:rPr>
        <w:t xml:space="preserve"> </w:t>
      </w:r>
      <w:r>
        <w:t>not present.</w:t>
      </w:r>
      <w:r>
        <w:rPr>
          <w:spacing w:val="40"/>
        </w:rPr>
        <w:t xml:space="preserve"> </w:t>
      </w:r>
    </w:p>
    <w:p w14:paraId="02087B7D" w14:textId="77777777" w:rsidR="00DF2972" w:rsidRDefault="00DF2972" w:rsidP="00DF2972">
      <w:pPr>
        <w:pStyle w:val="BodyText"/>
        <w:spacing w:before="1"/>
        <w:rPr>
          <w:sz w:val="25"/>
        </w:rPr>
      </w:pPr>
    </w:p>
    <w:p w14:paraId="1A76156C" w14:textId="2A08D0E6" w:rsidR="00DF2972" w:rsidRDefault="00DF2972" w:rsidP="00DF2972">
      <w:pPr>
        <w:pStyle w:val="BodyText"/>
        <w:spacing w:line="230" w:lineRule="auto"/>
        <w:ind w:left="225" w:right="584" w:firstLine="7"/>
        <w:jc w:val="both"/>
      </w:pPr>
      <w:r>
        <w:t>If a student is offered a long-term sub position, they must notify the Office</w:t>
      </w:r>
      <w:r>
        <w:rPr>
          <w:spacing w:val="-5"/>
        </w:rPr>
        <w:t xml:space="preserve"> </w:t>
      </w:r>
      <w:r>
        <w:t>of</w:t>
      </w:r>
      <w:r>
        <w:rPr>
          <w:spacing w:val="-3"/>
        </w:rPr>
        <w:t xml:space="preserve"> </w:t>
      </w:r>
      <w:r>
        <w:t>Field</w:t>
      </w:r>
      <w:r>
        <w:rPr>
          <w:spacing w:val="-5"/>
        </w:rPr>
        <w:t xml:space="preserve"> </w:t>
      </w:r>
      <w:r>
        <w:t xml:space="preserve">Experience and get permission from a </w:t>
      </w:r>
      <w:r w:rsidR="001024CC">
        <w:t>director</w:t>
      </w:r>
      <w:r>
        <w:t xml:space="preserve"> to accept </w:t>
      </w:r>
      <w:r>
        <w:rPr>
          <w:i/>
          <w:iCs/>
        </w:rPr>
        <w:t>if the candidate aims to use the position as a job-embedded field experience.</w:t>
      </w:r>
      <w:r>
        <w:rPr>
          <w:spacing w:val="-5"/>
        </w:rPr>
        <w:t xml:space="preserve"> </w:t>
      </w:r>
      <w:r>
        <w:t>To</w:t>
      </w:r>
      <w:r>
        <w:rPr>
          <w:spacing w:val="-15"/>
        </w:rPr>
        <w:t xml:space="preserve"> </w:t>
      </w:r>
      <w:r>
        <w:t>support</w:t>
      </w:r>
      <w:r>
        <w:rPr>
          <w:spacing w:val="-15"/>
        </w:rPr>
        <w:t xml:space="preserve"> </w:t>
      </w:r>
      <w:r>
        <w:t>partner</w:t>
      </w:r>
      <w:r>
        <w:rPr>
          <w:spacing w:val="-15"/>
        </w:rPr>
        <w:t xml:space="preserve"> </w:t>
      </w:r>
      <w:r w:rsidR="009F4F33">
        <w:t>districts</w:t>
      </w:r>
      <w:r>
        <w:t>,</w:t>
      </w:r>
      <w:r>
        <w:rPr>
          <w:spacing w:val="-15"/>
        </w:rPr>
        <w:t xml:space="preserve"> </w:t>
      </w:r>
      <w:r>
        <w:t>OFE</w:t>
      </w:r>
      <w:r>
        <w:rPr>
          <w:spacing w:val="-15"/>
        </w:rPr>
        <w:t xml:space="preserve"> </w:t>
      </w:r>
      <w:r>
        <w:t>may</w:t>
      </w:r>
      <w:r>
        <w:rPr>
          <w:spacing w:val="-15"/>
        </w:rPr>
        <w:t xml:space="preserve"> </w:t>
      </w:r>
      <w:r>
        <w:t>work</w:t>
      </w:r>
      <w:r>
        <w:rPr>
          <w:spacing w:val="-15"/>
        </w:rPr>
        <w:t xml:space="preserve"> </w:t>
      </w:r>
      <w:r>
        <w:t>with</w:t>
      </w:r>
      <w:r>
        <w:rPr>
          <w:spacing w:val="-15"/>
        </w:rPr>
        <w:t xml:space="preserve"> </w:t>
      </w:r>
      <w:r w:rsidR="009F4F33">
        <w:t>districts</w:t>
      </w:r>
      <w:r>
        <w:t xml:space="preserve"> and candidates to find appropriate solutions to balance the needs of candidates, certification requirements, and district/school staffing needs. </w:t>
      </w:r>
    </w:p>
    <w:p w14:paraId="3F208DC1" w14:textId="77777777" w:rsidR="00DF2972" w:rsidRDefault="00DF2972" w:rsidP="00DF2972">
      <w:pPr>
        <w:pStyle w:val="BodyText"/>
        <w:spacing w:line="230" w:lineRule="auto"/>
        <w:ind w:left="225" w:right="584" w:firstLine="7"/>
        <w:jc w:val="both"/>
      </w:pPr>
    </w:p>
    <w:p w14:paraId="5EEAF476" w14:textId="77777777" w:rsidR="00DF2972" w:rsidRPr="00553083" w:rsidRDefault="00DF2972" w:rsidP="00DF2972">
      <w:pPr>
        <w:pStyle w:val="BodyText"/>
        <w:spacing w:line="230" w:lineRule="auto"/>
        <w:ind w:left="225" w:right="584"/>
        <w:jc w:val="both"/>
        <w:rPr>
          <w:b/>
          <w:bCs/>
        </w:rPr>
      </w:pPr>
      <w:r w:rsidRPr="00677EDB">
        <w:rPr>
          <w:b/>
          <w:bCs/>
        </w:rPr>
        <w:t>NOTE: Requests for candidates to serve as long-term substitutes MUST originate with school or district leadership and must be communicated directly to the Director of Field Experiences by the principal or district office administrator.</w:t>
      </w:r>
    </w:p>
    <w:p w14:paraId="76B13A6A" w14:textId="77777777" w:rsidR="00DF2972" w:rsidRDefault="00DF2972" w:rsidP="00DF2972">
      <w:pPr>
        <w:pStyle w:val="BodyText"/>
        <w:spacing w:before="2"/>
      </w:pPr>
    </w:p>
    <w:p w14:paraId="0D52FA0F" w14:textId="62276D51" w:rsidR="00DF2972" w:rsidRPr="0053490D" w:rsidRDefault="58CFDD78" w:rsidP="00EE253F">
      <w:pPr>
        <w:pStyle w:val="Heading2"/>
        <w:jc w:val="left"/>
      </w:pPr>
      <w:bookmarkStart w:id="67" w:name="_Toc714879473"/>
      <w:bookmarkStart w:id="68" w:name="_Toc232608736"/>
      <w:r>
        <w:t>2.5 R</w:t>
      </w:r>
      <w:r w:rsidR="2C5EF60A">
        <w:t>eimbursement</w:t>
      </w:r>
      <w:bookmarkEnd w:id="67"/>
      <w:bookmarkEnd w:id="68"/>
    </w:p>
    <w:p w14:paraId="6456FFE2" w14:textId="77777777" w:rsidR="00DF2972" w:rsidRDefault="00DF2972" w:rsidP="00DF2972">
      <w:pPr>
        <w:pStyle w:val="BodyText"/>
        <w:spacing w:before="1" w:line="228" w:lineRule="auto"/>
        <w:ind w:left="225" w:right="123"/>
        <w:jc w:val="both"/>
      </w:pPr>
      <w:r>
        <w:t xml:space="preserve">Candidates may not receive compensation for duties that are a part of the field experience/internship </w:t>
      </w:r>
      <w:r>
        <w:lastRenderedPageBreak/>
        <w:t>unless directly authorized by the University, the College of Education, and the Office of Field Experiences through established procedures, processes, or programs. This criterion covers any work performed with students or any other aspect of school responsibility. (See Section 2.5.)</w:t>
      </w:r>
    </w:p>
    <w:p w14:paraId="78A368A6" w14:textId="77777777" w:rsidR="00DF2972" w:rsidRDefault="00DF2972" w:rsidP="00DF2972">
      <w:pPr>
        <w:pStyle w:val="BodyText"/>
        <w:spacing w:before="6"/>
      </w:pPr>
    </w:p>
    <w:p w14:paraId="0B5F932B" w14:textId="005C293A" w:rsidR="00DF2972" w:rsidRPr="0053490D" w:rsidRDefault="58CFDD78" w:rsidP="00EE253F">
      <w:pPr>
        <w:pStyle w:val="Heading2"/>
        <w:jc w:val="left"/>
      </w:pPr>
      <w:bookmarkStart w:id="69" w:name="_Toc1001660915"/>
      <w:bookmarkStart w:id="70" w:name="_Toc232608737"/>
      <w:r>
        <w:t>2.6 C</w:t>
      </w:r>
      <w:r w:rsidR="2C5EF60A">
        <w:t>onfidentiality</w:t>
      </w:r>
      <w:bookmarkEnd w:id="69"/>
      <w:bookmarkEnd w:id="70"/>
    </w:p>
    <w:p w14:paraId="7128E2DE" w14:textId="77777777" w:rsidR="00DF2972" w:rsidRDefault="00DF2972" w:rsidP="00DF2972">
      <w:pPr>
        <w:pStyle w:val="BodyText"/>
        <w:spacing w:before="1" w:line="228" w:lineRule="auto"/>
        <w:ind w:left="220" w:right="169"/>
        <w:jc w:val="both"/>
        <w:rPr>
          <w:b/>
          <w:i/>
          <w:iCs/>
        </w:rPr>
      </w:pPr>
      <w:r>
        <w:t>Under</w:t>
      </w:r>
      <w:r>
        <w:rPr>
          <w:spacing w:val="-1"/>
        </w:rPr>
        <w:t xml:space="preserve"> </w:t>
      </w:r>
      <w:r>
        <w:t>the guidance</w:t>
      </w:r>
      <w:r>
        <w:rPr>
          <w:spacing w:val="-1"/>
        </w:rPr>
        <w:t xml:space="preserve"> </w:t>
      </w:r>
      <w:r>
        <w:t>of</w:t>
      </w:r>
      <w:r>
        <w:rPr>
          <w:spacing w:val="-1"/>
        </w:rPr>
        <w:t xml:space="preserve"> </w:t>
      </w:r>
      <w:r>
        <w:t>the</w:t>
      </w:r>
      <w:r>
        <w:rPr>
          <w:spacing w:val="-1"/>
        </w:rPr>
        <w:t xml:space="preserve"> </w:t>
      </w:r>
      <w:r>
        <w:t>supervising clinical educator/mentor,</w:t>
      </w:r>
      <w:r>
        <w:rPr>
          <w:spacing w:val="-1"/>
        </w:rPr>
        <w:t xml:space="preserve"> </w:t>
      </w:r>
      <w:r>
        <w:t>the</w:t>
      </w:r>
      <w:r>
        <w:rPr>
          <w:spacing w:val="-1"/>
        </w:rPr>
        <w:t xml:space="preserve"> </w:t>
      </w:r>
      <w:r>
        <w:t>candidate may</w:t>
      </w:r>
      <w:r>
        <w:rPr>
          <w:spacing w:val="-5"/>
        </w:rPr>
        <w:t xml:space="preserve"> </w:t>
      </w:r>
      <w:r>
        <w:t>have</w:t>
      </w:r>
      <w:r>
        <w:rPr>
          <w:spacing w:val="-1"/>
        </w:rPr>
        <w:t xml:space="preserve"> </w:t>
      </w:r>
      <w:r>
        <w:t>access to student records and/or other school records. It is important that this information be used in a professional manner</w:t>
      </w:r>
      <w:r>
        <w:rPr>
          <w:spacing w:val="-17"/>
        </w:rPr>
        <w:t xml:space="preserve"> </w:t>
      </w:r>
      <w:r>
        <w:t>and</w:t>
      </w:r>
      <w:r>
        <w:rPr>
          <w:spacing w:val="-15"/>
        </w:rPr>
        <w:t xml:space="preserve"> </w:t>
      </w:r>
      <w:r>
        <w:t>remain</w:t>
      </w:r>
      <w:r>
        <w:rPr>
          <w:spacing w:val="-14"/>
        </w:rPr>
        <w:t xml:space="preserve"> </w:t>
      </w:r>
      <w:r>
        <w:t>confidential.</w:t>
      </w:r>
      <w:r>
        <w:rPr>
          <w:spacing w:val="-13"/>
        </w:rPr>
        <w:t xml:space="preserve"> </w:t>
      </w:r>
      <w:r>
        <w:t>The</w:t>
      </w:r>
      <w:r>
        <w:rPr>
          <w:spacing w:val="-15"/>
        </w:rPr>
        <w:t xml:space="preserve"> </w:t>
      </w:r>
      <w:r>
        <w:t>candidate</w:t>
      </w:r>
      <w:r>
        <w:rPr>
          <w:spacing w:val="-15"/>
        </w:rPr>
        <w:t xml:space="preserve"> </w:t>
      </w:r>
      <w:r>
        <w:t>is</w:t>
      </w:r>
      <w:r>
        <w:rPr>
          <w:spacing w:val="-13"/>
        </w:rPr>
        <w:t xml:space="preserve"> </w:t>
      </w:r>
      <w:r>
        <w:t>reminded</w:t>
      </w:r>
      <w:r>
        <w:rPr>
          <w:spacing w:val="-14"/>
        </w:rPr>
        <w:t xml:space="preserve"> </w:t>
      </w:r>
      <w:r>
        <w:t>that</w:t>
      </w:r>
      <w:r>
        <w:rPr>
          <w:spacing w:val="-13"/>
        </w:rPr>
        <w:t xml:space="preserve"> </w:t>
      </w:r>
      <w:r>
        <w:t>the</w:t>
      </w:r>
      <w:r>
        <w:rPr>
          <w:spacing w:val="-15"/>
        </w:rPr>
        <w:t xml:space="preserve"> </w:t>
      </w:r>
      <w:r>
        <w:t>confidentiality</w:t>
      </w:r>
      <w:r>
        <w:rPr>
          <w:spacing w:val="-20"/>
        </w:rPr>
        <w:t xml:space="preserve"> </w:t>
      </w:r>
      <w:r>
        <w:t>of</w:t>
      </w:r>
      <w:r>
        <w:rPr>
          <w:spacing w:val="-14"/>
        </w:rPr>
        <w:t xml:space="preserve"> </w:t>
      </w:r>
      <w:r>
        <w:t>all</w:t>
      </w:r>
      <w:r>
        <w:rPr>
          <w:spacing w:val="-14"/>
        </w:rPr>
        <w:t xml:space="preserve"> </w:t>
      </w:r>
      <w:r>
        <w:t>student</w:t>
      </w:r>
      <w:r>
        <w:rPr>
          <w:spacing w:val="-13"/>
        </w:rPr>
        <w:t xml:space="preserve"> </w:t>
      </w:r>
      <w:r>
        <w:rPr>
          <w:spacing w:val="-2"/>
        </w:rPr>
        <w:t>records is</w:t>
      </w:r>
      <w:r>
        <w:t xml:space="preserve"> protected by the </w:t>
      </w:r>
      <w:r>
        <w:rPr>
          <w:i/>
        </w:rPr>
        <w:t xml:space="preserve">Family Educational Rights and Privacy Act </w:t>
      </w:r>
      <w:r>
        <w:t xml:space="preserve">(FERPA). </w:t>
      </w:r>
      <w:r w:rsidRPr="003920D4">
        <w:rPr>
          <w:b/>
          <w:i/>
          <w:iCs/>
        </w:rPr>
        <w:t>Under no circumstances can information be released to or discussed with any unauthorized person.</w:t>
      </w:r>
    </w:p>
    <w:p w14:paraId="3650191E" w14:textId="77777777" w:rsidR="004A6B0F" w:rsidRPr="003920D4" w:rsidRDefault="004A6B0F" w:rsidP="00DF2972">
      <w:pPr>
        <w:pStyle w:val="BodyText"/>
        <w:spacing w:before="1" w:line="228" w:lineRule="auto"/>
        <w:ind w:left="220" w:right="169"/>
        <w:jc w:val="both"/>
        <w:rPr>
          <w:b/>
          <w:i/>
          <w:iCs/>
        </w:rPr>
      </w:pPr>
    </w:p>
    <w:p w14:paraId="7B58CD5C" w14:textId="76A48901" w:rsidR="00DF2972" w:rsidRPr="00A83729" w:rsidRDefault="58CFDD78" w:rsidP="00EE253F">
      <w:pPr>
        <w:pStyle w:val="Heading2"/>
        <w:jc w:val="left"/>
      </w:pPr>
      <w:bookmarkStart w:id="71" w:name="_Toc419649999"/>
      <w:bookmarkStart w:id="72" w:name="_Toc232608738"/>
      <w:r>
        <w:t>2.7 S</w:t>
      </w:r>
      <w:r w:rsidR="2C5EF60A">
        <w:t xml:space="preserve">tatuses </w:t>
      </w:r>
      <w:r w:rsidR="5AD03E01">
        <w:t>in the Classroom</w:t>
      </w:r>
      <w:bookmarkEnd w:id="71"/>
      <w:bookmarkEnd w:id="72"/>
    </w:p>
    <w:p w14:paraId="455B0D64" w14:textId="33D3EF10" w:rsidR="00DF2972" w:rsidRDefault="00DF2972" w:rsidP="00DF2972">
      <w:pPr>
        <w:spacing w:line="230" w:lineRule="auto"/>
        <w:ind w:left="218" w:right="342" w:firstLine="9"/>
        <w:jc w:val="both"/>
        <w:rPr>
          <w:sz w:val="24"/>
        </w:rPr>
      </w:pPr>
      <w:r>
        <w:rPr>
          <w:sz w:val="24"/>
        </w:rPr>
        <w:t>The</w:t>
      </w:r>
      <w:r>
        <w:rPr>
          <w:spacing w:val="-12"/>
          <w:sz w:val="24"/>
        </w:rPr>
        <w:t xml:space="preserve"> traditional </w:t>
      </w:r>
      <w:r>
        <w:rPr>
          <w:sz w:val="24"/>
        </w:rPr>
        <w:t>candidate</w:t>
      </w:r>
      <w:r>
        <w:rPr>
          <w:spacing w:val="-12"/>
          <w:sz w:val="24"/>
        </w:rPr>
        <w:t xml:space="preserve"> </w:t>
      </w:r>
      <w:r>
        <w:rPr>
          <w:sz w:val="24"/>
        </w:rPr>
        <w:t>has</w:t>
      </w:r>
      <w:r>
        <w:rPr>
          <w:spacing w:val="-11"/>
          <w:sz w:val="24"/>
        </w:rPr>
        <w:t xml:space="preserve"> </w:t>
      </w:r>
      <w:r>
        <w:rPr>
          <w:sz w:val="24"/>
        </w:rPr>
        <w:t>no</w:t>
      </w:r>
      <w:r>
        <w:rPr>
          <w:spacing w:val="-11"/>
          <w:sz w:val="24"/>
        </w:rPr>
        <w:t xml:space="preserve"> </w:t>
      </w:r>
      <w:r>
        <w:rPr>
          <w:sz w:val="24"/>
        </w:rPr>
        <w:t>legal,</w:t>
      </w:r>
      <w:r>
        <w:rPr>
          <w:spacing w:val="-10"/>
          <w:sz w:val="24"/>
        </w:rPr>
        <w:t xml:space="preserve"> </w:t>
      </w:r>
      <w:r>
        <w:rPr>
          <w:sz w:val="24"/>
        </w:rPr>
        <w:t>professional,</w:t>
      </w:r>
      <w:r>
        <w:rPr>
          <w:spacing w:val="-10"/>
          <w:sz w:val="24"/>
        </w:rPr>
        <w:t xml:space="preserve"> </w:t>
      </w:r>
      <w:r>
        <w:rPr>
          <w:sz w:val="24"/>
        </w:rPr>
        <w:t>or</w:t>
      </w:r>
      <w:r>
        <w:rPr>
          <w:spacing w:val="-11"/>
          <w:sz w:val="24"/>
        </w:rPr>
        <w:t xml:space="preserve"> </w:t>
      </w:r>
      <w:r>
        <w:rPr>
          <w:sz w:val="24"/>
        </w:rPr>
        <w:t>certificated</w:t>
      </w:r>
      <w:r>
        <w:rPr>
          <w:spacing w:val="-11"/>
          <w:sz w:val="24"/>
        </w:rPr>
        <w:t xml:space="preserve"> </w:t>
      </w:r>
      <w:r>
        <w:rPr>
          <w:sz w:val="24"/>
        </w:rPr>
        <w:t>status</w:t>
      </w:r>
      <w:r>
        <w:rPr>
          <w:spacing w:val="-10"/>
          <w:sz w:val="24"/>
        </w:rPr>
        <w:t xml:space="preserve"> </w:t>
      </w:r>
      <w:r>
        <w:rPr>
          <w:sz w:val="24"/>
        </w:rPr>
        <w:t>in</w:t>
      </w:r>
      <w:r>
        <w:rPr>
          <w:spacing w:val="-10"/>
          <w:sz w:val="24"/>
        </w:rPr>
        <w:t xml:space="preserve"> </w:t>
      </w:r>
      <w:r>
        <w:rPr>
          <w:sz w:val="24"/>
        </w:rPr>
        <w:t>school</w:t>
      </w:r>
      <w:r>
        <w:rPr>
          <w:spacing w:val="-10"/>
          <w:sz w:val="24"/>
        </w:rPr>
        <w:t xml:space="preserve"> </w:t>
      </w:r>
      <w:r>
        <w:rPr>
          <w:sz w:val="24"/>
        </w:rPr>
        <w:t>classrooms</w:t>
      </w:r>
      <w:r>
        <w:rPr>
          <w:spacing w:val="-10"/>
          <w:sz w:val="24"/>
        </w:rPr>
        <w:t xml:space="preserve"> </w:t>
      </w:r>
      <w:r>
        <w:rPr>
          <w:sz w:val="24"/>
        </w:rPr>
        <w:t>in</w:t>
      </w:r>
      <w:r>
        <w:rPr>
          <w:spacing w:val="-10"/>
          <w:sz w:val="24"/>
        </w:rPr>
        <w:t xml:space="preserve"> </w:t>
      </w:r>
      <w:r>
        <w:rPr>
          <w:sz w:val="24"/>
        </w:rPr>
        <w:t xml:space="preserve">Georgia. No legal action is on record that has established precedents regarding the clarification of this status. At all times, the </w:t>
      </w:r>
      <w:r>
        <w:t xml:space="preserve">supervising clinical educator/mentor </w:t>
      </w:r>
      <w:r>
        <w:rPr>
          <w:sz w:val="24"/>
        </w:rPr>
        <w:t xml:space="preserve">maintains legal responsibility for pupils in his or her classroom. </w:t>
      </w:r>
      <w:r w:rsidRPr="009A3360">
        <w:rPr>
          <w:b/>
          <w:i/>
          <w:iCs/>
          <w:sz w:val="24"/>
        </w:rPr>
        <w:t>Candidates are reminded, however, that they can be held liable for negligent or intentional a</w:t>
      </w:r>
      <w:r w:rsidR="004B5B0C">
        <w:rPr>
          <w:b/>
          <w:i/>
          <w:iCs/>
          <w:sz w:val="24"/>
        </w:rPr>
        <w:t>cts</w:t>
      </w:r>
      <w:r w:rsidRPr="009A3360">
        <w:rPr>
          <w:b/>
          <w:i/>
          <w:iCs/>
          <w:sz w:val="24"/>
        </w:rPr>
        <w:t xml:space="preserve"> or omissions that result in harm to children in their care</w:t>
      </w:r>
      <w:r w:rsidRPr="009A3360">
        <w:rPr>
          <w:i/>
          <w:iCs/>
          <w:sz w:val="24"/>
        </w:rPr>
        <w:t>.</w:t>
      </w:r>
    </w:p>
    <w:p w14:paraId="511D9396" w14:textId="77777777" w:rsidR="00DF2972" w:rsidRDefault="00DF2972" w:rsidP="00DF2972">
      <w:pPr>
        <w:spacing w:line="230" w:lineRule="auto"/>
        <w:ind w:right="342"/>
        <w:jc w:val="both"/>
        <w:rPr>
          <w:sz w:val="24"/>
        </w:rPr>
      </w:pPr>
    </w:p>
    <w:p w14:paraId="76B3CEA9" w14:textId="74D0450B" w:rsidR="00DF2972" w:rsidRDefault="00DF2972" w:rsidP="00DF2972">
      <w:pPr>
        <w:pStyle w:val="BodyText"/>
        <w:spacing w:line="228" w:lineRule="auto"/>
        <w:ind w:left="218" w:right="161" w:firstLine="7"/>
        <w:jc w:val="both"/>
      </w:pPr>
      <w:r>
        <w:t>In the beginning stages of the candidate’s instruction, the supervising clinical educator/mentor should observe the entire time. From these observations, the supervising clinical educator/mentor will be in a better</w:t>
      </w:r>
      <w:r>
        <w:rPr>
          <w:spacing w:val="-1"/>
        </w:rPr>
        <w:t xml:space="preserve"> </w:t>
      </w:r>
      <w:r>
        <w:t>position to nurture the</w:t>
      </w:r>
      <w:r>
        <w:rPr>
          <w:spacing w:val="-1"/>
        </w:rPr>
        <w:t xml:space="preserve"> </w:t>
      </w:r>
      <w:r>
        <w:t>candidate’s</w:t>
      </w:r>
      <w:r>
        <w:rPr>
          <w:spacing w:val="-1"/>
        </w:rPr>
        <w:t xml:space="preserve"> </w:t>
      </w:r>
      <w:r>
        <w:t>development. After the first couple</w:t>
      </w:r>
      <w:r>
        <w:rPr>
          <w:spacing w:val="-1"/>
        </w:rPr>
        <w:t xml:space="preserve"> </w:t>
      </w:r>
      <w:r>
        <w:t>of</w:t>
      </w:r>
      <w:r>
        <w:rPr>
          <w:spacing w:val="-1"/>
        </w:rPr>
        <w:t xml:space="preserve"> </w:t>
      </w:r>
      <w:r>
        <w:t>weeks, the</w:t>
      </w:r>
      <w:r>
        <w:rPr>
          <w:spacing w:val="-1"/>
        </w:rPr>
        <w:t xml:space="preserve"> </w:t>
      </w:r>
      <w:r>
        <w:t>supervising clinical educator/mentor may begin absenting him/herself as an observer for short periods of time.</w:t>
      </w:r>
    </w:p>
    <w:p w14:paraId="6B0C1C2F" w14:textId="77777777" w:rsidR="00DF2972" w:rsidRDefault="00DF2972" w:rsidP="00DF2972">
      <w:pPr>
        <w:pStyle w:val="BodyText"/>
        <w:spacing w:line="228" w:lineRule="auto"/>
        <w:ind w:left="218" w:right="161" w:firstLine="7"/>
        <w:jc w:val="both"/>
      </w:pPr>
    </w:p>
    <w:p w14:paraId="4AA21B67" w14:textId="77777777" w:rsidR="00DF2972" w:rsidRDefault="00DF2972" w:rsidP="00DF2972">
      <w:pPr>
        <w:pStyle w:val="BodyText"/>
        <w:spacing w:line="228" w:lineRule="auto"/>
        <w:ind w:left="218" w:right="161"/>
        <w:jc w:val="both"/>
      </w:pPr>
      <w:r>
        <w:t>Absenting</w:t>
      </w:r>
      <w:r>
        <w:rPr>
          <w:spacing w:val="-9"/>
        </w:rPr>
        <w:t xml:space="preserve"> </w:t>
      </w:r>
      <w:r>
        <w:t>oneself</w:t>
      </w:r>
      <w:r>
        <w:rPr>
          <w:spacing w:val="-5"/>
        </w:rPr>
        <w:t xml:space="preserve"> </w:t>
      </w:r>
      <w:r>
        <w:t>as</w:t>
      </w:r>
      <w:r>
        <w:rPr>
          <w:spacing w:val="-6"/>
        </w:rPr>
        <w:t xml:space="preserve"> </w:t>
      </w:r>
      <w:r>
        <w:t>the</w:t>
      </w:r>
      <w:r>
        <w:rPr>
          <w:spacing w:val="-4"/>
        </w:rPr>
        <w:t xml:space="preserve"> </w:t>
      </w:r>
      <w:r>
        <w:t>observer</w:t>
      </w:r>
      <w:r>
        <w:rPr>
          <w:spacing w:val="-7"/>
        </w:rPr>
        <w:t xml:space="preserve"> </w:t>
      </w:r>
      <w:r>
        <w:t>may</w:t>
      </w:r>
      <w:r>
        <w:rPr>
          <w:spacing w:val="-11"/>
        </w:rPr>
        <w:t xml:space="preserve"> </w:t>
      </w:r>
      <w:r>
        <w:t>be</w:t>
      </w:r>
      <w:r>
        <w:rPr>
          <w:spacing w:val="-7"/>
        </w:rPr>
        <w:t xml:space="preserve"> </w:t>
      </w:r>
      <w:r>
        <w:t>interpreted</w:t>
      </w:r>
      <w:r>
        <w:rPr>
          <w:spacing w:val="-6"/>
        </w:rPr>
        <w:t xml:space="preserve"> </w:t>
      </w:r>
      <w:r>
        <w:t>by</w:t>
      </w:r>
      <w:r>
        <w:rPr>
          <w:spacing w:val="-11"/>
        </w:rPr>
        <w:t xml:space="preserve"> </w:t>
      </w:r>
      <w:r>
        <w:t>the</w:t>
      </w:r>
      <w:r>
        <w:rPr>
          <w:spacing w:val="-7"/>
        </w:rPr>
        <w:t xml:space="preserve"> </w:t>
      </w:r>
      <w:r>
        <w:t>candidate</w:t>
      </w:r>
      <w:r>
        <w:rPr>
          <w:spacing w:val="-5"/>
        </w:rPr>
        <w:t xml:space="preserve"> </w:t>
      </w:r>
      <w:r>
        <w:t>as</w:t>
      </w:r>
      <w:r>
        <w:rPr>
          <w:spacing w:val="-6"/>
        </w:rPr>
        <w:t xml:space="preserve"> </w:t>
      </w:r>
      <w:r>
        <w:t>a</w:t>
      </w:r>
      <w:r>
        <w:rPr>
          <w:spacing w:val="-7"/>
        </w:rPr>
        <w:t xml:space="preserve"> </w:t>
      </w:r>
      <w:r>
        <w:t>vote</w:t>
      </w:r>
      <w:r>
        <w:rPr>
          <w:spacing w:val="-7"/>
        </w:rPr>
        <w:t xml:space="preserve"> </w:t>
      </w:r>
      <w:r>
        <w:t>of</w:t>
      </w:r>
      <w:r>
        <w:rPr>
          <w:spacing w:val="-7"/>
        </w:rPr>
        <w:t xml:space="preserve"> </w:t>
      </w:r>
      <w:r>
        <w:t>confidence.</w:t>
      </w:r>
      <w:r>
        <w:rPr>
          <w:spacing w:val="-2"/>
        </w:rPr>
        <w:t xml:space="preserve"> </w:t>
      </w:r>
      <w:r>
        <w:t>It</w:t>
      </w:r>
      <w:r>
        <w:rPr>
          <w:spacing w:val="-6"/>
        </w:rPr>
        <w:t xml:space="preserve"> </w:t>
      </w:r>
      <w:r>
        <w:t>is</w:t>
      </w:r>
      <w:r>
        <w:rPr>
          <w:spacing w:val="-6"/>
        </w:rPr>
        <w:t xml:space="preserve"> </w:t>
      </w:r>
      <w:r>
        <w:t xml:space="preserve">also a signal that the candidate is the authority figure while teaching. Absenting as an observer </w:t>
      </w:r>
      <w:r>
        <w:rPr>
          <w:b/>
        </w:rPr>
        <w:t xml:space="preserve">does not </w:t>
      </w:r>
      <w:r>
        <w:t>necessarily mean leaving the room. Leaving the classroom while the candidate teaches should be for short periods of time. A primary consideration for staying in or close by the classroom is the continuation of the teacher’s legal responsibility for the students.</w:t>
      </w:r>
    </w:p>
    <w:p w14:paraId="72F2B0EA" w14:textId="77777777" w:rsidR="004A6B0F" w:rsidRDefault="004A6B0F" w:rsidP="00DF2972">
      <w:pPr>
        <w:pStyle w:val="BodyText"/>
        <w:spacing w:line="228" w:lineRule="auto"/>
        <w:ind w:left="218" w:right="161"/>
        <w:jc w:val="both"/>
      </w:pPr>
    </w:p>
    <w:p w14:paraId="14AB5F2B" w14:textId="15800222" w:rsidR="00DF2972" w:rsidRDefault="58CFDD78" w:rsidP="00BF56A7">
      <w:pPr>
        <w:pStyle w:val="Heading2"/>
        <w:jc w:val="left"/>
      </w:pPr>
      <w:bookmarkStart w:id="73" w:name="_Toc206260989"/>
      <w:bookmarkStart w:id="74" w:name="_Toc232608739"/>
      <w:r>
        <w:t>2.</w:t>
      </w:r>
      <w:r w:rsidR="3C406588">
        <w:t>8</w:t>
      </w:r>
      <w:r>
        <w:t xml:space="preserve"> </w:t>
      </w:r>
      <w:r w:rsidR="49C5E1A2">
        <w:t>Dispensing Medications</w:t>
      </w:r>
      <w:bookmarkEnd w:id="73"/>
      <w:bookmarkEnd w:id="74"/>
    </w:p>
    <w:p w14:paraId="68F45B99" w14:textId="77777777" w:rsidR="00DF2972" w:rsidRPr="003920D4" w:rsidRDefault="00DF2972" w:rsidP="00DF2972">
      <w:pPr>
        <w:spacing w:line="228" w:lineRule="auto"/>
        <w:ind w:left="194" w:right="369" w:firstLine="55"/>
        <w:jc w:val="both"/>
        <w:rPr>
          <w:i/>
          <w:iCs/>
          <w:sz w:val="24"/>
        </w:rPr>
      </w:pPr>
      <w:r>
        <w:rPr>
          <w:sz w:val="24"/>
        </w:rPr>
        <w:t>While the Individuals with Disabilities Education Act (IDEA) requires schools to provide non- medical related services to students with disabilities and Georgia law permits educators to dispense and</w:t>
      </w:r>
      <w:r>
        <w:rPr>
          <w:spacing w:val="-15"/>
          <w:sz w:val="24"/>
        </w:rPr>
        <w:t xml:space="preserve"> </w:t>
      </w:r>
      <w:r>
        <w:rPr>
          <w:sz w:val="24"/>
        </w:rPr>
        <w:t>administer</w:t>
      </w:r>
      <w:r>
        <w:rPr>
          <w:spacing w:val="-15"/>
          <w:sz w:val="24"/>
        </w:rPr>
        <w:t xml:space="preserve"> </w:t>
      </w:r>
      <w:r>
        <w:rPr>
          <w:sz w:val="24"/>
        </w:rPr>
        <w:t>such</w:t>
      </w:r>
      <w:r>
        <w:rPr>
          <w:spacing w:val="-15"/>
          <w:sz w:val="24"/>
        </w:rPr>
        <w:t xml:space="preserve"> </w:t>
      </w:r>
      <w:r>
        <w:rPr>
          <w:sz w:val="24"/>
        </w:rPr>
        <w:t>medications,</w:t>
      </w:r>
      <w:r>
        <w:rPr>
          <w:spacing w:val="-15"/>
          <w:sz w:val="24"/>
        </w:rPr>
        <w:t xml:space="preserve"> </w:t>
      </w:r>
      <w:r w:rsidRPr="003920D4">
        <w:rPr>
          <w:b/>
          <w:i/>
          <w:iCs/>
          <w:sz w:val="24"/>
        </w:rPr>
        <w:t>the</w:t>
      </w:r>
      <w:r w:rsidRPr="003920D4">
        <w:rPr>
          <w:b/>
          <w:i/>
          <w:iCs/>
          <w:spacing w:val="-15"/>
          <w:sz w:val="24"/>
        </w:rPr>
        <w:t xml:space="preserve"> </w:t>
      </w:r>
      <w:r w:rsidRPr="003920D4">
        <w:rPr>
          <w:b/>
          <w:i/>
          <w:iCs/>
          <w:sz w:val="24"/>
        </w:rPr>
        <w:t>immunities</w:t>
      </w:r>
      <w:r w:rsidRPr="003920D4">
        <w:rPr>
          <w:b/>
          <w:i/>
          <w:iCs/>
          <w:spacing w:val="-15"/>
          <w:sz w:val="24"/>
        </w:rPr>
        <w:t xml:space="preserve"> </w:t>
      </w:r>
      <w:r w:rsidRPr="003920D4">
        <w:rPr>
          <w:b/>
          <w:i/>
          <w:iCs/>
          <w:sz w:val="24"/>
        </w:rPr>
        <w:t>from</w:t>
      </w:r>
      <w:r w:rsidRPr="003920D4">
        <w:rPr>
          <w:b/>
          <w:i/>
          <w:iCs/>
          <w:spacing w:val="-15"/>
          <w:sz w:val="24"/>
        </w:rPr>
        <w:t xml:space="preserve"> </w:t>
      </w:r>
      <w:r w:rsidRPr="003920D4">
        <w:rPr>
          <w:b/>
          <w:i/>
          <w:iCs/>
          <w:sz w:val="24"/>
        </w:rPr>
        <w:t>liability</w:t>
      </w:r>
      <w:r w:rsidRPr="003920D4">
        <w:rPr>
          <w:b/>
          <w:i/>
          <w:iCs/>
          <w:spacing w:val="-15"/>
          <w:sz w:val="24"/>
        </w:rPr>
        <w:t xml:space="preserve"> </w:t>
      </w:r>
      <w:r w:rsidRPr="003920D4">
        <w:rPr>
          <w:b/>
          <w:i/>
          <w:iCs/>
          <w:sz w:val="24"/>
        </w:rPr>
        <w:t>that</w:t>
      </w:r>
      <w:r w:rsidRPr="003920D4">
        <w:rPr>
          <w:b/>
          <w:i/>
          <w:iCs/>
          <w:spacing w:val="-15"/>
          <w:sz w:val="24"/>
        </w:rPr>
        <w:t xml:space="preserve"> </w:t>
      </w:r>
      <w:r w:rsidRPr="003920D4">
        <w:rPr>
          <w:b/>
          <w:i/>
          <w:iCs/>
          <w:sz w:val="24"/>
        </w:rPr>
        <w:t>exist</w:t>
      </w:r>
      <w:r w:rsidRPr="003920D4">
        <w:rPr>
          <w:b/>
          <w:i/>
          <w:iCs/>
          <w:spacing w:val="-15"/>
          <w:sz w:val="24"/>
        </w:rPr>
        <w:t xml:space="preserve"> </w:t>
      </w:r>
      <w:r w:rsidRPr="003920D4">
        <w:rPr>
          <w:b/>
          <w:i/>
          <w:iCs/>
          <w:sz w:val="24"/>
        </w:rPr>
        <w:t>for</w:t>
      </w:r>
      <w:r w:rsidRPr="003920D4">
        <w:rPr>
          <w:b/>
          <w:i/>
          <w:iCs/>
          <w:spacing w:val="-15"/>
          <w:sz w:val="24"/>
        </w:rPr>
        <w:t xml:space="preserve"> </w:t>
      </w:r>
      <w:r w:rsidRPr="003920D4">
        <w:rPr>
          <w:b/>
          <w:i/>
          <w:iCs/>
          <w:sz w:val="24"/>
        </w:rPr>
        <w:t>certificated</w:t>
      </w:r>
      <w:r w:rsidRPr="003920D4">
        <w:rPr>
          <w:b/>
          <w:i/>
          <w:iCs/>
          <w:spacing w:val="-15"/>
          <w:sz w:val="24"/>
        </w:rPr>
        <w:t xml:space="preserve"> </w:t>
      </w:r>
      <w:r w:rsidRPr="003920D4">
        <w:rPr>
          <w:b/>
          <w:i/>
          <w:iCs/>
          <w:sz w:val="24"/>
        </w:rPr>
        <w:t>personnel and</w:t>
      </w:r>
      <w:r w:rsidRPr="003920D4">
        <w:rPr>
          <w:b/>
          <w:i/>
          <w:iCs/>
          <w:spacing w:val="-15"/>
          <w:sz w:val="24"/>
        </w:rPr>
        <w:t xml:space="preserve"> </w:t>
      </w:r>
      <w:r w:rsidRPr="003920D4">
        <w:rPr>
          <w:b/>
          <w:i/>
          <w:iCs/>
          <w:sz w:val="24"/>
        </w:rPr>
        <w:t>education</w:t>
      </w:r>
      <w:r w:rsidRPr="003920D4">
        <w:rPr>
          <w:b/>
          <w:i/>
          <w:iCs/>
          <w:spacing w:val="-15"/>
          <w:sz w:val="24"/>
        </w:rPr>
        <w:t xml:space="preserve"> </w:t>
      </w:r>
      <w:r w:rsidRPr="003920D4">
        <w:rPr>
          <w:b/>
          <w:i/>
          <w:iCs/>
          <w:sz w:val="24"/>
        </w:rPr>
        <w:t>agency</w:t>
      </w:r>
      <w:r w:rsidRPr="003920D4">
        <w:rPr>
          <w:b/>
          <w:i/>
          <w:iCs/>
          <w:spacing w:val="-15"/>
          <w:sz w:val="24"/>
        </w:rPr>
        <w:t xml:space="preserve"> </w:t>
      </w:r>
      <w:r w:rsidRPr="003920D4">
        <w:rPr>
          <w:b/>
          <w:i/>
          <w:iCs/>
          <w:sz w:val="24"/>
        </w:rPr>
        <w:t>employees</w:t>
      </w:r>
      <w:r w:rsidRPr="003920D4">
        <w:rPr>
          <w:b/>
          <w:i/>
          <w:iCs/>
          <w:spacing w:val="-15"/>
          <w:sz w:val="24"/>
        </w:rPr>
        <w:t xml:space="preserve"> </w:t>
      </w:r>
      <w:r w:rsidRPr="003920D4">
        <w:rPr>
          <w:b/>
          <w:i/>
          <w:iCs/>
          <w:sz w:val="24"/>
        </w:rPr>
        <w:t>do</w:t>
      </w:r>
      <w:r w:rsidRPr="003920D4">
        <w:rPr>
          <w:b/>
          <w:i/>
          <w:iCs/>
          <w:spacing w:val="-15"/>
          <w:sz w:val="24"/>
        </w:rPr>
        <w:t xml:space="preserve"> </w:t>
      </w:r>
      <w:r w:rsidRPr="003920D4">
        <w:rPr>
          <w:b/>
          <w:i/>
          <w:iCs/>
          <w:sz w:val="24"/>
        </w:rPr>
        <w:t>not</w:t>
      </w:r>
      <w:r w:rsidRPr="003920D4">
        <w:rPr>
          <w:b/>
          <w:i/>
          <w:iCs/>
          <w:spacing w:val="-15"/>
          <w:sz w:val="24"/>
        </w:rPr>
        <w:t xml:space="preserve"> </w:t>
      </w:r>
      <w:r w:rsidRPr="003920D4">
        <w:rPr>
          <w:b/>
          <w:i/>
          <w:iCs/>
          <w:sz w:val="24"/>
        </w:rPr>
        <w:t>extend</w:t>
      </w:r>
      <w:r w:rsidRPr="003920D4">
        <w:rPr>
          <w:b/>
          <w:i/>
          <w:iCs/>
          <w:spacing w:val="-15"/>
          <w:sz w:val="24"/>
        </w:rPr>
        <w:t xml:space="preserve"> </w:t>
      </w:r>
      <w:r w:rsidRPr="003920D4">
        <w:rPr>
          <w:b/>
          <w:i/>
          <w:iCs/>
          <w:sz w:val="24"/>
        </w:rPr>
        <w:t>to</w:t>
      </w:r>
      <w:r w:rsidRPr="003920D4">
        <w:rPr>
          <w:b/>
          <w:i/>
          <w:iCs/>
          <w:spacing w:val="-15"/>
          <w:sz w:val="24"/>
        </w:rPr>
        <w:t xml:space="preserve"> </w:t>
      </w:r>
      <w:r w:rsidRPr="003920D4">
        <w:rPr>
          <w:b/>
          <w:i/>
          <w:iCs/>
          <w:sz w:val="24"/>
        </w:rPr>
        <w:t>University</w:t>
      </w:r>
      <w:r w:rsidRPr="003920D4">
        <w:rPr>
          <w:b/>
          <w:i/>
          <w:iCs/>
          <w:spacing w:val="-15"/>
          <w:sz w:val="24"/>
        </w:rPr>
        <w:t xml:space="preserve"> </w:t>
      </w:r>
      <w:r w:rsidRPr="003920D4">
        <w:rPr>
          <w:b/>
          <w:i/>
          <w:iCs/>
          <w:sz w:val="24"/>
        </w:rPr>
        <w:t>of</w:t>
      </w:r>
      <w:r w:rsidRPr="003920D4">
        <w:rPr>
          <w:b/>
          <w:i/>
          <w:iCs/>
          <w:spacing w:val="-15"/>
          <w:sz w:val="24"/>
        </w:rPr>
        <w:t xml:space="preserve"> </w:t>
      </w:r>
      <w:r w:rsidRPr="003920D4">
        <w:rPr>
          <w:b/>
          <w:i/>
          <w:iCs/>
          <w:sz w:val="24"/>
        </w:rPr>
        <w:t>West</w:t>
      </w:r>
      <w:r w:rsidRPr="003920D4">
        <w:rPr>
          <w:b/>
          <w:i/>
          <w:iCs/>
          <w:spacing w:val="-15"/>
          <w:sz w:val="24"/>
        </w:rPr>
        <w:t xml:space="preserve"> </w:t>
      </w:r>
      <w:r w:rsidRPr="003920D4">
        <w:rPr>
          <w:b/>
          <w:i/>
          <w:iCs/>
          <w:sz w:val="24"/>
        </w:rPr>
        <w:t>Georgia</w:t>
      </w:r>
      <w:r w:rsidRPr="003920D4">
        <w:rPr>
          <w:b/>
          <w:i/>
          <w:iCs/>
          <w:spacing w:val="-15"/>
          <w:sz w:val="24"/>
        </w:rPr>
        <w:t xml:space="preserve"> </w:t>
      </w:r>
      <w:r w:rsidRPr="003920D4">
        <w:rPr>
          <w:b/>
          <w:i/>
          <w:iCs/>
          <w:sz w:val="24"/>
        </w:rPr>
        <w:t>teacher</w:t>
      </w:r>
      <w:r w:rsidRPr="003920D4">
        <w:rPr>
          <w:b/>
          <w:i/>
          <w:iCs/>
          <w:spacing w:val="-15"/>
          <w:sz w:val="24"/>
        </w:rPr>
        <w:t xml:space="preserve"> </w:t>
      </w:r>
      <w:r w:rsidRPr="003920D4">
        <w:rPr>
          <w:b/>
          <w:i/>
          <w:iCs/>
          <w:sz w:val="24"/>
        </w:rPr>
        <w:t>candidates participating in the field experiences</w:t>
      </w:r>
      <w:r w:rsidRPr="003920D4">
        <w:rPr>
          <w:i/>
          <w:iCs/>
          <w:sz w:val="24"/>
        </w:rPr>
        <w:t>.</w:t>
      </w:r>
    </w:p>
    <w:p w14:paraId="016AE3EA" w14:textId="77777777" w:rsidR="00DF2972" w:rsidRPr="003920D4" w:rsidRDefault="00DF2972" w:rsidP="00DF2972">
      <w:pPr>
        <w:pStyle w:val="BodyText"/>
        <w:spacing w:before="9"/>
        <w:rPr>
          <w:i/>
          <w:iCs/>
        </w:rPr>
      </w:pPr>
    </w:p>
    <w:p w14:paraId="7CB627A0" w14:textId="59821DAD" w:rsidR="00DF2972" w:rsidRDefault="00DF2972" w:rsidP="00DF2972">
      <w:pPr>
        <w:pStyle w:val="BodyText"/>
        <w:spacing w:line="230" w:lineRule="auto"/>
        <w:ind w:left="230" w:right="322" w:firstLine="19"/>
        <w:jc w:val="both"/>
      </w:pPr>
      <w:r>
        <w:t>While it is important for teacher candidates to understand the process of administering medication, the</w:t>
      </w:r>
      <w:r>
        <w:rPr>
          <w:spacing w:val="-4"/>
        </w:rPr>
        <w:t xml:space="preserve"> </w:t>
      </w:r>
      <w:r>
        <w:t>liability</w:t>
      </w:r>
      <w:r>
        <w:rPr>
          <w:spacing w:val="-9"/>
        </w:rPr>
        <w:t xml:space="preserve"> </w:t>
      </w:r>
      <w:r>
        <w:t>issues</w:t>
      </w:r>
      <w:r>
        <w:rPr>
          <w:spacing w:val="-4"/>
        </w:rPr>
        <w:t xml:space="preserve"> </w:t>
      </w:r>
      <w:r>
        <w:t>surrounding</w:t>
      </w:r>
      <w:r>
        <w:rPr>
          <w:spacing w:val="-6"/>
        </w:rPr>
        <w:t xml:space="preserve"> </w:t>
      </w:r>
      <w:r>
        <w:t>possibly</w:t>
      </w:r>
      <w:r>
        <w:rPr>
          <w:spacing w:val="-9"/>
        </w:rPr>
        <w:t xml:space="preserve"> </w:t>
      </w:r>
      <w:r>
        <w:t>invasive</w:t>
      </w:r>
      <w:r>
        <w:rPr>
          <w:spacing w:val="-2"/>
        </w:rPr>
        <w:t xml:space="preserve"> </w:t>
      </w:r>
      <w:r>
        <w:t>and</w:t>
      </w:r>
      <w:r>
        <w:rPr>
          <w:spacing w:val="-4"/>
        </w:rPr>
        <w:t xml:space="preserve"> </w:t>
      </w:r>
      <w:r>
        <w:t>potentially</w:t>
      </w:r>
      <w:r>
        <w:rPr>
          <w:spacing w:val="-9"/>
        </w:rPr>
        <w:t xml:space="preserve"> </w:t>
      </w:r>
      <w:r>
        <w:t>injurious</w:t>
      </w:r>
      <w:r>
        <w:rPr>
          <w:spacing w:val="-4"/>
        </w:rPr>
        <w:t xml:space="preserve"> </w:t>
      </w:r>
      <w:r>
        <w:t>procedures</w:t>
      </w:r>
      <w:r>
        <w:rPr>
          <w:spacing w:val="-4"/>
        </w:rPr>
        <w:t xml:space="preserve"> </w:t>
      </w:r>
      <w:r>
        <w:t>require</w:t>
      </w:r>
      <w:r>
        <w:rPr>
          <w:spacing w:val="-5"/>
        </w:rPr>
        <w:t xml:space="preserve"> </w:t>
      </w:r>
      <w:r>
        <w:t>that</w:t>
      </w:r>
      <w:r>
        <w:rPr>
          <w:spacing w:val="-3"/>
        </w:rPr>
        <w:t xml:space="preserve"> </w:t>
      </w:r>
      <w:r>
        <w:t>the teacher</w:t>
      </w:r>
      <w:r>
        <w:rPr>
          <w:spacing w:val="-15"/>
        </w:rPr>
        <w:t xml:space="preserve"> </w:t>
      </w:r>
      <w:r>
        <w:t>candidate</w:t>
      </w:r>
      <w:r>
        <w:rPr>
          <w:spacing w:val="-14"/>
        </w:rPr>
        <w:t xml:space="preserve"> </w:t>
      </w:r>
      <w:r>
        <w:t>be</w:t>
      </w:r>
      <w:r>
        <w:rPr>
          <w:spacing w:val="-12"/>
        </w:rPr>
        <w:t xml:space="preserve"> </w:t>
      </w:r>
      <w:r>
        <w:t>a</w:t>
      </w:r>
      <w:r>
        <w:rPr>
          <w:spacing w:val="-14"/>
        </w:rPr>
        <w:t xml:space="preserve"> </w:t>
      </w:r>
      <w:r>
        <w:t>passive</w:t>
      </w:r>
      <w:r>
        <w:rPr>
          <w:spacing w:val="-14"/>
        </w:rPr>
        <w:t xml:space="preserve"> </w:t>
      </w:r>
      <w:r>
        <w:t>observer</w:t>
      </w:r>
      <w:r>
        <w:rPr>
          <w:spacing w:val="-12"/>
        </w:rPr>
        <w:t xml:space="preserve"> </w:t>
      </w:r>
      <w:r>
        <w:t>while</w:t>
      </w:r>
      <w:r>
        <w:rPr>
          <w:spacing w:val="-14"/>
        </w:rPr>
        <w:t xml:space="preserve"> </w:t>
      </w:r>
      <w:r>
        <w:t>the</w:t>
      </w:r>
      <w:r>
        <w:rPr>
          <w:spacing w:val="-13"/>
        </w:rPr>
        <w:t xml:space="preserve"> </w:t>
      </w:r>
      <w:r>
        <w:t>supervising clinical educator/mentor</w:t>
      </w:r>
      <w:r>
        <w:rPr>
          <w:spacing w:val="-12"/>
        </w:rPr>
        <w:t xml:space="preserve"> </w:t>
      </w:r>
      <w:r w:rsidR="003920D4">
        <w:t>dispenses</w:t>
      </w:r>
      <w:r>
        <w:t xml:space="preserve"> the medication or performs the related service. If</w:t>
      </w:r>
      <w:r>
        <w:rPr>
          <w:spacing w:val="-7"/>
        </w:rPr>
        <w:t xml:space="preserve"> </w:t>
      </w:r>
      <w:r>
        <w:t>the</w:t>
      </w:r>
      <w:r>
        <w:rPr>
          <w:spacing w:val="-6"/>
        </w:rPr>
        <w:t xml:space="preserve"> </w:t>
      </w:r>
      <w:r>
        <w:t>teacher</w:t>
      </w:r>
      <w:r>
        <w:rPr>
          <w:spacing w:val="-7"/>
        </w:rPr>
        <w:t xml:space="preserve"> </w:t>
      </w:r>
      <w:r>
        <w:t>candidate</w:t>
      </w:r>
      <w:r>
        <w:rPr>
          <w:spacing w:val="-7"/>
        </w:rPr>
        <w:t xml:space="preserve"> </w:t>
      </w:r>
      <w:r>
        <w:t>is</w:t>
      </w:r>
      <w:r>
        <w:rPr>
          <w:spacing w:val="-4"/>
        </w:rPr>
        <w:t xml:space="preserve"> </w:t>
      </w:r>
      <w:r>
        <w:t>asked</w:t>
      </w:r>
      <w:r>
        <w:rPr>
          <w:spacing w:val="-6"/>
        </w:rPr>
        <w:t xml:space="preserve"> </w:t>
      </w:r>
      <w:r>
        <w:t>or</w:t>
      </w:r>
      <w:r>
        <w:rPr>
          <w:spacing w:val="-7"/>
        </w:rPr>
        <w:t xml:space="preserve"> </w:t>
      </w:r>
      <w:r>
        <w:t>encouraged</w:t>
      </w:r>
      <w:r>
        <w:rPr>
          <w:spacing w:val="-6"/>
        </w:rPr>
        <w:t xml:space="preserve"> </w:t>
      </w:r>
      <w:r>
        <w:t>to</w:t>
      </w:r>
      <w:r>
        <w:rPr>
          <w:spacing w:val="-6"/>
        </w:rPr>
        <w:t xml:space="preserve"> </w:t>
      </w:r>
      <w:r>
        <w:t>dispense</w:t>
      </w:r>
      <w:r>
        <w:rPr>
          <w:spacing w:val="-7"/>
        </w:rPr>
        <w:t xml:space="preserve"> </w:t>
      </w:r>
      <w:r>
        <w:t>medications</w:t>
      </w:r>
      <w:r>
        <w:rPr>
          <w:spacing w:val="-6"/>
        </w:rPr>
        <w:t xml:space="preserve"> </w:t>
      </w:r>
      <w:r>
        <w:t>or</w:t>
      </w:r>
      <w:r>
        <w:rPr>
          <w:spacing w:val="-7"/>
        </w:rPr>
        <w:t xml:space="preserve"> </w:t>
      </w:r>
      <w:r>
        <w:t>perform</w:t>
      </w:r>
      <w:r>
        <w:rPr>
          <w:spacing w:val="-6"/>
        </w:rPr>
        <w:t xml:space="preserve"> </w:t>
      </w:r>
      <w:r>
        <w:t>related</w:t>
      </w:r>
      <w:r>
        <w:rPr>
          <w:spacing w:val="-6"/>
        </w:rPr>
        <w:t xml:space="preserve"> </w:t>
      </w:r>
      <w:r>
        <w:t>services, he/she</w:t>
      </w:r>
      <w:r>
        <w:rPr>
          <w:spacing w:val="-7"/>
        </w:rPr>
        <w:t xml:space="preserve"> </w:t>
      </w:r>
      <w:r>
        <w:t>must</w:t>
      </w:r>
      <w:r>
        <w:rPr>
          <w:spacing w:val="-6"/>
        </w:rPr>
        <w:t xml:space="preserve"> </w:t>
      </w:r>
      <w:r>
        <w:t>refuse</w:t>
      </w:r>
      <w:r>
        <w:rPr>
          <w:spacing w:val="-9"/>
        </w:rPr>
        <w:t xml:space="preserve"> </w:t>
      </w:r>
      <w:r>
        <w:t>to</w:t>
      </w:r>
      <w:r>
        <w:rPr>
          <w:spacing w:val="-5"/>
        </w:rPr>
        <w:t xml:space="preserve"> </w:t>
      </w:r>
      <w:r>
        <w:t>do</w:t>
      </w:r>
      <w:r>
        <w:rPr>
          <w:spacing w:val="-5"/>
        </w:rPr>
        <w:t xml:space="preserve"> </w:t>
      </w:r>
      <w:r>
        <w:t>so,</w:t>
      </w:r>
      <w:r>
        <w:rPr>
          <w:spacing w:val="-7"/>
        </w:rPr>
        <w:t xml:space="preserve"> </w:t>
      </w:r>
      <w:r>
        <w:t>citing</w:t>
      </w:r>
      <w:r>
        <w:rPr>
          <w:spacing w:val="-9"/>
        </w:rPr>
        <w:t xml:space="preserve"> </w:t>
      </w:r>
      <w:r>
        <w:t>possible</w:t>
      </w:r>
      <w:r>
        <w:rPr>
          <w:spacing w:val="-6"/>
        </w:rPr>
        <w:t xml:space="preserve"> </w:t>
      </w:r>
      <w:r>
        <w:t>exposure</w:t>
      </w:r>
      <w:r>
        <w:rPr>
          <w:spacing w:val="-9"/>
        </w:rPr>
        <w:t xml:space="preserve"> </w:t>
      </w:r>
      <w:r>
        <w:t>to</w:t>
      </w:r>
      <w:r>
        <w:rPr>
          <w:spacing w:val="-7"/>
        </w:rPr>
        <w:t xml:space="preserve"> </w:t>
      </w:r>
      <w:r>
        <w:t>liability</w:t>
      </w:r>
      <w:r>
        <w:rPr>
          <w:spacing w:val="-10"/>
        </w:rPr>
        <w:t xml:space="preserve"> </w:t>
      </w:r>
      <w:r>
        <w:t>should</w:t>
      </w:r>
      <w:r>
        <w:rPr>
          <w:spacing w:val="-7"/>
        </w:rPr>
        <w:t xml:space="preserve"> </w:t>
      </w:r>
      <w:r>
        <w:t>any</w:t>
      </w:r>
      <w:r>
        <w:rPr>
          <w:spacing w:val="-7"/>
        </w:rPr>
        <w:t xml:space="preserve"> </w:t>
      </w:r>
      <w:r>
        <w:t>adverse</w:t>
      </w:r>
      <w:r>
        <w:rPr>
          <w:spacing w:val="-7"/>
        </w:rPr>
        <w:t xml:space="preserve"> </w:t>
      </w:r>
      <w:r>
        <w:t>reactions</w:t>
      </w:r>
      <w:r>
        <w:rPr>
          <w:spacing w:val="-7"/>
        </w:rPr>
        <w:t xml:space="preserve"> </w:t>
      </w:r>
      <w:r>
        <w:t xml:space="preserve">occur. Remember, the immunity of the supervising clinical educator/mentor does not extend to the teacher candidate. The </w:t>
      </w:r>
      <w:r w:rsidR="004B762A">
        <w:t>university</w:t>
      </w:r>
      <w:r w:rsidR="003A287D">
        <w:t>/site-based supervisor</w:t>
      </w:r>
      <w:r>
        <w:t xml:space="preserve"> must be notified if the teacher candidate feels pressured to participate in these activities.</w:t>
      </w:r>
    </w:p>
    <w:p w14:paraId="5BFD040F" w14:textId="77777777" w:rsidR="00926568" w:rsidRDefault="00926568" w:rsidP="00DF2972">
      <w:pPr>
        <w:pStyle w:val="BodyText"/>
        <w:spacing w:before="10"/>
      </w:pPr>
    </w:p>
    <w:p w14:paraId="5764B566" w14:textId="77777777" w:rsidR="004A6B0F" w:rsidRDefault="004A6B0F" w:rsidP="00E84CAF">
      <w:pPr>
        <w:pStyle w:val="Heading2"/>
        <w:jc w:val="left"/>
      </w:pPr>
    </w:p>
    <w:p w14:paraId="78AFCF25" w14:textId="244D422C" w:rsidR="00DF2972" w:rsidRPr="009A44C1" w:rsidRDefault="58CFDD78" w:rsidP="00E84CAF">
      <w:pPr>
        <w:pStyle w:val="Heading2"/>
        <w:jc w:val="left"/>
      </w:pPr>
      <w:bookmarkStart w:id="75" w:name="_Toc32873947"/>
      <w:bookmarkStart w:id="76" w:name="_Toc232608740"/>
      <w:r>
        <w:t>2.</w:t>
      </w:r>
      <w:r w:rsidR="48B457BF">
        <w:t>9</w:t>
      </w:r>
      <w:r>
        <w:t xml:space="preserve"> L</w:t>
      </w:r>
      <w:r w:rsidR="5C6E1BFC">
        <w:t>iability</w:t>
      </w:r>
      <w:r w:rsidR="6779EA5E">
        <w:t xml:space="preserve"> and Medical Insurance</w:t>
      </w:r>
      <w:bookmarkEnd w:id="75"/>
      <w:bookmarkEnd w:id="76"/>
    </w:p>
    <w:p w14:paraId="2DD9CEDD" w14:textId="2E2B2D1C" w:rsidR="00DF2972" w:rsidRDefault="00DF2972" w:rsidP="00DF2972">
      <w:pPr>
        <w:pStyle w:val="BodyText"/>
        <w:spacing w:line="228" w:lineRule="auto"/>
        <w:ind w:left="220" w:right="291"/>
        <w:jc w:val="both"/>
      </w:pPr>
      <w:r>
        <w:t>Educator candidates</w:t>
      </w:r>
      <w:r>
        <w:rPr>
          <w:spacing w:val="-6"/>
        </w:rPr>
        <w:t xml:space="preserve"> </w:t>
      </w:r>
      <w:r>
        <w:t>are</w:t>
      </w:r>
      <w:r>
        <w:rPr>
          <w:spacing w:val="-7"/>
        </w:rPr>
        <w:t xml:space="preserve"> </w:t>
      </w:r>
      <w:r>
        <w:t>not</w:t>
      </w:r>
      <w:r>
        <w:rPr>
          <w:spacing w:val="-5"/>
        </w:rPr>
        <w:t xml:space="preserve"> </w:t>
      </w:r>
      <w:r>
        <w:t>employees</w:t>
      </w:r>
      <w:r>
        <w:rPr>
          <w:spacing w:val="-6"/>
        </w:rPr>
        <w:t xml:space="preserve"> </w:t>
      </w:r>
      <w:r>
        <w:t>of</w:t>
      </w:r>
      <w:r>
        <w:rPr>
          <w:spacing w:val="-7"/>
        </w:rPr>
        <w:t xml:space="preserve"> </w:t>
      </w:r>
      <w:r>
        <w:t>the</w:t>
      </w:r>
      <w:r>
        <w:rPr>
          <w:spacing w:val="-6"/>
        </w:rPr>
        <w:t xml:space="preserve"> </w:t>
      </w:r>
      <w:r>
        <w:t>school</w:t>
      </w:r>
      <w:r>
        <w:rPr>
          <w:spacing w:val="-5"/>
        </w:rPr>
        <w:t xml:space="preserve"> </w:t>
      </w:r>
      <w:r>
        <w:t>system where they are placed and are not provided with any medical, accidental, or workman’s compensation insurance. Teacher candidates are reminded that all students at the University of West Georgia are eligible</w:t>
      </w:r>
      <w:r>
        <w:rPr>
          <w:spacing w:val="-10"/>
        </w:rPr>
        <w:t xml:space="preserve"> </w:t>
      </w:r>
      <w:r>
        <w:t>to</w:t>
      </w:r>
      <w:r>
        <w:rPr>
          <w:spacing w:val="-9"/>
        </w:rPr>
        <w:t xml:space="preserve"> </w:t>
      </w:r>
      <w:r>
        <w:t>obtain</w:t>
      </w:r>
      <w:r>
        <w:rPr>
          <w:spacing w:val="-9"/>
        </w:rPr>
        <w:t xml:space="preserve"> </w:t>
      </w:r>
      <w:r>
        <w:t>healthcare</w:t>
      </w:r>
      <w:r>
        <w:rPr>
          <w:spacing w:val="-11"/>
        </w:rPr>
        <w:t xml:space="preserve"> </w:t>
      </w:r>
      <w:r>
        <w:t>coverage</w:t>
      </w:r>
      <w:r>
        <w:rPr>
          <w:spacing w:val="-10"/>
        </w:rPr>
        <w:t xml:space="preserve"> </w:t>
      </w:r>
      <w:r>
        <w:t>by</w:t>
      </w:r>
      <w:r>
        <w:rPr>
          <w:spacing w:val="-14"/>
        </w:rPr>
        <w:t xml:space="preserve"> </w:t>
      </w:r>
      <w:r>
        <w:t>visiting</w:t>
      </w:r>
      <w:r>
        <w:rPr>
          <w:spacing w:val="-6"/>
        </w:rPr>
        <w:t xml:space="preserve"> </w:t>
      </w:r>
      <w:hyperlink r:id="rId26">
        <w:r w:rsidR="00485835" w:rsidRPr="00485835">
          <w:t xml:space="preserve"> </w:t>
        </w:r>
        <w:r w:rsidR="00485835" w:rsidRPr="00485835">
          <w:rPr>
            <w:color w:val="0000FF"/>
            <w:u w:val="single" w:color="0000FF"/>
          </w:rPr>
          <w:lastRenderedPageBreak/>
          <w:t>https://www.westga.edu/student-services/health/insurance.php</w:t>
        </w:r>
        <w:r>
          <w:t>.</w:t>
        </w:r>
      </w:hyperlink>
      <w:r>
        <w:rPr>
          <w:spacing w:val="-9"/>
        </w:rPr>
        <w:t xml:space="preserve"> </w:t>
      </w:r>
      <w:r>
        <w:t>Candidates</w:t>
      </w:r>
      <w:r>
        <w:rPr>
          <w:spacing w:val="-8"/>
        </w:rPr>
        <w:t xml:space="preserve"> </w:t>
      </w:r>
      <w:r>
        <w:t>must</w:t>
      </w:r>
      <w:r>
        <w:rPr>
          <w:spacing w:val="-9"/>
        </w:rPr>
        <w:t xml:space="preserve"> </w:t>
      </w:r>
      <w:r>
        <w:t>obtain additional coverage in order to receive FE Codes which enable registration for classes.</w:t>
      </w:r>
    </w:p>
    <w:p w14:paraId="17E1BBC5" w14:textId="77777777" w:rsidR="00DF2972" w:rsidRDefault="00DF2972" w:rsidP="00DF2972">
      <w:pPr>
        <w:pStyle w:val="BodyText"/>
        <w:spacing w:before="8"/>
      </w:pPr>
    </w:p>
    <w:p w14:paraId="49ED32FB" w14:textId="1E9EC1A0" w:rsidR="00DF2972" w:rsidRDefault="00DF2972" w:rsidP="00DF2972">
      <w:pPr>
        <w:pStyle w:val="BodyText"/>
        <w:spacing w:before="1" w:line="230" w:lineRule="auto"/>
        <w:ind w:left="220" w:right="340" w:firstLine="7"/>
        <w:jc w:val="both"/>
      </w:pPr>
      <w:r>
        <w:t>Candidates,</w:t>
      </w:r>
      <w:r>
        <w:rPr>
          <w:spacing w:val="-15"/>
        </w:rPr>
        <w:t xml:space="preserve"> </w:t>
      </w:r>
      <w:r>
        <w:t>not</w:t>
      </w:r>
      <w:r>
        <w:rPr>
          <w:spacing w:val="-15"/>
        </w:rPr>
        <w:t xml:space="preserve"> </w:t>
      </w:r>
      <w:r>
        <w:t>the</w:t>
      </w:r>
      <w:r>
        <w:rPr>
          <w:spacing w:val="-15"/>
        </w:rPr>
        <w:t xml:space="preserve"> </w:t>
      </w:r>
      <w:r>
        <w:t>University</w:t>
      </w:r>
      <w:r>
        <w:rPr>
          <w:spacing w:val="-15"/>
        </w:rPr>
        <w:t xml:space="preserve"> </w:t>
      </w:r>
      <w:r>
        <w:t>of</w:t>
      </w:r>
      <w:r>
        <w:rPr>
          <w:spacing w:val="-15"/>
        </w:rPr>
        <w:t xml:space="preserve"> </w:t>
      </w:r>
      <w:r>
        <w:t>West</w:t>
      </w:r>
      <w:r>
        <w:rPr>
          <w:spacing w:val="-15"/>
        </w:rPr>
        <w:t xml:space="preserve"> </w:t>
      </w:r>
      <w:r>
        <w:t>Georgia,</w:t>
      </w:r>
      <w:r>
        <w:rPr>
          <w:spacing w:val="-15"/>
        </w:rPr>
        <w:t xml:space="preserve"> </w:t>
      </w:r>
      <w:r>
        <w:t>are</w:t>
      </w:r>
      <w:r>
        <w:rPr>
          <w:spacing w:val="-15"/>
        </w:rPr>
        <w:t xml:space="preserve"> </w:t>
      </w:r>
      <w:r>
        <w:t>responsible</w:t>
      </w:r>
      <w:r>
        <w:rPr>
          <w:spacing w:val="-15"/>
        </w:rPr>
        <w:t xml:space="preserve"> </w:t>
      </w:r>
      <w:r>
        <w:t>for</w:t>
      </w:r>
      <w:r>
        <w:rPr>
          <w:spacing w:val="-15"/>
        </w:rPr>
        <w:t xml:space="preserve"> </w:t>
      </w:r>
      <w:r>
        <w:t>a</w:t>
      </w:r>
      <w:r w:rsidR="007B29D2">
        <w:t xml:space="preserve">cts </w:t>
      </w:r>
      <w:r>
        <w:t>committed</w:t>
      </w:r>
      <w:r>
        <w:rPr>
          <w:spacing w:val="-15"/>
        </w:rPr>
        <w:t xml:space="preserve"> </w:t>
      </w:r>
      <w:r>
        <w:t>while</w:t>
      </w:r>
      <w:r>
        <w:rPr>
          <w:spacing w:val="-15"/>
        </w:rPr>
        <w:t xml:space="preserve"> </w:t>
      </w:r>
      <w:r>
        <w:t>participating in</w:t>
      </w:r>
      <w:r>
        <w:rPr>
          <w:spacing w:val="-6"/>
        </w:rPr>
        <w:t xml:space="preserve"> </w:t>
      </w:r>
      <w:r>
        <w:t>professional</w:t>
      </w:r>
      <w:r>
        <w:rPr>
          <w:spacing w:val="-4"/>
        </w:rPr>
        <w:t xml:space="preserve"> </w:t>
      </w:r>
      <w:r>
        <w:t>clinical</w:t>
      </w:r>
      <w:r>
        <w:rPr>
          <w:spacing w:val="-4"/>
        </w:rPr>
        <w:t xml:space="preserve"> </w:t>
      </w:r>
      <w:r>
        <w:t>experiences.</w:t>
      </w:r>
      <w:r>
        <w:rPr>
          <w:spacing w:val="-5"/>
        </w:rPr>
        <w:t xml:space="preserve"> </w:t>
      </w:r>
      <w:r>
        <w:t>Keep</w:t>
      </w:r>
      <w:r>
        <w:rPr>
          <w:spacing w:val="-5"/>
        </w:rPr>
        <w:t xml:space="preserve"> </w:t>
      </w:r>
      <w:r>
        <w:t>in</w:t>
      </w:r>
      <w:r>
        <w:rPr>
          <w:spacing w:val="-4"/>
        </w:rPr>
        <w:t xml:space="preserve"> </w:t>
      </w:r>
      <w:r>
        <w:t>mind</w:t>
      </w:r>
      <w:r>
        <w:rPr>
          <w:spacing w:val="-5"/>
        </w:rPr>
        <w:t xml:space="preserve"> </w:t>
      </w:r>
      <w:r>
        <w:t>that</w:t>
      </w:r>
      <w:r>
        <w:rPr>
          <w:spacing w:val="-4"/>
        </w:rPr>
        <w:t xml:space="preserve"> </w:t>
      </w:r>
      <w:r>
        <w:t>financial</w:t>
      </w:r>
      <w:r>
        <w:rPr>
          <w:spacing w:val="-5"/>
        </w:rPr>
        <w:t xml:space="preserve"> </w:t>
      </w:r>
      <w:r>
        <w:t>penalties</w:t>
      </w:r>
      <w:r>
        <w:rPr>
          <w:spacing w:val="-5"/>
        </w:rPr>
        <w:t xml:space="preserve"> </w:t>
      </w:r>
      <w:r>
        <w:t>can</w:t>
      </w:r>
      <w:r>
        <w:rPr>
          <w:spacing w:val="-5"/>
        </w:rPr>
        <w:t xml:space="preserve"> </w:t>
      </w:r>
      <w:r>
        <w:t>be</w:t>
      </w:r>
      <w:r>
        <w:rPr>
          <w:spacing w:val="-6"/>
        </w:rPr>
        <w:t xml:space="preserve"> </w:t>
      </w:r>
      <w:r w:rsidR="00B61DFD">
        <w:t>extreme,</w:t>
      </w:r>
      <w:r>
        <w:rPr>
          <w:spacing w:val="-4"/>
        </w:rPr>
        <w:t xml:space="preserve"> </w:t>
      </w:r>
      <w:r w:rsidR="00847739">
        <w:rPr>
          <w:spacing w:val="-2"/>
        </w:rPr>
        <w:t>particularly</w:t>
      </w:r>
      <w:r>
        <w:t xml:space="preserve"> when public school students are injured </w:t>
      </w:r>
      <w:r w:rsidR="00B61DFD">
        <w:t>because of</w:t>
      </w:r>
      <w:r>
        <w:t xml:space="preserve"> the candidates’ negligent a</w:t>
      </w:r>
      <w:r w:rsidR="00807A92">
        <w:t>cts</w:t>
      </w:r>
      <w:r>
        <w:t xml:space="preserve"> or omissions. Liability</w:t>
      </w:r>
      <w:r>
        <w:rPr>
          <w:spacing w:val="-1"/>
        </w:rPr>
        <w:t xml:space="preserve"> </w:t>
      </w:r>
      <w:r>
        <w:t>insurance may be obtained through Student Professional Association of Georgia Educators (SPAGE)</w:t>
      </w:r>
      <w:r>
        <w:rPr>
          <w:spacing w:val="-15"/>
        </w:rPr>
        <w:t xml:space="preserve"> </w:t>
      </w:r>
      <w:r>
        <w:t>and/or</w:t>
      </w:r>
      <w:r>
        <w:rPr>
          <w:spacing w:val="-15"/>
        </w:rPr>
        <w:t xml:space="preserve"> </w:t>
      </w:r>
      <w:r>
        <w:t>Georgia</w:t>
      </w:r>
      <w:r>
        <w:rPr>
          <w:spacing w:val="-15"/>
        </w:rPr>
        <w:t xml:space="preserve"> </w:t>
      </w:r>
      <w:r>
        <w:t>Association</w:t>
      </w:r>
      <w:r>
        <w:rPr>
          <w:spacing w:val="-15"/>
        </w:rPr>
        <w:t xml:space="preserve"> </w:t>
      </w:r>
      <w:r>
        <w:t>of</w:t>
      </w:r>
      <w:r>
        <w:rPr>
          <w:spacing w:val="-15"/>
        </w:rPr>
        <w:t xml:space="preserve"> </w:t>
      </w:r>
      <w:r>
        <w:t>Educators</w:t>
      </w:r>
      <w:r>
        <w:rPr>
          <w:spacing w:val="-15"/>
        </w:rPr>
        <w:t xml:space="preserve"> </w:t>
      </w:r>
      <w:r>
        <w:t>(GAE).</w:t>
      </w:r>
      <w:r>
        <w:rPr>
          <w:spacing w:val="-15"/>
        </w:rPr>
        <w:t xml:space="preserve"> </w:t>
      </w:r>
      <w:r>
        <w:t>Information</w:t>
      </w:r>
      <w:r>
        <w:rPr>
          <w:spacing w:val="-15"/>
        </w:rPr>
        <w:t xml:space="preserve"> </w:t>
      </w:r>
      <w:r>
        <w:t>concerning</w:t>
      </w:r>
      <w:r>
        <w:rPr>
          <w:spacing w:val="-15"/>
        </w:rPr>
        <w:t xml:space="preserve"> </w:t>
      </w:r>
      <w:r>
        <w:t>these</w:t>
      </w:r>
      <w:r>
        <w:rPr>
          <w:spacing w:val="-15"/>
        </w:rPr>
        <w:t xml:space="preserve"> </w:t>
      </w:r>
      <w:r>
        <w:t>professional organizations is available from each Area in the College of Education, the Academic Advisement Center, and/or the Office of Field Experiences.</w:t>
      </w:r>
    </w:p>
    <w:p w14:paraId="6758EF24" w14:textId="77777777" w:rsidR="00845BDF" w:rsidRDefault="00845BDF" w:rsidP="00DF2972">
      <w:pPr>
        <w:pStyle w:val="BodyText"/>
        <w:spacing w:before="1" w:line="230" w:lineRule="auto"/>
        <w:ind w:left="220" w:right="340" w:firstLine="7"/>
        <w:jc w:val="both"/>
      </w:pPr>
    </w:p>
    <w:p w14:paraId="72F6808B" w14:textId="454BEA1D" w:rsidR="00DF2972" w:rsidRPr="009A44C1" w:rsidRDefault="58CFDD78" w:rsidP="00706893">
      <w:pPr>
        <w:pStyle w:val="Heading2"/>
        <w:jc w:val="left"/>
      </w:pPr>
      <w:bookmarkStart w:id="77" w:name="_Toc909350494"/>
      <w:bookmarkStart w:id="78" w:name="_Toc232608741"/>
      <w:r>
        <w:t>2.1</w:t>
      </w:r>
      <w:r w:rsidR="48B457BF">
        <w:t>0</w:t>
      </w:r>
      <w:r>
        <w:t xml:space="preserve"> C</w:t>
      </w:r>
      <w:r w:rsidR="6779EA5E">
        <w:t>lassroom Management</w:t>
      </w:r>
      <w:bookmarkEnd w:id="77"/>
      <w:bookmarkEnd w:id="78"/>
    </w:p>
    <w:p w14:paraId="3CA940B4" w14:textId="18A9CE3F" w:rsidR="00DF2972" w:rsidRDefault="00DF2972" w:rsidP="00DF2972">
      <w:pPr>
        <w:pStyle w:val="BodyText"/>
        <w:spacing w:line="230" w:lineRule="auto"/>
        <w:ind w:left="227" w:right="167" w:hanging="3"/>
        <w:jc w:val="both"/>
      </w:pPr>
      <w:r>
        <w:t>Classroom behavior management is an area in which most candidates have</w:t>
      </w:r>
      <w:r w:rsidR="005B0998">
        <w:t xml:space="preserve"> </w:t>
      </w:r>
      <w:r>
        <w:t>limited experience. Candidates will rely heavily on supervising clinical educator/mentor guidance in setting standards and limits in the classroom.</w:t>
      </w:r>
    </w:p>
    <w:p w14:paraId="44240358" w14:textId="77777777" w:rsidR="00DF2972" w:rsidRDefault="00DF2972" w:rsidP="00DF2972">
      <w:pPr>
        <w:pStyle w:val="BodyText"/>
        <w:spacing w:before="2"/>
      </w:pPr>
    </w:p>
    <w:p w14:paraId="34A12B86" w14:textId="77777777" w:rsidR="00DF2972" w:rsidRDefault="00DF2972" w:rsidP="00DF2972">
      <w:pPr>
        <w:pStyle w:val="BodyText"/>
        <w:spacing w:line="230" w:lineRule="auto"/>
        <w:ind w:left="222" w:right="198" w:firstLine="2"/>
        <w:jc w:val="both"/>
      </w:pPr>
      <w:r>
        <w:t>Early</w:t>
      </w:r>
      <w:r>
        <w:rPr>
          <w:spacing w:val="-10"/>
        </w:rPr>
        <w:t xml:space="preserve"> </w:t>
      </w:r>
      <w:r>
        <w:t>in</w:t>
      </w:r>
      <w:r>
        <w:rPr>
          <w:spacing w:val="-4"/>
        </w:rPr>
        <w:t xml:space="preserve"> </w:t>
      </w:r>
      <w:r>
        <w:t>placement,</w:t>
      </w:r>
      <w:r>
        <w:rPr>
          <w:spacing w:val="-5"/>
        </w:rPr>
        <w:t xml:space="preserve"> </w:t>
      </w:r>
      <w:r>
        <w:t>the</w:t>
      </w:r>
      <w:r>
        <w:rPr>
          <w:spacing w:val="-6"/>
        </w:rPr>
        <w:t xml:space="preserve"> </w:t>
      </w:r>
      <w:r>
        <w:t>supervising clinical educator/mentor should</w:t>
      </w:r>
      <w:r>
        <w:rPr>
          <w:spacing w:val="-5"/>
        </w:rPr>
        <w:t xml:space="preserve"> </w:t>
      </w:r>
      <w:r>
        <w:t>discuss</w:t>
      </w:r>
      <w:r>
        <w:rPr>
          <w:spacing w:val="-4"/>
        </w:rPr>
        <w:t xml:space="preserve"> </w:t>
      </w:r>
      <w:r>
        <w:t>and</w:t>
      </w:r>
      <w:r>
        <w:rPr>
          <w:spacing w:val="-5"/>
        </w:rPr>
        <w:t xml:space="preserve"> </w:t>
      </w:r>
      <w:r>
        <w:t>provide</w:t>
      </w:r>
      <w:r>
        <w:rPr>
          <w:spacing w:val="-5"/>
        </w:rPr>
        <w:t xml:space="preserve"> </w:t>
      </w:r>
      <w:r>
        <w:t>the</w:t>
      </w:r>
      <w:r>
        <w:rPr>
          <w:spacing w:val="-6"/>
        </w:rPr>
        <w:t xml:space="preserve"> </w:t>
      </w:r>
      <w:r>
        <w:t>candidate with a copy of the school and/or classroom discipline or behavior management plan. Candidates must ensure</w:t>
      </w:r>
      <w:r>
        <w:rPr>
          <w:spacing w:val="-15"/>
        </w:rPr>
        <w:t xml:space="preserve"> they are fully </w:t>
      </w:r>
      <w:r>
        <w:t>aware</w:t>
      </w:r>
      <w:r>
        <w:rPr>
          <w:spacing w:val="-7"/>
        </w:rPr>
        <w:t xml:space="preserve"> </w:t>
      </w:r>
      <w:r>
        <w:t>of</w:t>
      </w:r>
      <w:r>
        <w:rPr>
          <w:spacing w:val="-4"/>
        </w:rPr>
        <w:t xml:space="preserve"> </w:t>
      </w:r>
      <w:r>
        <w:t>the</w:t>
      </w:r>
      <w:r>
        <w:rPr>
          <w:spacing w:val="-4"/>
        </w:rPr>
        <w:t xml:space="preserve"> </w:t>
      </w:r>
      <w:r>
        <w:t>classroom</w:t>
      </w:r>
      <w:r>
        <w:rPr>
          <w:spacing w:val="-3"/>
        </w:rPr>
        <w:t xml:space="preserve"> </w:t>
      </w:r>
      <w:r>
        <w:t>behavior</w:t>
      </w:r>
      <w:r>
        <w:rPr>
          <w:spacing w:val="-3"/>
        </w:rPr>
        <w:t xml:space="preserve"> </w:t>
      </w:r>
      <w:r>
        <w:t>expectations</w:t>
      </w:r>
      <w:r>
        <w:rPr>
          <w:spacing w:val="-5"/>
        </w:rPr>
        <w:t xml:space="preserve"> </w:t>
      </w:r>
      <w:r>
        <w:t>for</w:t>
      </w:r>
      <w:r>
        <w:rPr>
          <w:spacing w:val="-5"/>
        </w:rPr>
        <w:t xml:space="preserve"> </w:t>
      </w:r>
      <w:r>
        <w:t>their</w:t>
      </w:r>
      <w:r>
        <w:rPr>
          <w:spacing w:val="-7"/>
        </w:rPr>
        <w:t xml:space="preserve"> </w:t>
      </w:r>
      <w:r>
        <w:t>students.</w:t>
      </w:r>
      <w:r>
        <w:rPr>
          <w:spacing w:val="-2"/>
        </w:rPr>
        <w:t xml:space="preserve"> </w:t>
      </w:r>
      <w:r>
        <w:t>The</w:t>
      </w:r>
      <w:r>
        <w:rPr>
          <w:spacing w:val="-7"/>
        </w:rPr>
        <w:t xml:space="preserve"> </w:t>
      </w:r>
      <w:r>
        <w:t>supervising clinical educator/mentor should specify to the candidate which discipline measures have been identified by the school as appropriate</w:t>
      </w:r>
      <w:r>
        <w:rPr>
          <w:spacing w:val="8"/>
        </w:rPr>
        <w:t xml:space="preserve"> </w:t>
      </w:r>
      <w:r>
        <w:t>for</w:t>
      </w:r>
      <w:r>
        <w:rPr>
          <w:spacing w:val="9"/>
        </w:rPr>
        <w:t xml:space="preserve"> </w:t>
      </w:r>
      <w:r>
        <w:t>administration</w:t>
      </w:r>
      <w:r>
        <w:rPr>
          <w:spacing w:val="10"/>
        </w:rPr>
        <w:t xml:space="preserve"> </w:t>
      </w:r>
      <w:r>
        <w:t>by</w:t>
      </w:r>
      <w:r>
        <w:rPr>
          <w:spacing w:val="3"/>
        </w:rPr>
        <w:t xml:space="preserve"> </w:t>
      </w:r>
      <w:r>
        <w:t>the</w:t>
      </w:r>
      <w:r>
        <w:rPr>
          <w:spacing w:val="8"/>
        </w:rPr>
        <w:t xml:space="preserve"> </w:t>
      </w:r>
      <w:r>
        <w:t>candidate.</w:t>
      </w:r>
      <w:r>
        <w:rPr>
          <w:spacing w:val="9"/>
        </w:rPr>
        <w:t xml:space="preserve"> </w:t>
      </w:r>
      <w:r>
        <w:rPr>
          <w:b/>
        </w:rPr>
        <w:t>Candidates</w:t>
      </w:r>
      <w:r>
        <w:rPr>
          <w:b/>
          <w:spacing w:val="8"/>
        </w:rPr>
        <w:t xml:space="preserve"> </w:t>
      </w:r>
      <w:r>
        <w:rPr>
          <w:b/>
        </w:rPr>
        <w:t>are</w:t>
      </w:r>
      <w:r>
        <w:rPr>
          <w:b/>
          <w:spacing w:val="8"/>
        </w:rPr>
        <w:t xml:space="preserve"> </w:t>
      </w:r>
      <w:r>
        <w:rPr>
          <w:b/>
        </w:rPr>
        <w:t>NOT</w:t>
      </w:r>
      <w:r>
        <w:rPr>
          <w:b/>
          <w:spacing w:val="8"/>
        </w:rPr>
        <w:t xml:space="preserve"> </w:t>
      </w:r>
      <w:r>
        <w:rPr>
          <w:b/>
        </w:rPr>
        <w:t>to</w:t>
      </w:r>
      <w:r>
        <w:rPr>
          <w:b/>
          <w:spacing w:val="8"/>
        </w:rPr>
        <w:t xml:space="preserve"> </w:t>
      </w:r>
      <w:r>
        <w:rPr>
          <w:b/>
        </w:rPr>
        <w:t>use</w:t>
      </w:r>
      <w:r>
        <w:rPr>
          <w:b/>
          <w:spacing w:val="7"/>
        </w:rPr>
        <w:t xml:space="preserve"> </w:t>
      </w:r>
      <w:r>
        <w:rPr>
          <w:b/>
        </w:rPr>
        <w:t>corporal</w:t>
      </w:r>
      <w:r>
        <w:rPr>
          <w:b/>
          <w:spacing w:val="9"/>
        </w:rPr>
        <w:t xml:space="preserve"> </w:t>
      </w:r>
      <w:r>
        <w:rPr>
          <w:b/>
          <w:spacing w:val="-2"/>
        </w:rPr>
        <w:t>punishment and</w:t>
      </w:r>
      <w:r>
        <w:rPr>
          <w:spacing w:val="-2"/>
        </w:rPr>
        <w:t xml:space="preserve"> </w:t>
      </w:r>
      <w:r>
        <w:rPr>
          <w:b/>
        </w:rPr>
        <w:t>are</w:t>
      </w:r>
      <w:r>
        <w:rPr>
          <w:b/>
          <w:spacing w:val="-4"/>
        </w:rPr>
        <w:t xml:space="preserve"> </w:t>
      </w:r>
      <w:r>
        <w:rPr>
          <w:b/>
        </w:rPr>
        <w:t>NOT</w:t>
      </w:r>
      <w:r>
        <w:rPr>
          <w:b/>
          <w:spacing w:val="-3"/>
        </w:rPr>
        <w:t xml:space="preserve"> </w:t>
      </w:r>
      <w:r>
        <w:rPr>
          <w:b/>
        </w:rPr>
        <w:t>to</w:t>
      </w:r>
      <w:r>
        <w:rPr>
          <w:b/>
          <w:spacing w:val="-3"/>
        </w:rPr>
        <w:t xml:space="preserve"> </w:t>
      </w:r>
      <w:r>
        <w:rPr>
          <w:b/>
        </w:rPr>
        <w:t>be</w:t>
      </w:r>
      <w:r>
        <w:rPr>
          <w:b/>
          <w:spacing w:val="-4"/>
        </w:rPr>
        <w:t xml:space="preserve"> </w:t>
      </w:r>
      <w:r>
        <w:rPr>
          <w:b/>
        </w:rPr>
        <w:t>called</w:t>
      </w:r>
      <w:r>
        <w:rPr>
          <w:b/>
          <w:spacing w:val="-3"/>
        </w:rPr>
        <w:t xml:space="preserve"> </w:t>
      </w:r>
      <w:r>
        <w:rPr>
          <w:b/>
        </w:rPr>
        <w:t>on</w:t>
      </w:r>
      <w:r>
        <w:rPr>
          <w:b/>
          <w:spacing w:val="-5"/>
        </w:rPr>
        <w:t xml:space="preserve"> </w:t>
      </w:r>
      <w:r>
        <w:rPr>
          <w:b/>
        </w:rPr>
        <w:t>to</w:t>
      </w:r>
      <w:r>
        <w:rPr>
          <w:b/>
          <w:spacing w:val="-3"/>
        </w:rPr>
        <w:t xml:space="preserve"> </w:t>
      </w:r>
      <w:r>
        <w:rPr>
          <w:b/>
        </w:rPr>
        <w:t>witness</w:t>
      </w:r>
      <w:r>
        <w:rPr>
          <w:b/>
          <w:spacing w:val="-4"/>
        </w:rPr>
        <w:t xml:space="preserve"> </w:t>
      </w:r>
      <w:r>
        <w:rPr>
          <w:b/>
        </w:rPr>
        <w:t>corporal</w:t>
      </w:r>
      <w:r>
        <w:rPr>
          <w:b/>
          <w:spacing w:val="-3"/>
        </w:rPr>
        <w:t xml:space="preserve"> </w:t>
      </w:r>
      <w:r>
        <w:rPr>
          <w:b/>
        </w:rPr>
        <w:t>punishment.</w:t>
      </w:r>
      <w:r>
        <w:rPr>
          <w:b/>
          <w:spacing w:val="-1"/>
        </w:rPr>
        <w:t xml:space="preserve"> </w:t>
      </w:r>
      <w:r>
        <w:t>When</w:t>
      </w:r>
      <w:r>
        <w:rPr>
          <w:spacing w:val="-3"/>
        </w:rPr>
        <w:t xml:space="preserve"> </w:t>
      </w:r>
      <w:r>
        <w:t>substitute</w:t>
      </w:r>
      <w:r>
        <w:rPr>
          <w:spacing w:val="-3"/>
        </w:rPr>
        <w:t xml:space="preserve"> </w:t>
      </w:r>
      <w:r>
        <w:t>teachers</w:t>
      </w:r>
      <w:r>
        <w:rPr>
          <w:spacing w:val="-3"/>
        </w:rPr>
        <w:t xml:space="preserve"> </w:t>
      </w:r>
      <w:r>
        <w:t>replace</w:t>
      </w:r>
      <w:r>
        <w:rPr>
          <w:spacing w:val="-4"/>
        </w:rPr>
        <w:t xml:space="preserve"> </w:t>
      </w:r>
      <w:r>
        <w:t xml:space="preserve">the supervising clinical educator/mentor, they, </w:t>
      </w:r>
      <w:r>
        <w:rPr>
          <w:b/>
        </w:rPr>
        <w:t>not the candidates</w:t>
      </w:r>
      <w:r>
        <w:t xml:space="preserve">, have legal responsibility for </w:t>
      </w:r>
      <w:r>
        <w:rPr>
          <w:spacing w:val="-2"/>
        </w:rPr>
        <w:t>discipline.</w:t>
      </w:r>
    </w:p>
    <w:p w14:paraId="260F8461" w14:textId="77777777" w:rsidR="00DF2972" w:rsidRDefault="00DF2972" w:rsidP="00DF2972">
      <w:pPr>
        <w:pStyle w:val="BodyText"/>
        <w:spacing w:before="2"/>
      </w:pPr>
    </w:p>
    <w:p w14:paraId="3C5648C4" w14:textId="77777777" w:rsidR="00DF2972" w:rsidRDefault="00DF2972" w:rsidP="00DF2972">
      <w:pPr>
        <w:pStyle w:val="BodyText"/>
        <w:spacing w:line="230" w:lineRule="auto"/>
        <w:ind w:left="220" w:right="571" w:firstLine="14"/>
        <w:jc w:val="both"/>
      </w:pPr>
      <w:r>
        <w:t>The following measures may help candidates build the type of teacher-pupil relationship that prevent behavior management problems:</w:t>
      </w:r>
    </w:p>
    <w:p w14:paraId="553264A3" w14:textId="77777777" w:rsidR="00DF2972" w:rsidRDefault="00DF2972" w:rsidP="00DF2972">
      <w:pPr>
        <w:pStyle w:val="BodyText"/>
        <w:spacing w:before="3"/>
      </w:pPr>
    </w:p>
    <w:p w14:paraId="094BAE77" w14:textId="77777777" w:rsidR="00DF2972" w:rsidRDefault="00DF2972" w:rsidP="00DF2972">
      <w:pPr>
        <w:pStyle w:val="ListParagraph"/>
        <w:numPr>
          <w:ilvl w:val="2"/>
          <w:numId w:val="16"/>
        </w:numPr>
        <w:tabs>
          <w:tab w:val="left" w:pos="916"/>
          <w:tab w:val="left" w:pos="917"/>
        </w:tabs>
        <w:spacing w:before="1" w:line="293" w:lineRule="exact"/>
        <w:ind w:hanging="361"/>
        <w:rPr>
          <w:rFonts w:ascii="Symbol" w:hAnsi="Symbol"/>
          <w:sz w:val="24"/>
        </w:rPr>
      </w:pPr>
      <w:r>
        <w:rPr>
          <w:sz w:val="24"/>
        </w:rPr>
        <w:t>Respect</w:t>
      </w:r>
      <w:r>
        <w:rPr>
          <w:spacing w:val="-3"/>
          <w:sz w:val="24"/>
        </w:rPr>
        <w:t xml:space="preserve"> </w:t>
      </w:r>
      <w:r>
        <w:rPr>
          <w:sz w:val="24"/>
        </w:rPr>
        <w:t>the</w:t>
      </w:r>
      <w:r>
        <w:rPr>
          <w:spacing w:val="-2"/>
          <w:sz w:val="24"/>
        </w:rPr>
        <w:t xml:space="preserve"> </w:t>
      </w:r>
      <w:r>
        <w:rPr>
          <w:sz w:val="24"/>
        </w:rPr>
        <w:t>worth</w:t>
      </w:r>
      <w:r>
        <w:rPr>
          <w:spacing w:val="-1"/>
          <w:sz w:val="24"/>
        </w:rPr>
        <w:t xml:space="preserve"> </w:t>
      </w:r>
      <w:r>
        <w:rPr>
          <w:sz w:val="24"/>
        </w:rPr>
        <w:t>and dignity</w:t>
      </w:r>
      <w:r>
        <w:rPr>
          <w:spacing w:val="-6"/>
          <w:sz w:val="24"/>
        </w:rPr>
        <w:t xml:space="preserve"> </w:t>
      </w:r>
      <w:r>
        <w:rPr>
          <w:sz w:val="24"/>
        </w:rPr>
        <w:t>of</w:t>
      </w:r>
      <w:r>
        <w:rPr>
          <w:spacing w:val="-1"/>
          <w:sz w:val="24"/>
        </w:rPr>
        <w:t xml:space="preserve"> </w:t>
      </w:r>
      <w:r>
        <w:rPr>
          <w:sz w:val="24"/>
        </w:rPr>
        <w:t>the</w:t>
      </w:r>
      <w:r>
        <w:rPr>
          <w:spacing w:val="-2"/>
          <w:sz w:val="24"/>
        </w:rPr>
        <w:t xml:space="preserve"> individual.</w:t>
      </w:r>
    </w:p>
    <w:p w14:paraId="3770B843" w14:textId="77777777" w:rsidR="00DF2972" w:rsidRDefault="00DF2972" w:rsidP="00DF2972">
      <w:pPr>
        <w:pStyle w:val="ListParagraph"/>
        <w:numPr>
          <w:ilvl w:val="2"/>
          <w:numId w:val="16"/>
        </w:numPr>
        <w:tabs>
          <w:tab w:val="left" w:pos="916"/>
          <w:tab w:val="left" w:pos="917"/>
        </w:tabs>
        <w:spacing w:line="293" w:lineRule="exact"/>
        <w:ind w:hanging="361"/>
        <w:rPr>
          <w:rFonts w:ascii="Symbol" w:hAnsi="Symbol"/>
          <w:sz w:val="24"/>
        </w:rPr>
      </w:pPr>
      <w:r>
        <w:rPr>
          <w:sz w:val="24"/>
        </w:rPr>
        <w:t>Seek</w:t>
      </w:r>
      <w:r>
        <w:rPr>
          <w:spacing w:val="-3"/>
          <w:sz w:val="24"/>
        </w:rPr>
        <w:t xml:space="preserve"> </w:t>
      </w:r>
      <w:r>
        <w:rPr>
          <w:sz w:val="24"/>
        </w:rPr>
        <w:t>to</w:t>
      </w:r>
      <w:r>
        <w:rPr>
          <w:spacing w:val="-1"/>
          <w:sz w:val="24"/>
        </w:rPr>
        <w:t xml:space="preserve"> </w:t>
      </w:r>
      <w:r>
        <w:rPr>
          <w:sz w:val="24"/>
        </w:rPr>
        <w:t>attain</w:t>
      </w:r>
      <w:r>
        <w:rPr>
          <w:spacing w:val="-1"/>
          <w:sz w:val="24"/>
        </w:rPr>
        <w:t xml:space="preserve"> </w:t>
      </w:r>
      <w:r>
        <w:rPr>
          <w:sz w:val="24"/>
        </w:rPr>
        <w:t>a</w:t>
      </w:r>
      <w:r>
        <w:rPr>
          <w:spacing w:val="-1"/>
          <w:sz w:val="24"/>
        </w:rPr>
        <w:t xml:space="preserve"> </w:t>
      </w:r>
      <w:r>
        <w:rPr>
          <w:sz w:val="24"/>
        </w:rPr>
        <w:t>high</w:t>
      </w:r>
      <w:r>
        <w:rPr>
          <w:spacing w:val="-1"/>
          <w:sz w:val="24"/>
        </w:rPr>
        <w:t xml:space="preserve"> </w:t>
      </w:r>
      <w:r>
        <w:rPr>
          <w:sz w:val="24"/>
        </w:rPr>
        <w:t>degree</w:t>
      </w:r>
      <w:r>
        <w:rPr>
          <w:spacing w:val="-2"/>
          <w:sz w:val="24"/>
        </w:rPr>
        <w:t xml:space="preserve"> </w:t>
      </w:r>
      <w:r>
        <w:rPr>
          <w:sz w:val="24"/>
        </w:rPr>
        <w:t xml:space="preserve">of </w:t>
      </w:r>
      <w:r>
        <w:rPr>
          <w:spacing w:val="-2"/>
          <w:sz w:val="24"/>
        </w:rPr>
        <w:t>participation.</w:t>
      </w:r>
    </w:p>
    <w:p w14:paraId="7A59C28B" w14:textId="77777777" w:rsidR="00DF2972" w:rsidRDefault="00DF2972" w:rsidP="00DF2972">
      <w:pPr>
        <w:pStyle w:val="ListParagraph"/>
        <w:numPr>
          <w:ilvl w:val="2"/>
          <w:numId w:val="16"/>
        </w:numPr>
        <w:tabs>
          <w:tab w:val="left" w:pos="916"/>
          <w:tab w:val="left" w:pos="917"/>
        </w:tabs>
        <w:spacing w:before="1" w:line="293" w:lineRule="exact"/>
        <w:ind w:hanging="361"/>
        <w:rPr>
          <w:rFonts w:ascii="Symbol" w:hAnsi="Symbol"/>
          <w:sz w:val="24"/>
        </w:rPr>
      </w:pPr>
      <w:r>
        <w:rPr>
          <w:sz w:val="24"/>
        </w:rPr>
        <w:t xml:space="preserve">Plan </w:t>
      </w:r>
      <w:r>
        <w:rPr>
          <w:spacing w:val="-2"/>
          <w:sz w:val="24"/>
        </w:rPr>
        <w:t>thoroughly.</w:t>
      </w:r>
    </w:p>
    <w:p w14:paraId="60895763" w14:textId="77777777" w:rsidR="00DF2972" w:rsidRDefault="00DF2972" w:rsidP="00DF2972">
      <w:pPr>
        <w:pStyle w:val="ListParagraph"/>
        <w:numPr>
          <w:ilvl w:val="2"/>
          <w:numId w:val="16"/>
        </w:numPr>
        <w:tabs>
          <w:tab w:val="left" w:pos="916"/>
          <w:tab w:val="left" w:pos="917"/>
        </w:tabs>
        <w:spacing w:line="293" w:lineRule="exact"/>
        <w:ind w:hanging="361"/>
        <w:rPr>
          <w:rFonts w:ascii="Symbol" w:hAnsi="Symbol"/>
          <w:sz w:val="24"/>
        </w:rPr>
      </w:pPr>
      <w:r>
        <w:rPr>
          <w:sz w:val="24"/>
        </w:rPr>
        <w:t>Learn and make</w:t>
      </w:r>
      <w:r>
        <w:rPr>
          <w:spacing w:val="-2"/>
          <w:sz w:val="24"/>
        </w:rPr>
        <w:t xml:space="preserve"> </w:t>
      </w:r>
      <w:r>
        <w:rPr>
          <w:sz w:val="24"/>
        </w:rPr>
        <w:t>use</w:t>
      </w:r>
      <w:r>
        <w:rPr>
          <w:spacing w:val="-2"/>
          <w:sz w:val="24"/>
        </w:rPr>
        <w:t xml:space="preserve"> </w:t>
      </w:r>
      <w:r>
        <w:rPr>
          <w:sz w:val="24"/>
        </w:rPr>
        <w:t xml:space="preserve">of names </w:t>
      </w:r>
      <w:r>
        <w:rPr>
          <w:spacing w:val="-2"/>
          <w:sz w:val="24"/>
        </w:rPr>
        <w:t>quickly.</w:t>
      </w:r>
    </w:p>
    <w:p w14:paraId="0FEA6BC7" w14:textId="77777777" w:rsidR="00DF2972" w:rsidRDefault="00DF2972" w:rsidP="00DF2972">
      <w:pPr>
        <w:pStyle w:val="ListParagraph"/>
        <w:numPr>
          <w:ilvl w:val="2"/>
          <w:numId w:val="16"/>
        </w:numPr>
        <w:tabs>
          <w:tab w:val="left" w:pos="916"/>
          <w:tab w:val="left" w:pos="917"/>
        </w:tabs>
        <w:spacing w:line="288" w:lineRule="exact"/>
        <w:ind w:hanging="361"/>
        <w:rPr>
          <w:rFonts w:ascii="Symbol" w:hAnsi="Symbol"/>
          <w:sz w:val="24"/>
        </w:rPr>
      </w:pPr>
      <w:r>
        <w:rPr>
          <w:sz w:val="24"/>
        </w:rPr>
        <w:t>Be</w:t>
      </w:r>
      <w:r>
        <w:rPr>
          <w:spacing w:val="-3"/>
          <w:sz w:val="24"/>
        </w:rPr>
        <w:t xml:space="preserve"> </w:t>
      </w:r>
      <w:r>
        <w:rPr>
          <w:sz w:val="24"/>
        </w:rPr>
        <w:t>alert,</w:t>
      </w:r>
      <w:r>
        <w:rPr>
          <w:spacing w:val="-1"/>
          <w:sz w:val="24"/>
        </w:rPr>
        <w:t xml:space="preserve"> </w:t>
      </w:r>
      <w:r>
        <w:rPr>
          <w:sz w:val="24"/>
        </w:rPr>
        <w:t>keep</w:t>
      </w:r>
      <w:r>
        <w:rPr>
          <w:spacing w:val="3"/>
          <w:sz w:val="24"/>
        </w:rPr>
        <w:t xml:space="preserve"> </w:t>
      </w:r>
      <w:r>
        <w:rPr>
          <w:sz w:val="24"/>
        </w:rPr>
        <w:t>your</w:t>
      </w:r>
      <w:r>
        <w:rPr>
          <w:spacing w:val="-1"/>
          <w:sz w:val="24"/>
        </w:rPr>
        <w:t xml:space="preserve"> </w:t>
      </w:r>
      <w:r>
        <w:rPr>
          <w:sz w:val="24"/>
        </w:rPr>
        <w:t>eyes</w:t>
      </w:r>
      <w:r>
        <w:rPr>
          <w:spacing w:val="1"/>
          <w:sz w:val="24"/>
        </w:rPr>
        <w:t xml:space="preserve"> </w:t>
      </w:r>
      <w:r>
        <w:rPr>
          <w:sz w:val="24"/>
        </w:rPr>
        <w:t>open,</w:t>
      </w:r>
      <w:r>
        <w:rPr>
          <w:spacing w:val="-2"/>
          <w:sz w:val="24"/>
        </w:rPr>
        <w:t xml:space="preserve"> </w:t>
      </w:r>
      <w:r>
        <w:rPr>
          <w:sz w:val="24"/>
        </w:rPr>
        <w:t>and</w:t>
      </w:r>
      <w:r>
        <w:rPr>
          <w:spacing w:val="-1"/>
          <w:sz w:val="24"/>
        </w:rPr>
        <w:t xml:space="preserve"> </w:t>
      </w:r>
      <w:r>
        <w:rPr>
          <w:sz w:val="24"/>
        </w:rPr>
        <w:t>focus</w:t>
      </w:r>
      <w:r>
        <w:rPr>
          <w:spacing w:val="-1"/>
          <w:sz w:val="24"/>
        </w:rPr>
        <w:t xml:space="preserve"> </w:t>
      </w:r>
      <w:r>
        <w:rPr>
          <w:sz w:val="24"/>
        </w:rPr>
        <w:t>attention</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total</w:t>
      </w:r>
      <w:r>
        <w:rPr>
          <w:spacing w:val="-1"/>
          <w:sz w:val="24"/>
        </w:rPr>
        <w:t xml:space="preserve"> </w:t>
      </w:r>
      <w:r>
        <w:rPr>
          <w:spacing w:val="-2"/>
          <w:sz w:val="24"/>
        </w:rPr>
        <w:t>situation.</w:t>
      </w:r>
    </w:p>
    <w:p w14:paraId="2F35599B" w14:textId="77777777" w:rsidR="00DF2972" w:rsidRDefault="00DF2972" w:rsidP="00DF2972">
      <w:pPr>
        <w:pStyle w:val="ListParagraph"/>
        <w:numPr>
          <w:ilvl w:val="2"/>
          <w:numId w:val="16"/>
        </w:numPr>
        <w:tabs>
          <w:tab w:val="left" w:pos="916"/>
          <w:tab w:val="left" w:pos="917"/>
        </w:tabs>
        <w:spacing w:before="7" w:line="228" w:lineRule="auto"/>
        <w:ind w:right="274"/>
        <w:rPr>
          <w:rFonts w:ascii="Symbol" w:hAnsi="Symbol"/>
          <w:sz w:val="24"/>
        </w:rPr>
      </w:pPr>
      <w:r>
        <w:rPr>
          <w:sz w:val="24"/>
        </w:rPr>
        <w:t>Plan</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use</w:t>
      </w:r>
      <w:r>
        <w:rPr>
          <w:spacing w:val="40"/>
          <w:sz w:val="24"/>
        </w:rPr>
        <w:t xml:space="preserve"> </w:t>
      </w:r>
      <w:r>
        <w:rPr>
          <w:sz w:val="24"/>
        </w:rPr>
        <w:t>of</w:t>
      </w:r>
      <w:r>
        <w:rPr>
          <w:spacing w:val="40"/>
          <w:sz w:val="24"/>
        </w:rPr>
        <w:t xml:space="preserve"> </w:t>
      </w:r>
      <w:r>
        <w:rPr>
          <w:sz w:val="24"/>
        </w:rPr>
        <w:t>freedom</w:t>
      </w:r>
      <w:r>
        <w:rPr>
          <w:spacing w:val="40"/>
          <w:sz w:val="24"/>
        </w:rPr>
        <w:t xml:space="preserve"> </w:t>
      </w:r>
      <w:r>
        <w:rPr>
          <w:sz w:val="24"/>
        </w:rPr>
        <w:t>and</w:t>
      </w:r>
      <w:r>
        <w:rPr>
          <w:spacing w:val="40"/>
          <w:sz w:val="24"/>
        </w:rPr>
        <w:t xml:space="preserve"> </w:t>
      </w:r>
      <w:r>
        <w:rPr>
          <w:sz w:val="24"/>
        </w:rPr>
        <w:t>responsibility</w:t>
      </w:r>
      <w:r>
        <w:rPr>
          <w:spacing w:val="40"/>
          <w:sz w:val="24"/>
        </w:rPr>
        <w:t xml:space="preserve"> </w:t>
      </w:r>
      <w:r>
        <w:rPr>
          <w:sz w:val="24"/>
        </w:rPr>
        <w:t>of</w:t>
      </w:r>
      <w:r>
        <w:rPr>
          <w:spacing w:val="40"/>
          <w:sz w:val="24"/>
        </w:rPr>
        <w:t xml:space="preserve"> </w:t>
      </w:r>
      <w:r>
        <w:rPr>
          <w:sz w:val="24"/>
        </w:rPr>
        <w:t>movement</w:t>
      </w:r>
      <w:r>
        <w:rPr>
          <w:spacing w:val="40"/>
          <w:sz w:val="24"/>
        </w:rPr>
        <w:t xml:space="preserve"> </w:t>
      </w:r>
      <w:r>
        <w:rPr>
          <w:sz w:val="24"/>
        </w:rPr>
        <w:t>in</w:t>
      </w:r>
      <w:r>
        <w:rPr>
          <w:spacing w:val="40"/>
          <w:sz w:val="24"/>
        </w:rPr>
        <w:t xml:space="preserve"> </w:t>
      </w:r>
      <w:r>
        <w:rPr>
          <w:sz w:val="24"/>
        </w:rPr>
        <w:t>classroom,</w:t>
      </w:r>
      <w:r>
        <w:rPr>
          <w:spacing w:val="40"/>
          <w:sz w:val="24"/>
        </w:rPr>
        <w:t xml:space="preserve"> </w:t>
      </w:r>
      <w:r>
        <w:rPr>
          <w:sz w:val="24"/>
        </w:rPr>
        <w:t>corridors,</w:t>
      </w:r>
      <w:r>
        <w:rPr>
          <w:spacing w:val="40"/>
          <w:sz w:val="24"/>
        </w:rPr>
        <w:t xml:space="preserve"> </w:t>
      </w:r>
      <w:r>
        <w:rPr>
          <w:sz w:val="24"/>
        </w:rPr>
        <w:t xml:space="preserve">and </w:t>
      </w:r>
      <w:r>
        <w:rPr>
          <w:spacing w:val="-2"/>
          <w:sz w:val="24"/>
        </w:rPr>
        <w:t>lunchroom.</w:t>
      </w:r>
    </w:p>
    <w:p w14:paraId="2CBB5E82" w14:textId="4AD9F4BF" w:rsidR="00DF2972" w:rsidRDefault="00DF2972" w:rsidP="00DF2972">
      <w:pPr>
        <w:pStyle w:val="ListParagraph"/>
        <w:numPr>
          <w:ilvl w:val="2"/>
          <w:numId w:val="16"/>
        </w:numPr>
        <w:tabs>
          <w:tab w:val="left" w:pos="916"/>
          <w:tab w:val="left" w:pos="917"/>
        </w:tabs>
        <w:spacing w:line="259" w:lineRule="exact"/>
        <w:ind w:hanging="361"/>
        <w:rPr>
          <w:rFonts w:ascii="Symbol" w:hAnsi="Symbol"/>
          <w:sz w:val="19"/>
        </w:rPr>
      </w:pPr>
      <w:r>
        <w:rPr>
          <w:sz w:val="24"/>
        </w:rPr>
        <w:t>Exhibit</w:t>
      </w:r>
      <w:r>
        <w:rPr>
          <w:spacing w:val="-4"/>
          <w:sz w:val="24"/>
        </w:rPr>
        <w:t xml:space="preserve"> </w:t>
      </w:r>
      <w:r>
        <w:rPr>
          <w:sz w:val="24"/>
        </w:rPr>
        <w:t>poise,</w:t>
      </w:r>
      <w:r>
        <w:rPr>
          <w:spacing w:val="-1"/>
          <w:sz w:val="24"/>
        </w:rPr>
        <w:t xml:space="preserve"> </w:t>
      </w:r>
      <w:r>
        <w:rPr>
          <w:sz w:val="24"/>
        </w:rPr>
        <w:t>dignity,</w:t>
      </w:r>
      <w:r>
        <w:rPr>
          <w:spacing w:val="-1"/>
          <w:sz w:val="24"/>
        </w:rPr>
        <w:t xml:space="preserve"> </w:t>
      </w:r>
      <w:r>
        <w:rPr>
          <w:sz w:val="24"/>
        </w:rPr>
        <w:t>and</w:t>
      </w:r>
      <w:r>
        <w:rPr>
          <w:spacing w:val="-2"/>
          <w:sz w:val="24"/>
        </w:rPr>
        <w:t xml:space="preserve"> </w:t>
      </w:r>
      <w:r>
        <w:rPr>
          <w:sz w:val="24"/>
        </w:rPr>
        <w:t>calmness</w:t>
      </w:r>
      <w:r>
        <w:rPr>
          <w:spacing w:val="-2"/>
          <w:sz w:val="24"/>
        </w:rPr>
        <w:t xml:space="preserve"> </w:t>
      </w:r>
      <w:r w:rsidR="00B61DFD">
        <w:rPr>
          <w:sz w:val="24"/>
        </w:rPr>
        <w:t>at all times.</w:t>
      </w:r>
    </w:p>
    <w:p w14:paraId="2B257AD8" w14:textId="77777777" w:rsidR="00DF2972" w:rsidRDefault="00DF2972" w:rsidP="00DF2972">
      <w:pPr>
        <w:pStyle w:val="ListParagraph"/>
        <w:numPr>
          <w:ilvl w:val="2"/>
          <w:numId w:val="16"/>
        </w:numPr>
        <w:tabs>
          <w:tab w:val="left" w:pos="916"/>
          <w:tab w:val="left" w:pos="917"/>
        </w:tabs>
        <w:spacing w:before="6" w:line="228" w:lineRule="auto"/>
        <w:ind w:right="771"/>
        <w:rPr>
          <w:rFonts w:ascii="Symbol" w:hAnsi="Symbol"/>
          <w:sz w:val="24"/>
        </w:rPr>
      </w:pPr>
      <w:r>
        <w:rPr>
          <w:sz w:val="24"/>
        </w:rPr>
        <w:t>Stop</w:t>
      </w:r>
      <w:r>
        <w:rPr>
          <w:spacing w:val="80"/>
          <w:sz w:val="24"/>
        </w:rPr>
        <w:t xml:space="preserve"> </w:t>
      </w:r>
      <w:r>
        <w:rPr>
          <w:sz w:val="24"/>
        </w:rPr>
        <w:t>little</w:t>
      </w:r>
      <w:r>
        <w:rPr>
          <w:spacing w:val="80"/>
          <w:sz w:val="24"/>
        </w:rPr>
        <w:t xml:space="preserve"> </w:t>
      </w:r>
      <w:r>
        <w:rPr>
          <w:sz w:val="24"/>
        </w:rPr>
        <w:t>things</w:t>
      </w:r>
      <w:r>
        <w:rPr>
          <w:spacing w:val="80"/>
          <w:sz w:val="24"/>
        </w:rPr>
        <w:t xml:space="preserve"> </w:t>
      </w:r>
      <w:r>
        <w:rPr>
          <w:sz w:val="24"/>
        </w:rPr>
        <w:t>before</w:t>
      </w:r>
      <w:r>
        <w:rPr>
          <w:spacing w:val="80"/>
          <w:sz w:val="24"/>
        </w:rPr>
        <w:t xml:space="preserve"> </w:t>
      </w:r>
      <w:r>
        <w:rPr>
          <w:sz w:val="24"/>
        </w:rPr>
        <w:t>they</w:t>
      </w:r>
      <w:r>
        <w:rPr>
          <w:spacing w:val="80"/>
          <w:sz w:val="24"/>
        </w:rPr>
        <w:t xml:space="preserve"> </w:t>
      </w:r>
      <w:r>
        <w:rPr>
          <w:sz w:val="24"/>
        </w:rPr>
        <w:t>gain</w:t>
      </w:r>
      <w:r>
        <w:rPr>
          <w:spacing w:val="80"/>
          <w:sz w:val="24"/>
        </w:rPr>
        <w:t xml:space="preserve"> </w:t>
      </w:r>
      <w:r>
        <w:rPr>
          <w:sz w:val="24"/>
        </w:rPr>
        <w:t>momentum</w:t>
      </w:r>
      <w:r>
        <w:rPr>
          <w:spacing w:val="80"/>
          <w:sz w:val="24"/>
        </w:rPr>
        <w:t xml:space="preserve"> </w:t>
      </w:r>
      <w:r>
        <w:rPr>
          <w:sz w:val="24"/>
        </w:rPr>
        <w:t>without</w:t>
      </w:r>
      <w:r>
        <w:rPr>
          <w:spacing w:val="80"/>
          <w:sz w:val="24"/>
        </w:rPr>
        <w:t xml:space="preserve"> </w:t>
      </w:r>
      <w:r>
        <w:rPr>
          <w:sz w:val="24"/>
        </w:rPr>
        <w:t>undue</w:t>
      </w:r>
      <w:r>
        <w:rPr>
          <w:spacing w:val="80"/>
          <w:sz w:val="24"/>
        </w:rPr>
        <w:t xml:space="preserve"> </w:t>
      </w:r>
      <w:r>
        <w:rPr>
          <w:sz w:val="24"/>
        </w:rPr>
        <w:t>emphasis</w:t>
      </w:r>
      <w:r>
        <w:rPr>
          <w:spacing w:val="80"/>
          <w:sz w:val="24"/>
        </w:rPr>
        <w:t xml:space="preserve"> </w:t>
      </w:r>
      <w:r>
        <w:rPr>
          <w:sz w:val="24"/>
        </w:rPr>
        <w:t>on</w:t>
      </w:r>
      <w:r>
        <w:rPr>
          <w:spacing w:val="80"/>
          <w:sz w:val="24"/>
        </w:rPr>
        <w:t xml:space="preserve"> </w:t>
      </w:r>
      <w:r>
        <w:rPr>
          <w:sz w:val="24"/>
        </w:rPr>
        <w:t xml:space="preserve">their </w:t>
      </w:r>
      <w:r>
        <w:rPr>
          <w:spacing w:val="-2"/>
          <w:sz w:val="24"/>
        </w:rPr>
        <w:t>seriousness.</w:t>
      </w:r>
    </w:p>
    <w:p w14:paraId="57E66D3C" w14:textId="77777777" w:rsidR="00DF2972" w:rsidRDefault="00DF2972" w:rsidP="00DF2972">
      <w:pPr>
        <w:pStyle w:val="ListParagraph"/>
        <w:numPr>
          <w:ilvl w:val="2"/>
          <w:numId w:val="16"/>
        </w:numPr>
        <w:tabs>
          <w:tab w:val="left" w:pos="916"/>
          <w:tab w:val="left" w:pos="917"/>
        </w:tabs>
        <w:spacing w:line="279" w:lineRule="exact"/>
        <w:ind w:hanging="361"/>
        <w:rPr>
          <w:rFonts w:ascii="Symbol" w:hAnsi="Symbol"/>
          <w:sz w:val="24"/>
        </w:rPr>
      </w:pPr>
      <w:r>
        <w:rPr>
          <w:sz w:val="24"/>
        </w:rPr>
        <w:t>Be</w:t>
      </w:r>
      <w:r>
        <w:rPr>
          <w:spacing w:val="-1"/>
          <w:sz w:val="24"/>
        </w:rPr>
        <w:t xml:space="preserve"> </w:t>
      </w:r>
      <w:r>
        <w:rPr>
          <w:sz w:val="24"/>
        </w:rPr>
        <w:t>warm and</w:t>
      </w:r>
      <w:r>
        <w:rPr>
          <w:spacing w:val="2"/>
          <w:sz w:val="24"/>
        </w:rPr>
        <w:t xml:space="preserve"> </w:t>
      </w:r>
      <w:r>
        <w:rPr>
          <w:sz w:val="24"/>
        </w:rPr>
        <w:t>friendly</w:t>
      </w:r>
      <w:r>
        <w:rPr>
          <w:spacing w:val="-5"/>
          <w:sz w:val="24"/>
        </w:rPr>
        <w:t xml:space="preserve"> </w:t>
      </w:r>
      <w:r>
        <w:rPr>
          <w:sz w:val="24"/>
        </w:rPr>
        <w:t xml:space="preserve">but </w:t>
      </w:r>
      <w:r>
        <w:rPr>
          <w:spacing w:val="-2"/>
          <w:sz w:val="24"/>
        </w:rPr>
        <w:t>firm.</w:t>
      </w:r>
    </w:p>
    <w:p w14:paraId="5D2F1878" w14:textId="6D0E39F5" w:rsidR="00DF2972" w:rsidRPr="00FD7889" w:rsidRDefault="00DF2972" w:rsidP="00DF2972">
      <w:pPr>
        <w:pStyle w:val="ListParagraph"/>
        <w:numPr>
          <w:ilvl w:val="2"/>
          <w:numId w:val="16"/>
        </w:numPr>
        <w:tabs>
          <w:tab w:val="left" w:pos="916"/>
          <w:tab w:val="left" w:pos="917"/>
        </w:tabs>
        <w:spacing w:line="287" w:lineRule="exact"/>
        <w:ind w:hanging="361"/>
        <w:rPr>
          <w:rFonts w:ascii="Symbol" w:hAnsi="Symbol"/>
          <w:sz w:val="24"/>
        </w:rPr>
      </w:pPr>
      <w:r>
        <w:rPr>
          <w:sz w:val="24"/>
        </w:rPr>
        <w:t>Above</w:t>
      </w:r>
      <w:r>
        <w:rPr>
          <w:spacing w:val="-4"/>
          <w:sz w:val="24"/>
        </w:rPr>
        <w:t xml:space="preserve"> </w:t>
      </w:r>
      <w:r>
        <w:rPr>
          <w:sz w:val="24"/>
        </w:rPr>
        <w:t>all-</w:t>
      </w:r>
      <w:r>
        <w:rPr>
          <w:spacing w:val="-2"/>
          <w:sz w:val="24"/>
        </w:rPr>
        <w:t xml:space="preserve"> </w:t>
      </w:r>
      <w:r>
        <w:rPr>
          <w:sz w:val="24"/>
        </w:rPr>
        <w:t xml:space="preserve">be </w:t>
      </w:r>
      <w:r>
        <w:rPr>
          <w:spacing w:val="-2"/>
          <w:sz w:val="24"/>
        </w:rPr>
        <w:t>consistent.</w:t>
      </w:r>
    </w:p>
    <w:p w14:paraId="2A181EAF" w14:textId="77777777" w:rsidR="0060634A" w:rsidRDefault="0060634A" w:rsidP="00DF2972">
      <w:pPr>
        <w:tabs>
          <w:tab w:val="left" w:pos="916"/>
          <w:tab w:val="left" w:pos="917"/>
        </w:tabs>
        <w:spacing w:line="287" w:lineRule="exact"/>
        <w:rPr>
          <w:rFonts w:ascii="Symbol" w:hAnsi="Symbol"/>
          <w:sz w:val="24"/>
        </w:rPr>
      </w:pPr>
    </w:p>
    <w:p w14:paraId="74B52A71" w14:textId="77777777" w:rsidR="0060634A" w:rsidRPr="00E96BC6" w:rsidRDefault="0060634A" w:rsidP="00DF2972">
      <w:pPr>
        <w:tabs>
          <w:tab w:val="left" w:pos="916"/>
          <w:tab w:val="left" w:pos="917"/>
        </w:tabs>
        <w:spacing w:line="287" w:lineRule="exact"/>
        <w:rPr>
          <w:rFonts w:ascii="Symbol" w:hAnsi="Symbol"/>
          <w:sz w:val="24"/>
        </w:rPr>
      </w:pPr>
    </w:p>
    <w:p w14:paraId="61109C71" w14:textId="071955FB" w:rsidR="00DF2972" w:rsidRPr="009A44C1" w:rsidRDefault="58CFDD78" w:rsidP="2C90513A">
      <w:pPr>
        <w:pStyle w:val="Heading2"/>
        <w:jc w:val="left"/>
        <w:rPr>
          <w:sz w:val="20"/>
          <w:szCs w:val="20"/>
        </w:rPr>
      </w:pPr>
      <w:bookmarkStart w:id="79" w:name="_Toc1129058266"/>
      <w:bookmarkStart w:id="80" w:name="_Toc232608742"/>
      <w:r w:rsidRPr="009A44C1">
        <w:t>2.1</w:t>
      </w:r>
      <w:r w:rsidR="48B457BF">
        <w:t>1</w:t>
      </w:r>
      <w:r w:rsidRPr="009A44C1">
        <w:rPr>
          <w:spacing w:val="-9"/>
        </w:rPr>
        <w:t xml:space="preserve"> </w:t>
      </w:r>
      <w:r w:rsidR="6779EA5E">
        <w:t>Additional</w:t>
      </w:r>
      <w:r w:rsidR="56614250">
        <w:t xml:space="preserve"> Policies Regarding Field Experiences</w:t>
      </w:r>
      <w:bookmarkEnd w:id="79"/>
      <w:bookmarkEnd w:id="80"/>
    </w:p>
    <w:p w14:paraId="554E7E2E" w14:textId="77777777" w:rsidR="00DF2972" w:rsidRDefault="00DF2972" w:rsidP="00DF2972">
      <w:pPr>
        <w:pStyle w:val="BodyText"/>
        <w:spacing w:before="6"/>
        <w:rPr>
          <w:b/>
          <w:sz w:val="23"/>
        </w:rPr>
      </w:pPr>
    </w:p>
    <w:p w14:paraId="6B68E5BB" w14:textId="3441B450" w:rsidR="00ED39C6" w:rsidRDefault="164E2F02" w:rsidP="00ED39C6">
      <w:pPr>
        <w:pStyle w:val="Heading3"/>
      </w:pPr>
      <w:bookmarkStart w:id="81" w:name="_Toc959946682"/>
      <w:bookmarkStart w:id="82" w:name="_Toc232608743"/>
      <w:r>
        <w:t>Courtesy Field Experience Placements</w:t>
      </w:r>
      <w:bookmarkEnd w:id="81"/>
      <w:bookmarkEnd w:id="82"/>
      <w:r>
        <w:t xml:space="preserve"> </w:t>
      </w:r>
    </w:p>
    <w:p w14:paraId="32423557" w14:textId="491DE8F4" w:rsidR="00ED39C6" w:rsidRPr="00E96BC6" w:rsidRDefault="00ED39C6" w:rsidP="00D01871">
      <w:pPr>
        <w:pStyle w:val="BodyText"/>
        <w:ind w:left="270"/>
      </w:pPr>
      <w:r w:rsidRPr="005A7BCB">
        <w:t xml:space="preserve">University of West Georgia College of </w:t>
      </w:r>
      <w:r w:rsidR="00C838ED" w:rsidRPr="005A7BCB">
        <w:t xml:space="preserve">Education </w:t>
      </w:r>
      <w:r w:rsidR="00C838ED">
        <w:t>(</w:t>
      </w:r>
      <w:r w:rsidR="00CE1198">
        <w:t>COE)</w:t>
      </w:r>
      <w:r w:rsidR="00F25A31">
        <w:t xml:space="preserve"> </w:t>
      </w:r>
      <w:r w:rsidRPr="005A7BCB">
        <w:t>does not participate</w:t>
      </w:r>
      <w:r w:rsidRPr="005A7BCB">
        <w:rPr>
          <w:spacing w:val="-1"/>
        </w:rPr>
        <w:t xml:space="preserve"> </w:t>
      </w:r>
      <w:r w:rsidRPr="005A7BCB">
        <w:t>in “Courtesy</w:t>
      </w:r>
      <w:r w:rsidRPr="005A7BCB">
        <w:rPr>
          <w:spacing w:val="-5"/>
        </w:rPr>
        <w:t xml:space="preserve"> </w:t>
      </w:r>
      <w:r w:rsidRPr="005A7BCB">
        <w:t>Field Placements”</w:t>
      </w:r>
      <w:r w:rsidRPr="005A7BCB">
        <w:rPr>
          <w:spacing w:val="-1"/>
        </w:rPr>
        <w:t xml:space="preserve"> </w:t>
      </w:r>
      <w:r w:rsidRPr="005A7BCB">
        <w:t>with other</w:t>
      </w:r>
      <w:r>
        <w:t xml:space="preserve"> Educator Preparation Programs (</w:t>
      </w:r>
      <w:r>
        <w:rPr>
          <w:spacing w:val="-2"/>
        </w:rPr>
        <w:t>EPP</w:t>
      </w:r>
      <w:r w:rsidR="005D3BFD">
        <w:rPr>
          <w:spacing w:val="-2"/>
        </w:rPr>
        <w:t>s</w:t>
      </w:r>
      <w:r>
        <w:rPr>
          <w:spacing w:val="-2"/>
        </w:rPr>
        <w:t>)</w:t>
      </w:r>
      <w:r w:rsidRPr="005A7BCB">
        <w:t>. A</w:t>
      </w:r>
      <w:r w:rsidRPr="005A7BCB">
        <w:rPr>
          <w:spacing w:val="-3"/>
        </w:rPr>
        <w:t xml:space="preserve"> </w:t>
      </w:r>
      <w:r w:rsidRPr="005A7BCB">
        <w:t>Courtesy</w:t>
      </w:r>
      <w:r w:rsidRPr="005A7BCB">
        <w:rPr>
          <w:spacing w:val="-5"/>
        </w:rPr>
        <w:t xml:space="preserve"> </w:t>
      </w:r>
      <w:r w:rsidRPr="005A7BCB">
        <w:t>Placement is defined as a</w:t>
      </w:r>
      <w:r w:rsidRPr="005A7BCB">
        <w:rPr>
          <w:spacing w:val="-4"/>
        </w:rPr>
        <w:t xml:space="preserve"> </w:t>
      </w:r>
      <w:r w:rsidRPr="005A7BCB">
        <w:t>candidate/intern</w:t>
      </w:r>
      <w:r w:rsidRPr="005A7BCB">
        <w:rPr>
          <w:spacing w:val="-1"/>
        </w:rPr>
        <w:t xml:space="preserve"> </w:t>
      </w:r>
      <w:r w:rsidRPr="005A7BCB">
        <w:t>field</w:t>
      </w:r>
      <w:r w:rsidRPr="005A7BCB">
        <w:rPr>
          <w:spacing w:val="-3"/>
        </w:rPr>
        <w:t xml:space="preserve"> </w:t>
      </w:r>
      <w:r w:rsidRPr="005A7BCB">
        <w:t>placement</w:t>
      </w:r>
      <w:r w:rsidRPr="005A7BCB">
        <w:rPr>
          <w:spacing w:val="-3"/>
        </w:rPr>
        <w:t xml:space="preserve"> </w:t>
      </w:r>
      <w:r w:rsidRPr="005A7BCB">
        <w:t>with</w:t>
      </w:r>
      <w:r w:rsidRPr="005A7BCB">
        <w:rPr>
          <w:spacing w:val="-1"/>
        </w:rPr>
        <w:t xml:space="preserve"> </w:t>
      </w:r>
      <w:r w:rsidRPr="005A7BCB">
        <w:t>another</w:t>
      </w:r>
      <w:r w:rsidRPr="005A7BCB">
        <w:rPr>
          <w:spacing w:val="-3"/>
        </w:rPr>
        <w:t xml:space="preserve"> </w:t>
      </w:r>
      <w:r w:rsidRPr="005A7BCB">
        <w:t>EPP</w:t>
      </w:r>
      <w:r w:rsidR="00C37C65">
        <w:t>s</w:t>
      </w:r>
      <w:r w:rsidRPr="005A7BCB">
        <w:rPr>
          <w:spacing w:val="-3"/>
        </w:rPr>
        <w:t xml:space="preserve"> </w:t>
      </w:r>
      <w:r w:rsidRPr="005A7BCB">
        <w:t>that</w:t>
      </w:r>
      <w:r w:rsidRPr="005A7BCB">
        <w:rPr>
          <w:spacing w:val="-3"/>
        </w:rPr>
        <w:t xml:space="preserve"> </w:t>
      </w:r>
      <w:r w:rsidRPr="005A7BCB">
        <w:t>includes</w:t>
      </w:r>
      <w:r w:rsidRPr="005A7BCB">
        <w:rPr>
          <w:spacing w:val="-3"/>
        </w:rPr>
        <w:t xml:space="preserve"> </w:t>
      </w:r>
      <w:r w:rsidRPr="005A7BCB">
        <w:t>a</w:t>
      </w:r>
      <w:r w:rsidRPr="005A7BCB">
        <w:rPr>
          <w:spacing w:val="-2"/>
        </w:rPr>
        <w:t xml:space="preserve"> </w:t>
      </w:r>
      <w:r w:rsidRPr="005A7BCB">
        <w:t>contracted</w:t>
      </w:r>
      <w:r w:rsidRPr="005A7BCB">
        <w:rPr>
          <w:spacing w:val="-3"/>
        </w:rPr>
        <w:t xml:space="preserve"> </w:t>
      </w:r>
      <w:r w:rsidRPr="005A7BCB">
        <w:t>supervision</w:t>
      </w:r>
      <w:r w:rsidRPr="005A7BCB">
        <w:rPr>
          <w:spacing w:val="-3"/>
        </w:rPr>
        <w:t xml:space="preserve"> </w:t>
      </w:r>
      <w:r w:rsidRPr="005A7BCB">
        <w:t>plan</w:t>
      </w:r>
      <w:r w:rsidRPr="005A7BCB">
        <w:rPr>
          <w:spacing w:val="-3"/>
        </w:rPr>
        <w:t xml:space="preserve"> </w:t>
      </w:r>
      <w:r w:rsidRPr="005A7BCB">
        <w:t>with the partnering EPP</w:t>
      </w:r>
      <w:r w:rsidR="00C37C65">
        <w:t>s.</w:t>
      </w:r>
    </w:p>
    <w:p w14:paraId="11F3CBAE" w14:textId="77777777" w:rsidR="00DF5C01" w:rsidRDefault="00DF5C01" w:rsidP="00ED39C6">
      <w:pPr>
        <w:pStyle w:val="BodyText"/>
        <w:spacing w:before="6"/>
      </w:pPr>
    </w:p>
    <w:p w14:paraId="2A0CA0DA" w14:textId="2F14BEBF" w:rsidR="00ED39C6" w:rsidRPr="00C70192" w:rsidRDefault="164E2F02" w:rsidP="00ED39C6">
      <w:pPr>
        <w:pStyle w:val="Heading3"/>
      </w:pPr>
      <w:bookmarkStart w:id="83" w:name="_Toc11249852"/>
      <w:bookmarkStart w:id="84" w:name="_Toc232608744"/>
      <w:r>
        <w:lastRenderedPageBreak/>
        <w:t>Extended Absence from Field Experiences</w:t>
      </w:r>
      <w:bookmarkEnd w:id="83"/>
      <w:bookmarkEnd w:id="84"/>
    </w:p>
    <w:p w14:paraId="41838C4F" w14:textId="23F5C910" w:rsidR="00ED39C6" w:rsidRPr="003D0128" w:rsidRDefault="00ED39C6" w:rsidP="00ED39C6">
      <w:pPr>
        <w:pStyle w:val="BodyText"/>
        <w:spacing w:line="228" w:lineRule="auto"/>
        <w:ind w:left="220" w:right="240" w:firstLine="2"/>
        <w:jc w:val="both"/>
        <w:rPr>
          <w:strike/>
        </w:rPr>
      </w:pPr>
      <w:r>
        <w:t xml:space="preserve">Three or more consecutive field days for candidates/interns. Extended absences should be for emergency situations ONLY. The </w:t>
      </w:r>
      <w:r w:rsidR="00BE2F5B">
        <w:t>supervising clinical educator</w:t>
      </w:r>
      <w:r>
        <w:t xml:space="preserve">/mentor, </w:t>
      </w:r>
      <w:r w:rsidR="00BE2F5B">
        <w:t>u</w:t>
      </w:r>
      <w:r>
        <w:t xml:space="preserve">niversity </w:t>
      </w:r>
      <w:r w:rsidR="00BE2F5B">
        <w:t>s</w:t>
      </w:r>
      <w:r>
        <w:t>upervisor/</w:t>
      </w:r>
      <w:r w:rsidR="00BE2F5B">
        <w:t>site-based supervisor</w:t>
      </w:r>
      <w:r>
        <w:t xml:space="preserve">, and the Director of Field Experiences MUST be notified by the candidate/intern as soon as possible regarding any extended absence BEFORE three days are missed in the field. </w:t>
      </w:r>
    </w:p>
    <w:p w14:paraId="6EAA869E" w14:textId="77777777" w:rsidR="00ED39C6" w:rsidRDefault="00ED39C6" w:rsidP="00ED39C6">
      <w:pPr>
        <w:pStyle w:val="BodyText"/>
        <w:spacing w:before="7"/>
      </w:pPr>
    </w:p>
    <w:p w14:paraId="1EFB4606" w14:textId="2F6111F3" w:rsidR="00ED39C6" w:rsidRPr="00430FC1" w:rsidRDefault="00ED39C6" w:rsidP="00ED39C6">
      <w:pPr>
        <w:pStyle w:val="BodyText"/>
        <w:spacing w:line="228" w:lineRule="auto"/>
        <w:ind w:left="220" w:right="241" w:firstLine="2"/>
        <w:jc w:val="both"/>
        <w:rPr>
          <w:sz w:val="25"/>
        </w:rPr>
      </w:pPr>
      <w:r>
        <w:t>Any absence requires prior notification to the supervising c</w:t>
      </w:r>
      <w:r w:rsidRPr="00F76A54">
        <w:t xml:space="preserve">linical </w:t>
      </w:r>
      <w:r>
        <w:t>e</w:t>
      </w:r>
      <w:r w:rsidRPr="00F76A54">
        <w:t>ducator</w:t>
      </w:r>
      <w:r w:rsidR="00D53BE5">
        <w:t>/mentor</w:t>
      </w:r>
      <w:r>
        <w:t>. The candidate should email, text, or call the supervising c</w:t>
      </w:r>
      <w:r w:rsidRPr="00F76A54">
        <w:t xml:space="preserve">linical </w:t>
      </w:r>
      <w:r>
        <w:t>e</w:t>
      </w:r>
      <w:r w:rsidRPr="00F76A54">
        <w:t>ducator</w:t>
      </w:r>
      <w:r w:rsidR="00AD51C8">
        <w:t>/mentor</w:t>
      </w:r>
      <w:r>
        <w:t xml:space="preserve"> as soon as s/he realizes an absence is necessary.</w:t>
      </w:r>
      <w:r>
        <w:rPr>
          <w:spacing w:val="80"/>
        </w:rPr>
        <w:t xml:space="preserve"> </w:t>
      </w:r>
      <w:r>
        <w:t xml:space="preserve">The </w:t>
      </w:r>
      <w:r w:rsidR="00143B2F">
        <w:t>university/site-based</w:t>
      </w:r>
      <w:r>
        <w:t xml:space="preserve"> supervisor should be informed of absences within 24 hours. The </w:t>
      </w:r>
      <w:r w:rsidR="00B9699C">
        <w:t>university</w:t>
      </w:r>
      <w:r w:rsidR="003A287D">
        <w:t>/site-based supervisor</w:t>
      </w:r>
      <w:r>
        <w:t xml:space="preserve"> will</w:t>
      </w:r>
      <w:r>
        <w:rPr>
          <w:spacing w:val="-11"/>
        </w:rPr>
        <w:t xml:space="preserve"> </w:t>
      </w:r>
      <w:r>
        <w:t>assist</w:t>
      </w:r>
      <w:r>
        <w:rPr>
          <w:spacing w:val="-11"/>
        </w:rPr>
        <w:t xml:space="preserve"> </w:t>
      </w:r>
      <w:r>
        <w:t>the</w:t>
      </w:r>
      <w:r>
        <w:rPr>
          <w:spacing w:val="-13"/>
        </w:rPr>
        <w:t xml:space="preserve"> </w:t>
      </w:r>
      <w:r>
        <w:t>candidate</w:t>
      </w:r>
      <w:r>
        <w:rPr>
          <w:spacing w:val="-13"/>
        </w:rPr>
        <w:t xml:space="preserve"> </w:t>
      </w:r>
      <w:r>
        <w:t>in</w:t>
      </w:r>
      <w:r>
        <w:rPr>
          <w:spacing w:val="-12"/>
        </w:rPr>
        <w:t xml:space="preserve"> </w:t>
      </w:r>
      <w:r>
        <w:t>planning</w:t>
      </w:r>
      <w:r>
        <w:rPr>
          <w:spacing w:val="-12"/>
        </w:rPr>
        <w:t xml:space="preserve"> </w:t>
      </w:r>
      <w:r>
        <w:t>make</w:t>
      </w:r>
      <w:r>
        <w:rPr>
          <w:spacing w:val="-14"/>
        </w:rPr>
        <w:t xml:space="preserve"> </w:t>
      </w:r>
      <w:r>
        <w:t>up</w:t>
      </w:r>
      <w:r>
        <w:rPr>
          <w:spacing w:val="-10"/>
        </w:rPr>
        <w:t xml:space="preserve"> </w:t>
      </w:r>
      <w:r>
        <w:t>time.</w:t>
      </w:r>
      <w:r>
        <w:rPr>
          <w:spacing w:val="-9"/>
        </w:rPr>
        <w:t xml:space="preserve"> </w:t>
      </w:r>
      <w:r>
        <w:t>If</w:t>
      </w:r>
      <w:r>
        <w:rPr>
          <w:spacing w:val="-9"/>
        </w:rPr>
        <w:t xml:space="preserve"> </w:t>
      </w:r>
      <w:r>
        <w:t>an</w:t>
      </w:r>
      <w:r>
        <w:rPr>
          <w:spacing w:val="-12"/>
        </w:rPr>
        <w:t xml:space="preserve"> </w:t>
      </w:r>
      <w:r>
        <w:t>absence</w:t>
      </w:r>
      <w:r>
        <w:rPr>
          <w:spacing w:val="-11"/>
        </w:rPr>
        <w:t xml:space="preserve"> </w:t>
      </w:r>
      <w:r>
        <w:t>extends</w:t>
      </w:r>
      <w:r>
        <w:rPr>
          <w:spacing w:val="-12"/>
        </w:rPr>
        <w:t xml:space="preserve"> </w:t>
      </w:r>
      <w:r>
        <w:t>beyond</w:t>
      </w:r>
      <w:r>
        <w:rPr>
          <w:spacing w:val="-10"/>
        </w:rPr>
        <w:t xml:space="preserve"> </w:t>
      </w:r>
      <w:r>
        <w:t>two</w:t>
      </w:r>
      <w:r>
        <w:rPr>
          <w:spacing w:val="-10"/>
        </w:rPr>
        <w:t xml:space="preserve"> </w:t>
      </w:r>
      <w:r>
        <w:t>consecutive</w:t>
      </w:r>
      <w:r>
        <w:rPr>
          <w:spacing w:val="-13"/>
        </w:rPr>
        <w:t xml:space="preserve"> </w:t>
      </w:r>
      <w:r>
        <w:t>days, the Office of Field Experiences must be informed. Under extenuating circumstances, extended absences may be made up but require the development of a make-up day plan.</w:t>
      </w:r>
      <w:r>
        <w:rPr>
          <w:spacing w:val="-10"/>
        </w:rPr>
        <w:t xml:space="preserve"> </w:t>
      </w:r>
      <w:r>
        <w:t>This</w:t>
      </w:r>
      <w:r>
        <w:rPr>
          <w:spacing w:val="-9"/>
        </w:rPr>
        <w:t xml:space="preserve"> </w:t>
      </w:r>
      <w:r>
        <w:t>plan</w:t>
      </w:r>
      <w:r>
        <w:rPr>
          <w:spacing w:val="-13"/>
        </w:rPr>
        <w:t xml:space="preserve"> </w:t>
      </w:r>
      <w:r>
        <w:t>must</w:t>
      </w:r>
      <w:r>
        <w:rPr>
          <w:spacing w:val="-9"/>
        </w:rPr>
        <w:t xml:space="preserve"> </w:t>
      </w:r>
      <w:r>
        <w:t>be</w:t>
      </w:r>
      <w:r>
        <w:rPr>
          <w:spacing w:val="-11"/>
        </w:rPr>
        <w:t xml:space="preserve"> </w:t>
      </w:r>
      <w:r>
        <w:t>developed</w:t>
      </w:r>
      <w:r>
        <w:rPr>
          <w:spacing w:val="-10"/>
        </w:rPr>
        <w:t xml:space="preserve"> </w:t>
      </w:r>
      <w:r>
        <w:t>collaboratively</w:t>
      </w:r>
      <w:r>
        <w:rPr>
          <w:spacing w:val="-14"/>
        </w:rPr>
        <w:t xml:space="preserve"> </w:t>
      </w:r>
      <w:r>
        <w:t>by</w:t>
      </w:r>
      <w:r>
        <w:rPr>
          <w:spacing w:val="-14"/>
        </w:rPr>
        <w:t xml:space="preserve"> </w:t>
      </w:r>
      <w:r>
        <w:t>the</w:t>
      </w:r>
      <w:r w:rsidR="00441985">
        <w:t xml:space="preserve"> </w:t>
      </w:r>
      <w:r w:rsidR="00430FC1">
        <w:t>Program Coordinator</w:t>
      </w:r>
      <w:r w:rsidR="00936DA4">
        <w:t xml:space="preserve"> </w:t>
      </w:r>
      <w:r w:rsidR="00441985">
        <w:t>and Director of Field Experiences</w:t>
      </w:r>
      <w:r w:rsidR="00430FC1">
        <w:t xml:space="preserve">. </w:t>
      </w:r>
    </w:p>
    <w:p w14:paraId="28BA19F1" w14:textId="77777777" w:rsidR="00ED39C6" w:rsidRDefault="00ED39C6" w:rsidP="00ED39C6">
      <w:pPr>
        <w:pStyle w:val="BodyText"/>
        <w:spacing w:before="1" w:line="230" w:lineRule="auto"/>
        <w:ind w:right="624"/>
        <w:jc w:val="both"/>
        <w:rPr>
          <w:b/>
        </w:rPr>
      </w:pPr>
    </w:p>
    <w:p w14:paraId="0681EA27" w14:textId="31A2DE9F" w:rsidR="00ED39C6" w:rsidRPr="00C70192" w:rsidRDefault="164E2F02" w:rsidP="00ED39C6">
      <w:pPr>
        <w:pStyle w:val="Heading3"/>
      </w:pPr>
      <w:bookmarkStart w:id="85" w:name="_Toc582093952"/>
      <w:bookmarkStart w:id="86" w:name="_Toc232608745"/>
      <w:r>
        <w:t>Reporting and Background Requirements</w:t>
      </w:r>
      <w:bookmarkEnd w:id="85"/>
      <w:bookmarkEnd w:id="86"/>
    </w:p>
    <w:p w14:paraId="4100851A" w14:textId="0304EC50" w:rsidR="00ED39C6" w:rsidRPr="00BE6E88" w:rsidRDefault="00ED39C6" w:rsidP="00ED39C6">
      <w:pPr>
        <w:spacing w:line="230" w:lineRule="auto"/>
        <w:ind w:left="220" w:right="870"/>
        <w:jc w:val="both"/>
        <w:rPr>
          <w:iCs/>
          <w:sz w:val="24"/>
        </w:rPr>
      </w:pPr>
      <w:r w:rsidRPr="00BE6E88">
        <w:rPr>
          <w:iCs/>
          <w:sz w:val="24"/>
        </w:rPr>
        <w:t xml:space="preserve">Candidates are required by the </w:t>
      </w:r>
      <w:proofErr w:type="spellStart"/>
      <w:r w:rsidRPr="00BE6E88">
        <w:rPr>
          <w:iCs/>
          <w:sz w:val="24"/>
        </w:rPr>
        <w:t>GaPSC</w:t>
      </w:r>
      <w:proofErr w:type="spellEnd"/>
      <w:r w:rsidRPr="00BE6E88">
        <w:rPr>
          <w:iCs/>
          <w:sz w:val="24"/>
        </w:rPr>
        <w:t xml:space="preserve"> to self-report</w:t>
      </w:r>
      <w:r w:rsidRPr="00BE6E88">
        <w:rPr>
          <w:iCs/>
          <w:spacing w:val="-15"/>
          <w:sz w:val="24"/>
        </w:rPr>
        <w:t xml:space="preserve"> </w:t>
      </w:r>
      <w:r w:rsidRPr="00BE6E88">
        <w:rPr>
          <w:iCs/>
          <w:sz w:val="24"/>
        </w:rPr>
        <w:t>any</w:t>
      </w:r>
      <w:r w:rsidRPr="00BE6E88">
        <w:rPr>
          <w:iCs/>
          <w:spacing w:val="-15"/>
          <w:sz w:val="24"/>
        </w:rPr>
        <w:t xml:space="preserve"> </w:t>
      </w:r>
      <w:r w:rsidRPr="00BE6E88">
        <w:rPr>
          <w:iCs/>
          <w:sz w:val="24"/>
        </w:rPr>
        <w:t>incidents</w:t>
      </w:r>
      <w:r w:rsidRPr="00BE6E88">
        <w:rPr>
          <w:iCs/>
          <w:spacing w:val="-15"/>
          <w:sz w:val="24"/>
        </w:rPr>
        <w:t xml:space="preserve"> </w:t>
      </w:r>
      <w:r w:rsidRPr="00BE6E88">
        <w:rPr>
          <w:iCs/>
          <w:sz w:val="24"/>
        </w:rPr>
        <w:t>of</w:t>
      </w:r>
      <w:r w:rsidRPr="00BE6E88">
        <w:rPr>
          <w:iCs/>
          <w:spacing w:val="-15"/>
          <w:sz w:val="24"/>
        </w:rPr>
        <w:t xml:space="preserve"> </w:t>
      </w:r>
      <w:r w:rsidRPr="00BE6E88">
        <w:rPr>
          <w:iCs/>
          <w:sz w:val="24"/>
        </w:rPr>
        <w:t>unethical</w:t>
      </w:r>
      <w:r w:rsidRPr="00BE6E88">
        <w:rPr>
          <w:iCs/>
          <w:spacing w:val="-15"/>
          <w:sz w:val="24"/>
        </w:rPr>
        <w:t xml:space="preserve"> </w:t>
      </w:r>
      <w:r w:rsidRPr="00BE6E88">
        <w:rPr>
          <w:iCs/>
          <w:sz w:val="24"/>
        </w:rPr>
        <w:t>behavior.</w:t>
      </w:r>
      <w:r w:rsidRPr="00BE6E88">
        <w:rPr>
          <w:iCs/>
          <w:spacing w:val="-15"/>
          <w:sz w:val="24"/>
        </w:rPr>
        <w:t xml:space="preserve"> </w:t>
      </w:r>
      <w:r w:rsidRPr="00BE6E88">
        <w:rPr>
          <w:iCs/>
          <w:sz w:val="24"/>
        </w:rPr>
        <w:t>It</w:t>
      </w:r>
      <w:r w:rsidRPr="00BE6E88">
        <w:rPr>
          <w:iCs/>
          <w:spacing w:val="-15"/>
          <w:sz w:val="24"/>
        </w:rPr>
        <w:t xml:space="preserve"> </w:t>
      </w:r>
      <w:r w:rsidRPr="00BE6E88">
        <w:rPr>
          <w:iCs/>
          <w:sz w:val="24"/>
        </w:rPr>
        <w:t>is</w:t>
      </w:r>
      <w:r w:rsidRPr="00BE6E88">
        <w:rPr>
          <w:iCs/>
          <w:spacing w:val="-15"/>
          <w:sz w:val="24"/>
        </w:rPr>
        <w:t xml:space="preserve"> </w:t>
      </w:r>
      <w:r w:rsidRPr="00BE6E88">
        <w:rPr>
          <w:iCs/>
          <w:sz w:val="24"/>
        </w:rPr>
        <w:t>recommended</w:t>
      </w:r>
      <w:r w:rsidRPr="00BE6E88">
        <w:rPr>
          <w:iCs/>
          <w:spacing w:val="-15"/>
          <w:sz w:val="24"/>
        </w:rPr>
        <w:t xml:space="preserve"> </w:t>
      </w:r>
      <w:r w:rsidRPr="00BE6E88">
        <w:rPr>
          <w:iCs/>
          <w:sz w:val="24"/>
        </w:rPr>
        <w:t>that</w:t>
      </w:r>
      <w:r w:rsidRPr="00BE6E88">
        <w:rPr>
          <w:iCs/>
          <w:spacing w:val="-15"/>
          <w:sz w:val="24"/>
        </w:rPr>
        <w:t xml:space="preserve"> </w:t>
      </w:r>
      <w:r w:rsidRPr="00BE6E88">
        <w:rPr>
          <w:iCs/>
          <w:sz w:val="24"/>
        </w:rPr>
        <w:t>any</w:t>
      </w:r>
      <w:r w:rsidRPr="00BE6E88">
        <w:rPr>
          <w:iCs/>
          <w:spacing w:val="-15"/>
          <w:sz w:val="24"/>
        </w:rPr>
        <w:t xml:space="preserve"> </w:t>
      </w:r>
      <w:r w:rsidRPr="00BE6E88">
        <w:rPr>
          <w:iCs/>
          <w:sz w:val="24"/>
        </w:rPr>
        <w:t>questionable</w:t>
      </w:r>
      <w:r w:rsidRPr="00BE6E88">
        <w:rPr>
          <w:iCs/>
          <w:spacing w:val="-15"/>
          <w:sz w:val="24"/>
        </w:rPr>
        <w:t xml:space="preserve"> </w:t>
      </w:r>
      <w:r w:rsidRPr="00BE6E88">
        <w:rPr>
          <w:iCs/>
          <w:sz w:val="24"/>
        </w:rPr>
        <w:t xml:space="preserve">incident be self-reported to the University of West Georgia College of Education Office of Field Experiences. This will ensure candidates are reporting appropriately and accurately. Candidates who fail to self-report </w:t>
      </w:r>
      <w:r w:rsidR="002E50BD">
        <w:rPr>
          <w:iCs/>
          <w:sz w:val="24"/>
        </w:rPr>
        <w:t>may</w:t>
      </w:r>
      <w:r w:rsidRPr="00BE6E88">
        <w:rPr>
          <w:iCs/>
          <w:sz w:val="24"/>
        </w:rPr>
        <w:t xml:space="preserve"> be dropped from the program.</w:t>
      </w:r>
    </w:p>
    <w:p w14:paraId="4BFF135B" w14:textId="77777777" w:rsidR="00ED39C6" w:rsidRDefault="00ED39C6" w:rsidP="00ED39C6">
      <w:pPr>
        <w:pStyle w:val="BodyText"/>
        <w:spacing w:before="4"/>
        <w:rPr>
          <w:i/>
        </w:rPr>
      </w:pPr>
    </w:p>
    <w:p w14:paraId="13966CE4" w14:textId="37944F5A" w:rsidR="00ED39C6" w:rsidRPr="00031EAD" w:rsidRDefault="00ED39C6" w:rsidP="00ED39C6">
      <w:pPr>
        <w:spacing w:line="228" w:lineRule="auto"/>
        <w:ind w:left="220" w:right="1031" w:firstLine="4"/>
        <w:jc w:val="both"/>
        <w:rPr>
          <w:b/>
          <w:sz w:val="20"/>
        </w:rPr>
      </w:pPr>
      <w:r>
        <w:rPr>
          <w:sz w:val="24"/>
        </w:rPr>
        <w:t>If</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during</w:t>
      </w:r>
      <w:r>
        <w:rPr>
          <w:spacing w:val="-15"/>
          <w:sz w:val="24"/>
        </w:rPr>
        <w:t xml:space="preserve"> </w:t>
      </w:r>
      <w:r>
        <w:rPr>
          <w:sz w:val="24"/>
        </w:rPr>
        <w:t>the</w:t>
      </w:r>
      <w:r>
        <w:rPr>
          <w:spacing w:val="-15"/>
          <w:sz w:val="24"/>
        </w:rPr>
        <w:t xml:space="preserve"> </w:t>
      </w:r>
      <w:r>
        <w:rPr>
          <w:sz w:val="24"/>
        </w:rPr>
        <w:t>program,</w:t>
      </w:r>
      <w:r>
        <w:rPr>
          <w:spacing w:val="-15"/>
          <w:sz w:val="24"/>
        </w:rPr>
        <w:t xml:space="preserve"> </w:t>
      </w:r>
      <w:r>
        <w:rPr>
          <w:sz w:val="24"/>
        </w:rPr>
        <w:t>evidence</w:t>
      </w:r>
      <w:r>
        <w:rPr>
          <w:spacing w:val="-15"/>
          <w:sz w:val="24"/>
        </w:rPr>
        <w:t xml:space="preserve"> </w:t>
      </w:r>
      <w:r>
        <w:rPr>
          <w:sz w:val="24"/>
        </w:rPr>
        <w:t>arises</w:t>
      </w:r>
      <w:r>
        <w:rPr>
          <w:spacing w:val="-15"/>
          <w:sz w:val="24"/>
        </w:rPr>
        <w:t xml:space="preserve"> </w:t>
      </w:r>
      <w:r>
        <w:rPr>
          <w:sz w:val="24"/>
        </w:rPr>
        <w:t>to</w:t>
      </w:r>
      <w:r>
        <w:rPr>
          <w:spacing w:val="-15"/>
          <w:sz w:val="24"/>
        </w:rPr>
        <w:t xml:space="preserve"> </w:t>
      </w:r>
      <w:r>
        <w:rPr>
          <w:sz w:val="24"/>
        </w:rPr>
        <w:t>substantiate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candidate</w:t>
      </w:r>
      <w:r>
        <w:rPr>
          <w:spacing w:val="-15"/>
          <w:sz w:val="24"/>
        </w:rPr>
        <w:t xml:space="preserve"> </w:t>
      </w:r>
      <w:r>
        <w:rPr>
          <w:sz w:val="24"/>
        </w:rPr>
        <w:t>has</w:t>
      </w:r>
      <w:r>
        <w:rPr>
          <w:spacing w:val="-15"/>
          <w:sz w:val="24"/>
        </w:rPr>
        <w:t xml:space="preserve"> </w:t>
      </w:r>
      <w:r>
        <w:rPr>
          <w:sz w:val="24"/>
        </w:rPr>
        <w:t>a</w:t>
      </w:r>
      <w:r>
        <w:rPr>
          <w:spacing w:val="-15"/>
          <w:sz w:val="24"/>
        </w:rPr>
        <w:t xml:space="preserve"> </w:t>
      </w:r>
      <w:r>
        <w:rPr>
          <w:sz w:val="24"/>
        </w:rPr>
        <w:t xml:space="preserve">criminal record, his or her placement </w:t>
      </w:r>
      <w:r w:rsidR="005568C7">
        <w:rPr>
          <w:sz w:val="24"/>
        </w:rPr>
        <w:t>may</w:t>
      </w:r>
      <w:r>
        <w:rPr>
          <w:sz w:val="24"/>
        </w:rPr>
        <w:t xml:space="preserve"> be suspended pending investigation. The candidate will be notified. </w:t>
      </w:r>
    </w:p>
    <w:p w14:paraId="0CDC30B6" w14:textId="77777777" w:rsidR="00ED39C6" w:rsidRDefault="00ED39C6" w:rsidP="00ED39C6">
      <w:pPr>
        <w:pStyle w:val="BodyText"/>
        <w:spacing w:before="1" w:line="230" w:lineRule="auto"/>
        <w:ind w:left="222" w:right="624" w:firstLine="4"/>
        <w:jc w:val="both"/>
        <w:rPr>
          <w:b/>
        </w:rPr>
      </w:pPr>
    </w:p>
    <w:p w14:paraId="76456D56" w14:textId="2A5EBF74" w:rsidR="00ED39C6" w:rsidRPr="00C70192" w:rsidRDefault="164E2F02" w:rsidP="00ED39C6">
      <w:pPr>
        <w:pStyle w:val="Heading3"/>
      </w:pPr>
      <w:bookmarkStart w:id="87" w:name="_Toc1253947628"/>
      <w:bookmarkStart w:id="88" w:name="_Toc232608746"/>
      <w:r>
        <w:t>Transportation</w:t>
      </w:r>
      <w:bookmarkEnd w:id="87"/>
      <w:bookmarkEnd w:id="88"/>
      <w:r>
        <w:t xml:space="preserve"> </w:t>
      </w:r>
    </w:p>
    <w:p w14:paraId="6080776C" w14:textId="77777777" w:rsidR="00ED39C6" w:rsidRDefault="00ED39C6" w:rsidP="00ED39C6">
      <w:pPr>
        <w:pStyle w:val="BodyText"/>
        <w:spacing w:before="1" w:line="230" w:lineRule="auto"/>
        <w:ind w:left="222" w:right="624" w:firstLine="4"/>
        <w:jc w:val="both"/>
        <w:rPr>
          <w:spacing w:val="-2"/>
        </w:rPr>
      </w:pPr>
      <w:r>
        <w:t>The candidate/intern is responsible for obtaining his/her transportation or making</w:t>
      </w:r>
      <w:r>
        <w:rPr>
          <w:spacing w:val="-10"/>
        </w:rPr>
        <w:t xml:space="preserve"> </w:t>
      </w:r>
      <w:r>
        <w:t>his/her</w:t>
      </w:r>
      <w:r>
        <w:rPr>
          <w:spacing w:val="-5"/>
        </w:rPr>
        <w:t xml:space="preserve"> </w:t>
      </w:r>
      <w:r>
        <w:t>own</w:t>
      </w:r>
      <w:r>
        <w:rPr>
          <w:spacing w:val="-8"/>
        </w:rPr>
        <w:t xml:space="preserve"> </w:t>
      </w:r>
      <w:r>
        <w:t>travel</w:t>
      </w:r>
      <w:r>
        <w:rPr>
          <w:spacing w:val="-6"/>
        </w:rPr>
        <w:t xml:space="preserve"> </w:t>
      </w:r>
      <w:r>
        <w:t>arrangements</w:t>
      </w:r>
      <w:r>
        <w:rPr>
          <w:spacing w:val="-7"/>
        </w:rPr>
        <w:t xml:space="preserve"> </w:t>
      </w:r>
      <w:r>
        <w:t>to</w:t>
      </w:r>
      <w:r>
        <w:rPr>
          <w:spacing w:val="-6"/>
        </w:rPr>
        <w:t xml:space="preserve"> </w:t>
      </w:r>
      <w:r>
        <w:t>the</w:t>
      </w:r>
      <w:r>
        <w:rPr>
          <w:spacing w:val="-6"/>
        </w:rPr>
        <w:t xml:space="preserve"> </w:t>
      </w:r>
      <w:r>
        <w:t>assigned</w:t>
      </w:r>
      <w:r>
        <w:rPr>
          <w:spacing w:val="-4"/>
        </w:rPr>
        <w:t xml:space="preserve"> </w:t>
      </w:r>
      <w:r>
        <w:t>field</w:t>
      </w:r>
      <w:r>
        <w:rPr>
          <w:spacing w:val="-4"/>
        </w:rPr>
        <w:t xml:space="preserve"> </w:t>
      </w:r>
      <w:r>
        <w:t>experiences</w:t>
      </w:r>
      <w:r>
        <w:rPr>
          <w:spacing w:val="-6"/>
        </w:rPr>
        <w:t xml:space="preserve"> </w:t>
      </w:r>
      <w:r>
        <w:t>throughout</w:t>
      </w:r>
      <w:r>
        <w:rPr>
          <w:spacing w:val="-7"/>
        </w:rPr>
        <w:t xml:space="preserve"> </w:t>
      </w:r>
      <w:r>
        <w:t>the</w:t>
      </w:r>
      <w:r>
        <w:rPr>
          <w:spacing w:val="-7"/>
        </w:rPr>
        <w:t xml:space="preserve"> </w:t>
      </w:r>
      <w:r>
        <w:rPr>
          <w:spacing w:val="-2"/>
        </w:rPr>
        <w:t>program.</w:t>
      </w:r>
    </w:p>
    <w:p w14:paraId="76675331" w14:textId="77777777" w:rsidR="00DF2972" w:rsidRDefault="00DF2972" w:rsidP="00DF2972">
      <w:pPr>
        <w:pStyle w:val="BodyText"/>
        <w:spacing w:before="11"/>
        <w:rPr>
          <w:sz w:val="27"/>
        </w:rPr>
      </w:pPr>
    </w:p>
    <w:p w14:paraId="74EF75C9" w14:textId="028DEF7D" w:rsidR="00DF2972" w:rsidRDefault="00D60577" w:rsidP="00DF2972">
      <w:pPr>
        <w:ind w:left="230" w:right="118"/>
        <w:jc w:val="both"/>
        <w:rPr>
          <w:b/>
          <w:color w:val="538DD3"/>
          <w:sz w:val="28"/>
        </w:rPr>
      </w:pPr>
      <w:r>
        <w:rPr>
          <w:b/>
          <w:color w:val="538DD3"/>
          <w:sz w:val="28"/>
        </w:rPr>
        <w:t>Section 3</w:t>
      </w:r>
      <w:r w:rsidR="00DF2972">
        <w:rPr>
          <w:b/>
          <w:color w:val="538DD3"/>
          <w:sz w:val="28"/>
        </w:rPr>
        <w:t xml:space="preserve"> applies only to those candidates in their last semester of field experience (internship or final practicum)</w:t>
      </w:r>
    </w:p>
    <w:p w14:paraId="28E0B678" w14:textId="77777777" w:rsidR="003F69DA" w:rsidRDefault="003F69DA" w:rsidP="00DF2972">
      <w:pPr>
        <w:ind w:left="230" w:right="118"/>
        <w:jc w:val="both"/>
        <w:rPr>
          <w:b/>
          <w:color w:val="538DD3"/>
          <w:sz w:val="28"/>
        </w:rPr>
      </w:pPr>
    </w:p>
    <w:p w14:paraId="5994C3B6" w14:textId="1EA95DA6" w:rsidR="00DF2972" w:rsidRDefault="58CFDD78" w:rsidP="00D414AE">
      <w:pPr>
        <w:pStyle w:val="Heading1"/>
        <w:ind w:right="532"/>
      </w:pPr>
      <w:bookmarkStart w:id="89" w:name="_Toc215920937"/>
      <w:bookmarkStart w:id="90" w:name="_Toc232608747"/>
      <w:r>
        <w:t>SECTION</w:t>
      </w:r>
      <w:r>
        <w:rPr>
          <w:spacing w:val="-8"/>
        </w:rPr>
        <w:t xml:space="preserve"> </w:t>
      </w:r>
      <w:r>
        <w:t>3:</w:t>
      </w:r>
      <w:r>
        <w:rPr>
          <w:spacing w:val="-6"/>
        </w:rPr>
        <w:t xml:space="preserve"> </w:t>
      </w:r>
      <w:r>
        <w:t>GENERAL</w:t>
      </w:r>
      <w:r>
        <w:rPr>
          <w:spacing w:val="-4"/>
        </w:rPr>
        <w:t xml:space="preserve"> </w:t>
      </w:r>
      <w:r>
        <w:t>INTERNSHIP</w:t>
      </w:r>
      <w:r>
        <w:rPr>
          <w:spacing w:val="-5"/>
        </w:rPr>
        <w:t xml:space="preserve"> </w:t>
      </w:r>
      <w:r>
        <w:rPr>
          <w:spacing w:val="-2"/>
        </w:rPr>
        <w:t>INFORMATION</w:t>
      </w:r>
      <w:bookmarkEnd w:id="89"/>
      <w:bookmarkEnd w:id="90"/>
    </w:p>
    <w:p w14:paraId="3B2514DA" w14:textId="77777777" w:rsidR="00DF2972" w:rsidRDefault="00DF2972" w:rsidP="00117521">
      <w:pPr>
        <w:rPr>
          <w:b/>
          <w:sz w:val="23"/>
        </w:rPr>
      </w:pPr>
    </w:p>
    <w:p w14:paraId="189DD314" w14:textId="77777777" w:rsidR="00DF2972" w:rsidRDefault="00DF2972" w:rsidP="00117521">
      <w:pPr>
        <w:rPr>
          <w:sz w:val="24"/>
          <w:szCs w:val="24"/>
        </w:rPr>
      </w:pPr>
      <w:r w:rsidRPr="00ED39C6">
        <w:rPr>
          <w:sz w:val="24"/>
          <w:szCs w:val="24"/>
        </w:rPr>
        <w:t>Internships are a vital component in preparation for becoming a teacher. It is that time when teacher candidates are directly involved in a sustained and concentrated period of training in a local school setting</w:t>
      </w:r>
      <w:r w:rsidRPr="00ED39C6">
        <w:rPr>
          <w:spacing w:val="-7"/>
          <w:sz w:val="24"/>
          <w:szCs w:val="24"/>
        </w:rPr>
        <w:t xml:space="preserve"> </w:t>
      </w:r>
      <w:r w:rsidRPr="00ED39C6">
        <w:rPr>
          <w:sz w:val="24"/>
          <w:szCs w:val="24"/>
        </w:rPr>
        <w:t>with</w:t>
      </w:r>
      <w:r w:rsidRPr="00ED39C6">
        <w:rPr>
          <w:spacing w:val="-4"/>
          <w:sz w:val="24"/>
          <w:szCs w:val="24"/>
        </w:rPr>
        <w:t xml:space="preserve"> </w:t>
      </w:r>
      <w:r w:rsidRPr="00ED39C6">
        <w:rPr>
          <w:sz w:val="24"/>
          <w:szCs w:val="24"/>
        </w:rPr>
        <w:t>the</w:t>
      </w:r>
      <w:r w:rsidRPr="00ED39C6">
        <w:rPr>
          <w:spacing w:val="-5"/>
          <w:sz w:val="24"/>
          <w:szCs w:val="24"/>
        </w:rPr>
        <w:t xml:space="preserve"> </w:t>
      </w:r>
      <w:r w:rsidRPr="00ED39C6">
        <w:rPr>
          <w:sz w:val="24"/>
          <w:szCs w:val="24"/>
        </w:rPr>
        <w:t>collaboration</w:t>
      </w:r>
      <w:r w:rsidRPr="00ED39C6">
        <w:rPr>
          <w:spacing w:val="-5"/>
          <w:sz w:val="24"/>
          <w:szCs w:val="24"/>
        </w:rPr>
        <w:t xml:space="preserve"> </w:t>
      </w:r>
      <w:r w:rsidRPr="00ED39C6">
        <w:rPr>
          <w:sz w:val="24"/>
          <w:szCs w:val="24"/>
        </w:rPr>
        <w:t>of</w:t>
      </w:r>
      <w:r w:rsidRPr="00ED39C6">
        <w:rPr>
          <w:spacing w:val="-6"/>
          <w:sz w:val="24"/>
          <w:szCs w:val="24"/>
        </w:rPr>
        <w:t xml:space="preserve"> </w:t>
      </w:r>
      <w:r w:rsidRPr="00ED39C6">
        <w:rPr>
          <w:sz w:val="24"/>
          <w:szCs w:val="24"/>
        </w:rPr>
        <w:t>the</w:t>
      </w:r>
      <w:r w:rsidRPr="00ED39C6">
        <w:rPr>
          <w:spacing w:val="-5"/>
          <w:sz w:val="24"/>
          <w:szCs w:val="24"/>
        </w:rPr>
        <w:t xml:space="preserve"> </w:t>
      </w:r>
      <w:r w:rsidRPr="00ED39C6">
        <w:rPr>
          <w:sz w:val="24"/>
          <w:szCs w:val="24"/>
        </w:rPr>
        <w:t>school</w:t>
      </w:r>
      <w:r w:rsidRPr="00ED39C6">
        <w:rPr>
          <w:spacing w:val="-4"/>
          <w:sz w:val="24"/>
          <w:szCs w:val="24"/>
        </w:rPr>
        <w:t xml:space="preserve"> </w:t>
      </w:r>
      <w:r w:rsidRPr="00ED39C6">
        <w:rPr>
          <w:sz w:val="24"/>
          <w:szCs w:val="24"/>
        </w:rPr>
        <w:t>district</w:t>
      </w:r>
      <w:r w:rsidRPr="00ED39C6">
        <w:rPr>
          <w:spacing w:val="-7"/>
          <w:sz w:val="24"/>
          <w:szCs w:val="24"/>
        </w:rPr>
        <w:t xml:space="preserve"> </w:t>
      </w:r>
      <w:r w:rsidRPr="00ED39C6">
        <w:rPr>
          <w:sz w:val="24"/>
          <w:szCs w:val="24"/>
        </w:rPr>
        <w:t>and</w:t>
      </w:r>
      <w:r w:rsidRPr="00ED39C6">
        <w:rPr>
          <w:spacing w:val="-5"/>
          <w:sz w:val="24"/>
          <w:szCs w:val="24"/>
        </w:rPr>
        <w:t xml:space="preserve"> </w:t>
      </w:r>
      <w:r w:rsidRPr="00ED39C6">
        <w:rPr>
          <w:sz w:val="24"/>
          <w:szCs w:val="24"/>
        </w:rPr>
        <w:t>under</w:t>
      </w:r>
      <w:r w:rsidRPr="00ED39C6">
        <w:rPr>
          <w:spacing w:val="-6"/>
          <w:sz w:val="24"/>
          <w:szCs w:val="24"/>
        </w:rPr>
        <w:t xml:space="preserve"> </w:t>
      </w:r>
      <w:r w:rsidRPr="00ED39C6">
        <w:rPr>
          <w:sz w:val="24"/>
          <w:szCs w:val="24"/>
        </w:rPr>
        <w:t>the</w:t>
      </w:r>
      <w:r w:rsidRPr="00ED39C6">
        <w:rPr>
          <w:spacing w:val="-5"/>
          <w:sz w:val="24"/>
          <w:szCs w:val="24"/>
        </w:rPr>
        <w:t xml:space="preserve"> </w:t>
      </w:r>
      <w:r w:rsidRPr="00ED39C6">
        <w:rPr>
          <w:sz w:val="24"/>
          <w:szCs w:val="24"/>
        </w:rPr>
        <w:t>authority</w:t>
      </w:r>
      <w:r w:rsidRPr="00ED39C6">
        <w:rPr>
          <w:spacing w:val="-10"/>
          <w:sz w:val="24"/>
          <w:szCs w:val="24"/>
        </w:rPr>
        <w:t xml:space="preserve"> </w:t>
      </w:r>
      <w:r w:rsidRPr="00ED39C6">
        <w:rPr>
          <w:sz w:val="24"/>
          <w:szCs w:val="24"/>
        </w:rPr>
        <w:t>of</w:t>
      </w:r>
      <w:r w:rsidRPr="00ED39C6">
        <w:rPr>
          <w:spacing w:val="-6"/>
          <w:sz w:val="24"/>
          <w:szCs w:val="24"/>
        </w:rPr>
        <w:t xml:space="preserve"> </w:t>
      </w:r>
      <w:r w:rsidRPr="00ED39C6">
        <w:rPr>
          <w:sz w:val="24"/>
          <w:szCs w:val="24"/>
        </w:rPr>
        <w:t>the</w:t>
      </w:r>
      <w:r w:rsidRPr="00ED39C6">
        <w:rPr>
          <w:spacing w:val="-5"/>
          <w:sz w:val="24"/>
          <w:szCs w:val="24"/>
        </w:rPr>
        <w:t xml:space="preserve"> </w:t>
      </w:r>
      <w:r w:rsidRPr="00ED39C6">
        <w:rPr>
          <w:sz w:val="24"/>
          <w:szCs w:val="24"/>
        </w:rPr>
        <w:t>College</w:t>
      </w:r>
      <w:r w:rsidRPr="00ED39C6">
        <w:rPr>
          <w:spacing w:val="-6"/>
          <w:sz w:val="24"/>
          <w:szCs w:val="24"/>
        </w:rPr>
        <w:t xml:space="preserve"> </w:t>
      </w:r>
      <w:r w:rsidRPr="00ED39C6">
        <w:rPr>
          <w:sz w:val="24"/>
          <w:szCs w:val="24"/>
        </w:rPr>
        <w:t>of</w:t>
      </w:r>
      <w:r w:rsidRPr="00ED39C6">
        <w:rPr>
          <w:spacing w:val="-6"/>
          <w:sz w:val="24"/>
          <w:szCs w:val="24"/>
        </w:rPr>
        <w:t xml:space="preserve"> </w:t>
      </w:r>
      <w:r w:rsidRPr="00ED39C6">
        <w:rPr>
          <w:sz w:val="24"/>
          <w:szCs w:val="24"/>
        </w:rPr>
        <w:t>Education of the University of West Georgia. This is the period when the teacher candidate is enabled to make practical</w:t>
      </w:r>
      <w:r w:rsidRPr="00ED39C6">
        <w:rPr>
          <w:spacing w:val="-15"/>
          <w:sz w:val="24"/>
          <w:szCs w:val="24"/>
        </w:rPr>
        <w:t xml:space="preserve"> </w:t>
      </w:r>
      <w:r w:rsidRPr="00ED39C6">
        <w:rPr>
          <w:sz w:val="24"/>
          <w:szCs w:val="24"/>
        </w:rPr>
        <w:t>use</w:t>
      </w:r>
      <w:r w:rsidRPr="00ED39C6">
        <w:rPr>
          <w:spacing w:val="-15"/>
          <w:sz w:val="24"/>
          <w:szCs w:val="24"/>
        </w:rPr>
        <w:t xml:space="preserve"> </w:t>
      </w:r>
      <w:r w:rsidRPr="00ED39C6">
        <w:rPr>
          <w:sz w:val="24"/>
          <w:szCs w:val="24"/>
        </w:rPr>
        <w:t>of</w:t>
      </w:r>
      <w:r w:rsidRPr="00ED39C6">
        <w:rPr>
          <w:spacing w:val="-15"/>
          <w:sz w:val="24"/>
          <w:szCs w:val="24"/>
        </w:rPr>
        <w:t xml:space="preserve"> </w:t>
      </w:r>
      <w:r w:rsidRPr="00ED39C6">
        <w:rPr>
          <w:sz w:val="24"/>
          <w:szCs w:val="24"/>
        </w:rPr>
        <w:t>the</w:t>
      </w:r>
      <w:r w:rsidRPr="00ED39C6">
        <w:rPr>
          <w:spacing w:val="-15"/>
          <w:sz w:val="24"/>
          <w:szCs w:val="24"/>
        </w:rPr>
        <w:t xml:space="preserve"> </w:t>
      </w:r>
      <w:r w:rsidRPr="00ED39C6">
        <w:rPr>
          <w:sz w:val="24"/>
          <w:szCs w:val="24"/>
        </w:rPr>
        <w:t>principles,</w:t>
      </w:r>
      <w:r w:rsidRPr="00ED39C6">
        <w:rPr>
          <w:spacing w:val="-15"/>
          <w:sz w:val="24"/>
          <w:szCs w:val="24"/>
        </w:rPr>
        <w:t xml:space="preserve"> </w:t>
      </w:r>
      <w:r w:rsidRPr="00ED39C6">
        <w:rPr>
          <w:sz w:val="24"/>
          <w:szCs w:val="24"/>
        </w:rPr>
        <w:t>methods,</w:t>
      </w:r>
      <w:r w:rsidRPr="00ED39C6">
        <w:rPr>
          <w:spacing w:val="-15"/>
          <w:sz w:val="24"/>
          <w:szCs w:val="24"/>
        </w:rPr>
        <w:t xml:space="preserve"> </w:t>
      </w:r>
      <w:r w:rsidRPr="00ED39C6">
        <w:rPr>
          <w:sz w:val="24"/>
          <w:szCs w:val="24"/>
        </w:rPr>
        <w:t>knowledge,</w:t>
      </w:r>
      <w:r w:rsidRPr="00ED39C6">
        <w:rPr>
          <w:spacing w:val="-15"/>
          <w:sz w:val="24"/>
          <w:szCs w:val="24"/>
        </w:rPr>
        <w:t xml:space="preserve"> </w:t>
      </w:r>
      <w:r w:rsidRPr="00ED39C6">
        <w:rPr>
          <w:sz w:val="24"/>
          <w:szCs w:val="24"/>
        </w:rPr>
        <w:t>and</w:t>
      </w:r>
      <w:r w:rsidRPr="00ED39C6">
        <w:rPr>
          <w:spacing w:val="-15"/>
          <w:sz w:val="24"/>
          <w:szCs w:val="24"/>
        </w:rPr>
        <w:t xml:space="preserve"> </w:t>
      </w:r>
      <w:r w:rsidRPr="00ED39C6">
        <w:rPr>
          <w:sz w:val="24"/>
          <w:szCs w:val="24"/>
        </w:rPr>
        <w:t>materials</w:t>
      </w:r>
      <w:r w:rsidRPr="00ED39C6">
        <w:rPr>
          <w:spacing w:val="-15"/>
          <w:sz w:val="24"/>
          <w:szCs w:val="24"/>
        </w:rPr>
        <w:t xml:space="preserve"> </w:t>
      </w:r>
      <w:r w:rsidRPr="00ED39C6">
        <w:rPr>
          <w:sz w:val="24"/>
          <w:szCs w:val="24"/>
        </w:rPr>
        <w:t>that</w:t>
      </w:r>
      <w:r w:rsidRPr="00ED39C6">
        <w:rPr>
          <w:spacing w:val="-15"/>
          <w:sz w:val="24"/>
          <w:szCs w:val="24"/>
        </w:rPr>
        <w:t xml:space="preserve"> </w:t>
      </w:r>
      <w:r w:rsidRPr="00ED39C6">
        <w:rPr>
          <w:sz w:val="24"/>
          <w:szCs w:val="24"/>
        </w:rPr>
        <w:t>have</w:t>
      </w:r>
      <w:r w:rsidRPr="00ED39C6">
        <w:rPr>
          <w:spacing w:val="-15"/>
          <w:sz w:val="24"/>
          <w:szCs w:val="24"/>
        </w:rPr>
        <w:t xml:space="preserve"> </w:t>
      </w:r>
      <w:r w:rsidRPr="00ED39C6">
        <w:rPr>
          <w:sz w:val="24"/>
          <w:szCs w:val="24"/>
        </w:rPr>
        <w:t>been</w:t>
      </w:r>
      <w:r w:rsidRPr="00ED39C6">
        <w:rPr>
          <w:spacing w:val="-15"/>
          <w:sz w:val="24"/>
          <w:szCs w:val="24"/>
        </w:rPr>
        <w:t xml:space="preserve"> </w:t>
      </w:r>
      <w:r w:rsidRPr="00ED39C6">
        <w:rPr>
          <w:sz w:val="24"/>
          <w:szCs w:val="24"/>
        </w:rPr>
        <w:t>developed</w:t>
      </w:r>
      <w:r w:rsidRPr="00ED39C6">
        <w:rPr>
          <w:spacing w:val="-15"/>
          <w:sz w:val="24"/>
          <w:szCs w:val="24"/>
        </w:rPr>
        <w:t xml:space="preserve"> </w:t>
      </w:r>
      <w:r w:rsidRPr="00ED39C6">
        <w:rPr>
          <w:sz w:val="24"/>
          <w:szCs w:val="24"/>
        </w:rPr>
        <w:t>or</w:t>
      </w:r>
      <w:r w:rsidRPr="00ED39C6">
        <w:rPr>
          <w:spacing w:val="-15"/>
          <w:sz w:val="24"/>
          <w:szCs w:val="24"/>
        </w:rPr>
        <w:t xml:space="preserve"> </w:t>
      </w:r>
      <w:r w:rsidRPr="00ED39C6">
        <w:rPr>
          <w:sz w:val="24"/>
          <w:szCs w:val="24"/>
        </w:rPr>
        <w:t>acquired in other university courses.</w:t>
      </w:r>
    </w:p>
    <w:p w14:paraId="65BF0877" w14:textId="77777777" w:rsidR="00126960" w:rsidRPr="00ED39C6" w:rsidRDefault="00126960" w:rsidP="00117521">
      <w:pPr>
        <w:rPr>
          <w:sz w:val="24"/>
          <w:szCs w:val="24"/>
        </w:rPr>
      </w:pPr>
    </w:p>
    <w:p w14:paraId="6EAE2C05" w14:textId="3DF95435" w:rsidR="00DF2972" w:rsidRPr="00D414AE" w:rsidRDefault="4873C640" w:rsidP="00ED39C6">
      <w:pPr>
        <w:pStyle w:val="Heading2"/>
        <w:jc w:val="left"/>
      </w:pPr>
      <w:bookmarkStart w:id="91" w:name="_Toc1508818300"/>
      <w:bookmarkStart w:id="92" w:name="_Toc232608748"/>
      <w:r>
        <w:t xml:space="preserve">3.1 </w:t>
      </w:r>
      <w:r w:rsidR="58CFDD78">
        <w:t>Description of Internship</w:t>
      </w:r>
      <w:bookmarkEnd w:id="91"/>
      <w:bookmarkEnd w:id="92"/>
    </w:p>
    <w:p w14:paraId="2ADBA95D" w14:textId="01B62B77" w:rsidR="00DF2972" w:rsidRDefault="00DF2972" w:rsidP="00DF2972">
      <w:pPr>
        <w:pStyle w:val="BodyText"/>
        <w:spacing w:line="228" w:lineRule="auto"/>
        <w:ind w:left="220" w:right="147" w:firstLine="4"/>
        <w:jc w:val="both"/>
      </w:pPr>
      <w:r>
        <w:t>Internship</w:t>
      </w:r>
      <w:r>
        <w:rPr>
          <w:spacing w:val="-15"/>
        </w:rPr>
        <w:t xml:space="preserve"> </w:t>
      </w:r>
      <w:r>
        <w:t>is</w:t>
      </w:r>
      <w:r>
        <w:rPr>
          <w:spacing w:val="-15"/>
        </w:rPr>
        <w:t xml:space="preserve"> </w:t>
      </w:r>
      <w:r>
        <w:t>the</w:t>
      </w:r>
      <w:r>
        <w:rPr>
          <w:spacing w:val="-15"/>
        </w:rPr>
        <w:t xml:space="preserve"> </w:t>
      </w:r>
      <w:r>
        <w:t>culminating</w:t>
      </w:r>
      <w:r>
        <w:rPr>
          <w:spacing w:val="-15"/>
        </w:rPr>
        <w:t xml:space="preserve"> </w:t>
      </w:r>
      <w:r>
        <w:t>component</w:t>
      </w:r>
      <w:r>
        <w:rPr>
          <w:spacing w:val="-15"/>
        </w:rPr>
        <w:t xml:space="preserve"> </w:t>
      </w:r>
      <w:r>
        <w:t>of</w:t>
      </w:r>
      <w:r>
        <w:rPr>
          <w:spacing w:val="-15"/>
        </w:rPr>
        <w:t xml:space="preserve"> </w:t>
      </w:r>
      <w:r>
        <w:t>the</w:t>
      </w:r>
      <w:r>
        <w:rPr>
          <w:spacing w:val="-15"/>
        </w:rPr>
        <w:t xml:space="preserve"> </w:t>
      </w:r>
      <w:r>
        <w:t>teacher</w:t>
      </w:r>
      <w:r>
        <w:rPr>
          <w:spacing w:val="-15"/>
        </w:rPr>
        <w:t xml:space="preserve"> </w:t>
      </w:r>
      <w:r>
        <w:t>preparation</w:t>
      </w:r>
      <w:r>
        <w:rPr>
          <w:spacing w:val="-15"/>
        </w:rPr>
        <w:t xml:space="preserve"> </w:t>
      </w:r>
      <w:r>
        <w:t>program.</w:t>
      </w:r>
      <w:r>
        <w:rPr>
          <w:spacing w:val="-15"/>
        </w:rPr>
        <w:t xml:space="preserve"> </w:t>
      </w:r>
      <w:r>
        <w:t>An internship</w:t>
      </w:r>
      <w:r>
        <w:rPr>
          <w:spacing w:val="-15"/>
        </w:rPr>
        <w:t xml:space="preserve"> </w:t>
      </w:r>
      <w:r>
        <w:t>is</w:t>
      </w:r>
      <w:r>
        <w:rPr>
          <w:spacing w:val="-15"/>
        </w:rPr>
        <w:t xml:space="preserve"> </w:t>
      </w:r>
      <w:r>
        <w:t>completed</w:t>
      </w:r>
      <w:r>
        <w:rPr>
          <w:spacing w:val="-15"/>
        </w:rPr>
        <w:t xml:space="preserve"> </w:t>
      </w:r>
      <w:r>
        <w:t>in</w:t>
      </w:r>
      <w:r>
        <w:rPr>
          <w:spacing w:val="-15"/>
        </w:rPr>
        <w:t xml:space="preserve"> </w:t>
      </w:r>
      <w:r>
        <w:t>a</w:t>
      </w:r>
      <w:r>
        <w:rPr>
          <w:spacing w:val="-15"/>
        </w:rPr>
        <w:t xml:space="preserve"> </w:t>
      </w:r>
      <w:r>
        <w:t>carefully</w:t>
      </w:r>
      <w:r>
        <w:rPr>
          <w:spacing w:val="-15"/>
        </w:rPr>
        <w:t xml:space="preserve"> </w:t>
      </w:r>
      <w:r>
        <w:t>selected</w:t>
      </w:r>
      <w:r>
        <w:rPr>
          <w:spacing w:val="-15"/>
        </w:rPr>
        <w:t xml:space="preserve"> </w:t>
      </w:r>
      <w:r>
        <w:t>school</w:t>
      </w:r>
      <w:r>
        <w:rPr>
          <w:spacing w:val="-15"/>
        </w:rPr>
        <w:t xml:space="preserve"> </w:t>
      </w:r>
      <w:r>
        <w:t>under</w:t>
      </w:r>
      <w:r>
        <w:rPr>
          <w:spacing w:val="-15"/>
        </w:rPr>
        <w:t xml:space="preserve"> </w:t>
      </w:r>
      <w:r>
        <w:t>the</w:t>
      </w:r>
      <w:r>
        <w:rPr>
          <w:spacing w:val="-15"/>
        </w:rPr>
        <w:t xml:space="preserve"> </w:t>
      </w:r>
      <w:r>
        <w:t>immediate</w:t>
      </w:r>
      <w:r>
        <w:rPr>
          <w:spacing w:val="-15"/>
        </w:rPr>
        <w:t xml:space="preserve"> </w:t>
      </w:r>
      <w:r>
        <w:t>supervision</w:t>
      </w:r>
      <w:r>
        <w:rPr>
          <w:spacing w:val="-15"/>
        </w:rPr>
        <w:t xml:space="preserve"> </w:t>
      </w:r>
      <w:r>
        <w:t>of</w:t>
      </w:r>
      <w:r>
        <w:rPr>
          <w:spacing w:val="-15"/>
        </w:rPr>
        <w:t xml:space="preserve"> </w:t>
      </w:r>
      <w:r>
        <w:t>an</w:t>
      </w:r>
      <w:r>
        <w:rPr>
          <w:spacing w:val="-15"/>
        </w:rPr>
        <w:t xml:space="preserve"> </w:t>
      </w:r>
      <w:r>
        <w:t xml:space="preserve">experienced supervising clinical educator/mentor and the general supervision of a </w:t>
      </w:r>
      <w:r w:rsidR="00935712">
        <w:t>university</w:t>
      </w:r>
      <w:r w:rsidR="003A287D">
        <w:t>/site-based supervisor</w:t>
      </w:r>
      <w:r>
        <w:t>, who is a specialist in the candidate’s teaching field.</w:t>
      </w:r>
    </w:p>
    <w:p w14:paraId="47FD1DD7" w14:textId="77777777" w:rsidR="00DF2972" w:rsidRDefault="00DF2972" w:rsidP="00DF2972">
      <w:pPr>
        <w:pStyle w:val="BodyText"/>
        <w:rPr>
          <w:sz w:val="25"/>
        </w:rPr>
      </w:pPr>
    </w:p>
    <w:p w14:paraId="546E9EC4" w14:textId="77777777" w:rsidR="00DF2972" w:rsidRDefault="00DF2972" w:rsidP="00DF2972">
      <w:pPr>
        <w:pStyle w:val="BodyText"/>
        <w:spacing w:line="230" w:lineRule="auto"/>
        <w:ind w:left="227" w:right="520" w:hanging="3"/>
        <w:jc w:val="both"/>
      </w:pPr>
      <w:r>
        <w:t>During</w:t>
      </w:r>
      <w:r>
        <w:rPr>
          <w:spacing w:val="-9"/>
        </w:rPr>
        <w:t xml:space="preserve"> </w:t>
      </w:r>
      <w:r>
        <w:t>the</w:t>
      </w:r>
      <w:r>
        <w:rPr>
          <w:spacing w:val="-8"/>
        </w:rPr>
        <w:t xml:space="preserve"> </w:t>
      </w:r>
      <w:r>
        <w:t>semester,</w:t>
      </w:r>
      <w:r>
        <w:rPr>
          <w:spacing w:val="-8"/>
        </w:rPr>
        <w:t xml:space="preserve"> </w:t>
      </w:r>
      <w:r>
        <w:t>increasing</w:t>
      </w:r>
      <w:r>
        <w:rPr>
          <w:spacing w:val="-7"/>
        </w:rPr>
        <w:t xml:space="preserve"> </w:t>
      </w:r>
      <w:r>
        <w:t>responsibility</w:t>
      </w:r>
      <w:r>
        <w:rPr>
          <w:spacing w:val="-10"/>
        </w:rPr>
        <w:t xml:space="preserve"> </w:t>
      </w:r>
      <w:r>
        <w:t>for</w:t>
      </w:r>
      <w:r>
        <w:rPr>
          <w:spacing w:val="-6"/>
        </w:rPr>
        <w:t xml:space="preserve"> </w:t>
      </w:r>
      <w:r>
        <w:t>planning,</w:t>
      </w:r>
      <w:r>
        <w:rPr>
          <w:spacing w:val="-7"/>
        </w:rPr>
        <w:t xml:space="preserve"> </w:t>
      </w:r>
      <w:r>
        <w:t>organizing,</w:t>
      </w:r>
      <w:r>
        <w:rPr>
          <w:spacing w:val="-9"/>
        </w:rPr>
        <w:t xml:space="preserve"> </w:t>
      </w:r>
      <w:r>
        <w:t>and</w:t>
      </w:r>
      <w:r>
        <w:rPr>
          <w:spacing w:val="-5"/>
        </w:rPr>
        <w:t xml:space="preserve"> </w:t>
      </w:r>
      <w:r>
        <w:t>delivering</w:t>
      </w:r>
      <w:r>
        <w:rPr>
          <w:spacing w:val="-8"/>
        </w:rPr>
        <w:t xml:space="preserve"> </w:t>
      </w:r>
      <w:r>
        <w:t>instruction</w:t>
      </w:r>
      <w:r>
        <w:rPr>
          <w:spacing w:val="-7"/>
        </w:rPr>
        <w:t xml:space="preserve"> </w:t>
      </w:r>
      <w:r>
        <w:t xml:space="preserve">is assumed by the intern, when the supervisors deem it appropriate, leading to full-time teaching by </w:t>
      </w:r>
      <w:r>
        <w:lastRenderedPageBreak/>
        <w:t xml:space="preserve">the intern for a minimum of two consecutive weeks. Some programs require more than this </w:t>
      </w:r>
      <w:r>
        <w:rPr>
          <w:spacing w:val="-2"/>
        </w:rPr>
        <w:t>minimum.</w:t>
      </w:r>
    </w:p>
    <w:p w14:paraId="32CDA0FE" w14:textId="77777777" w:rsidR="00DF2972" w:rsidRDefault="00DF2972" w:rsidP="00DF2972">
      <w:pPr>
        <w:pStyle w:val="BodyText"/>
        <w:spacing w:before="2"/>
      </w:pPr>
    </w:p>
    <w:p w14:paraId="15A5F74F" w14:textId="4FD2B32C" w:rsidR="00DF2972" w:rsidRPr="00ED39C6" w:rsidRDefault="00DF2972" w:rsidP="00DF2972">
      <w:pPr>
        <w:ind w:left="224"/>
        <w:jc w:val="both"/>
        <w:rPr>
          <w:sz w:val="24"/>
          <w:szCs w:val="24"/>
        </w:rPr>
      </w:pPr>
      <w:r w:rsidRPr="00ED39C6">
        <w:rPr>
          <w:sz w:val="24"/>
          <w:szCs w:val="24"/>
        </w:rPr>
        <w:t>After</w:t>
      </w:r>
      <w:r w:rsidRPr="00ED39C6">
        <w:rPr>
          <w:spacing w:val="-9"/>
          <w:sz w:val="24"/>
          <w:szCs w:val="24"/>
        </w:rPr>
        <w:t xml:space="preserve"> </w:t>
      </w:r>
      <w:r w:rsidRPr="00ED39C6">
        <w:rPr>
          <w:sz w:val="24"/>
          <w:szCs w:val="24"/>
        </w:rPr>
        <w:t>the</w:t>
      </w:r>
      <w:r w:rsidRPr="00ED39C6">
        <w:rPr>
          <w:spacing w:val="-9"/>
          <w:sz w:val="24"/>
          <w:szCs w:val="24"/>
        </w:rPr>
        <w:t xml:space="preserve"> </w:t>
      </w:r>
      <w:r w:rsidRPr="00ED39C6">
        <w:rPr>
          <w:sz w:val="24"/>
          <w:szCs w:val="24"/>
        </w:rPr>
        <w:t>required</w:t>
      </w:r>
      <w:r w:rsidRPr="00ED39C6">
        <w:rPr>
          <w:spacing w:val="-8"/>
          <w:sz w:val="24"/>
          <w:szCs w:val="24"/>
        </w:rPr>
        <w:t xml:space="preserve"> </w:t>
      </w:r>
      <w:r w:rsidRPr="00ED39C6">
        <w:rPr>
          <w:sz w:val="24"/>
          <w:szCs w:val="24"/>
        </w:rPr>
        <w:t>full-time</w:t>
      </w:r>
      <w:r w:rsidRPr="00ED39C6">
        <w:rPr>
          <w:spacing w:val="-9"/>
          <w:sz w:val="24"/>
          <w:szCs w:val="24"/>
        </w:rPr>
        <w:t xml:space="preserve"> </w:t>
      </w:r>
      <w:r w:rsidRPr="00ED39C6">
        <w:rPr>
          <w:sz w:val="24"/>
          <w:szCs w:val="24"/>
        </w:rPr>
        <w:t>teaching</w:t>
      </w:r>
      <w:r w:rsidRPr="00ED39C6">
        <w:rPr>
          <w:spacing w:val="-8"/>
          <w:sz w:val="24"/>
          <w:szCs w:val="24"/>
        </w:rPr>
        <w:t xml:space="preserve"> </w:t>
      </w:r>
      <w:r w:rsidRPr="00ED39C6">
        <w:rPr>
          <w:sz w:val="24"/>
          <w:szCs w:val="24"/>
        </w:rPr>
        <w:t>period,</w:t>
      </w:r>
      <w:r w:rsidRPr="00ED39C6">
        <w:rPr>
          <w:spacing w:val="-8"/>
          <w:sz w:val="24"/>
          <w:szCs w:val="24"/>
        </w:rPr>
        <w:t xml:space="preserve"> </w:t>
      </w:r>
      <w:r w:rsidRPr="00ED39C6">
        <w:rPr>
          <w:sz w:val="24"/>
          <w:szCs w:val="24"/>
        </w:rPr>
        <w:t>the</w:t>
      </w:r>
      <w:r w:rsidRPr="00ED39C6">
        <w:rPr>
          <w:spacing w:val="-11"/>
          <w:sz w:val="24"/>
          <w:szCs w:val="24"/>
        </w:rPr>
        <w:t xml:space="preserve"> </w:t>
      </w:r>
      <w:r w:rsidRPr="00ED39C6">
        <w:rPr>
          <w:sz w:val="24"/>
          <w:szCs w:val="24"/>
        </w:rPr>
        <w:t>intern</w:t>
      </w:r>
      <w:r w:rsidRPr="00ED39C6">
        <w:rPr>
          <w:spacing w:val="-8"/>
          <w:sz w:val="24"/>
          <w:szCs w:val="24"/>
        </w:rPr>
        <w:t xml:space="preserve"> </w:t>
      </w:r>
      <w:r w:rsidRPr="00ED39C6">
        <w:rPr>
          <w:sz w:val="24"/>
          <w:szCs w:val="24"/>
        </w:rPr>
        <w:t>should</w:t>
      </w:r>
      <w:r w:rsidRPr="00ED39C6">
        <w:rPr>
          <w:spacing w:val="-9"/>
          <w:sz w:val="24"/>
          <w:szCs w:val="24"/>
        </w:rPr>
        <w:t xml:space="preserve"> </w:t>
      </w:r>
      <w:r w:rsidRPr="00ED39C6">
        <w:rPr>
          <w:sz w:val="24"/>
          <w:szCs w:val="24"/>
        </w:rPr>
        <w:t>continue</w:t>
      </w:r>
      <w:r w:rsidRPr="00ED39C6">
        <w:rPr>
          <w:spacing w:val="-12"/>
          <w:sz w:val="24"/>
          <w:szCs w:val="24"/>
        </w:rPr>
        <w:t xml:space="preserve"> </w:t>
      </w:r>
      <w:r w:rsidRPr="00ED39C6">
        <w:rPr>
          <w:sz w:val="24"/>
          <w:szCs w:val="24"/>
        </w:rPr>
        <w:t>to</w:t>
      </w:r>
      <w:r w:rsidRPr="00ED39C6">
        <w:rPr>
          <w:spacing w:val="-9"/>
          <w:sz w:val="24"/>
          <w:szCs w:val="24"/>
        </w:rPr>
        <w:t xml:space="preserve"> </w:t>
      </w:r>
      <w:r w:rsidRPr="00ED39C6">
        <w:rPr>
          <w:sz w:val="24"/>
          <w:szCs w:val="24"/>
        </w:rPr>
        <w:t>teach</w:t>
      </w:r>
      <w:r w:rsidRPr="00ED39C6">
        <w:rPr>
          <w:spacing w:val="-8"/>
          <w:sz w:val="24"/>
          <w:szCs w:val="24"/>
        </w:rPr>
        <w:t xml:space="preserve"> </w:t>
      </w:r>
      <w:r w:rsidRPr="00ED39C6">
        <w:rPr>
          <w:sz w:val="24"/>
          <w:szCs w:val="24"/>
        </w:rPr>
        <w:t>as</w:t>
      </w:r>
      <w:r w:rsidRPr="00ED39C6">
        <w:rPr>
          <w:spacing w:val="-8"/>
          <w:sz w:val="24"/>
          <w:szCs w:val="24"/>
        </w:rPr>
        <w:t xml:space="preserve"> </w:t>
      </w:r>
      <w:r w:rsidRPr="00ED39C6">
        <w:rPr>
          <w:sz w:val="24"/>
          <w:szCs w:val="24"/>
        </w:rPr>
        <w:t>a</w:t>
      </w:r>
      <w:r w:rsidRPr="00ED39C6">
        <w:rPr>
          <w:spacing w:val="-8"/>
          <w:sz w:val="24"/>
          <w:szCs w:val="24"/>
        </w:rPr>
        <w:t xml:space="preserve"> </w:t>
      </w:r>
      <w:r w:rsidRPr="00ED39C6">
        <w:rPr>
          <w:sz w:val="24"/>
          <w:szCs w:val="24"/>
        </w:rPr>
        <w:t>member</w:t>
      </w:r>
      <w:r w:rsidRPr="00ED39C6">
        <w:rPr>
          <w:spacing w:val="-9"/>
          <w:sz w:val="24"/>
          <w:szCs w:val="24"/>
        </w:rPr>
        <w:t xml:space="preserve"> </w:t>
      </w:r>
      <w:r w:rsidRPr="00ED39C6">
        <w:rPr>
          <w:sz w:val="24"/>
          <w:szCs w:val="24"/>
        </w:rPr>
        <w:t xml:space="preserve">of the teaching team. Full participation as a professional in the classroom continues until the end of the semester. Small group meetings, conducted by the </w:t>
      </w:r>
      <w:r w:rsidR="00935712">
        <w:rPr>
          <w:sz w:val="24"/>
          <w:szCs w:val="24"/>
        </w:rPr>
        <w:t>university</w:t>
      </w:r>
      <w:r w:rsidR="003A287D">
        <w:rPr>
          <w:sz w:val="24"/>
          <w:szCs w:val="24"/>
        </w:rPr>
        <w:t>/site-based supervisor</w:t>
      </w:r>
      <w:r w:rsidRPr="00ED39C6">
        <w:rPr>
          <w:sz w:val="24"/>
          <w:szCs w:val="24"/>
        </w:rPr>
        <w:t xml:space="preserve"> and/or school staff, are held at various times during the internship term. A final evaluative meeting is held on campus at the end of the semester. </w:t>
      </w:r>
      <w:r w:rsidRPr="00ED39C6">
        <w:rPr>
          <w:b/>
          <w:sz w:val="24"/>
          <w:szCs w:val="24"/>
        </w:rPr>
        <w:t>Attendance at all meetings is mandatory.</w:t>
      </w:r>
    </w:p>
    <w:p w14:paraId="1B0D4CAC" w14:textId="77777777" w:rsidR="00DF2972" w:rsidRDefault="00DF2972" w:rsidP="00DF2972">
      <w:pPr>
        <w:spacing w:line="230" w:lineRule="auto"/>
        <w:jc w:val="both"/>
      </w:pPr>
    </w:p>
    <w:p w14:paraId="256111C2" w14:textId="436E808B" w:rsidR="00DF2972" w:rsidRPr="00D414AE" w:rsidRDefault="4873C640" w:rsidP="00ED39C6">
      <w:pPr>
        <w:pStyle w:val="Heading2"/>
        <w:jc w:val="left"/>
      </w:pPr>
      <w:bookmarkStart w:id="93" w:name="_Toc455836592"/>
      <w:bookmarkStart w:id="94" w:name="_Toc232608749"/>
      <w:r>
        <w:t xml:space="preserve">3.2 </w:t>
      </w:r>
      <w:r w:rsidR="58CFDD78">
        <w:t>Internship Team</w:t>
      </w:r>
      <w:bookmarkEnd w:id="93"/>
      <w:bookmarkEnd w:id="94"/>
    </w:p>
    <w:p w14:paraId="17F30457" w14:textId="72636DC4" w:rsidR="00DF2972" w:rsidRDefault="00DF2972" w:rsidP="00DF2972">
      <w:pPr>
        <w:pStyle w:val="BodyText"/>
        <w:spacing w:line="228" w:lineRule="auto"/>
        <w:ind w:left="220" w:right="318" w:firstLine="4"/>
        <w:jc w:val="both"/>
      </w:pPr>
      <w:r>
        <w:t xml:space="preserve">Three team members interact during internship: candidate, </w:t>
      </w:r>
      <w:r w:rsidR="00856F52">
        <w:t>supervising clinical educator/mentor</w:t>
      </w:r>
      <w:r>
        <w:t xml:space="preserve">, and </w:t>
      </w:r>
      <w:r w:rsidR="00935712">
        <w:t>university</w:t>
      </w:r>
      <w:r w:rsidR="003A287D">
        <w:t>/site-based supervisor</w:t>
      </w:r>
      <w:r>
        <w:t xml:space="preserve">. The team’s focus is on the candidate and his/her development. The </w:t>
      </w:r>
      <w:r w:rsidR="00935712">
        <w:t>university</w:t>
      </w:r>
      <w:r w:rsidR="003A287D">
        <w:t>/site-based supervisor</w:t>
      </w:r>
      <w:r>
        <w:t xml:space="preserve"> and </w:t>
      </w:r>
      <w:r w:rsidR="00856F52">
        <w:t>supervising clinical educator/mentor</w:t>
      </w:r>
      <w:r>
        <w:t xml:space="preserve"> will significantly influence</w:t>
      </w:r>
      <w:r>
        <w:rPr>
          <w:spacing w:val="-12"/>
        </w:rPr>
        <w:t xml:space="preserve"> </w:t>
      </w:r>
      <w:r>
        <w:t>a</w:t>
      </w:r>
      <w:r>
        <w:rPr>
          <w:spacing w:val="-12"/>
        </w:rPr>
        <w:t xml:space="preserve"> </w:t>
      </w:r>
      <w:r>
        <w:t>candidate’s</w:t>
      </w:r>
      <w:r>
        <w:rPr>
          <w:spacing w:val="-14"/>
        </w:rPr>
        <w:t xml:space="preserve"> </w:t>
      </w:r>
      <w:r>
        <w:t>professional</w:t>
      </w:r>
      <w:r>
        <w:rPr>
          <w:spacing w:val="-13"/>
        </w:rPr>
        <w:t xml:space="preserve"> </w:t>
      </w:r>
      <w:r>
        <w:t>development.</w:t>
      </w:r>
      <w:r>
        <w:rPr>
          <w:spacing w:val="-11"/>
        </w:rPr>
        <w:t xml:space="preserve"> </w:t>
      </w:r>
      <w:r>
        <w:t>Their</w:t>
      </w:r>
      <w:r>
        <w:rPr>
          <w:spacing w:val="-13"/>
        </w:rPr>
        <w:t xml:space="preserve"> </w:t>
      </w:r>
      <w:r>
        <w:t>responsibilities</w:t>
      </w:r>
      <w:r>
        <w:rPr>
          <w:spacing w:val="-13"/>
        </w:rPr>
        <w:t xml:space="preserve"> </w:t>
      </w:r>
      <w:r>
        <w:t>are</w:t>
      </w:r>
      <w:r>
        <w:rPr>
          <w:spacing w:val="-12"/>
        </w:rPr>
        <w:t xml:space="preserve"> </w:t>
      </w:r>
      <w:r>
        <w:t>described</w:t>
      </w:r>
      <w:r>
        <w:rPr>
          <w:spacing w:val="-12"/>
        </w:rPr>
        <w:t xml:space="preserve"> </w:t>
      </w:r>
      <w:r>
        <w:t>in</w:t>
      </w:r>
      <w:r>
        <w:rPr>
          <w:spacing w:val="-13"/>
        </w:rPr>
        <w:t xml:space="preserve"> </w:t>
      </w:r>
      <w:r>
        <w:t>later</w:t>
      </w:r>
      <w:r>
        <w:rPr>
          <w:spacing w:val="-12"/>
        </w:rPr>
        <w:t xml:space="preserve"> </w:t>
      </w:r>
      <w:r>
        <w:t>sections of this document.</w:t>
      </w:r>
    </w:p>
    <w:p w14:paraId="60FA2E4F" w14:textId="77777777" w:rsidR="00DF2972" w:rsidRDefault="00DF2972" w:rsidP="00DF2972">
      <w:pPr>
        <w:pStyle w:val="BodyText"/>
        <w:spacing w:before="9"/>
      </w:pPr>
    </w:p>
    <w:p w14:paraId="78CF6915" w14:textId="2D7EF2EA" w:rsidR="00DF2972" w:rsidRDefault="00DF2972" w:rsidP="00DF2972">
      <w:pPr>
        <w:pStyle w:val="BodyText"/>
        <w:spacing w:line="230" w:lineRule="auto"/>
        <w:ind w:left="222" w:right="353" w:firstLine="2"/>
        <w:jc w:val="both"/>
      </w:pPr>
      <w:r>
        <w:t xml:space="preserve">The Internship Team begins by means of initial contact with the </w:t>
      </w:r>
      <w:r w:rsidR="00935712">
        <w:t>university</w:t>
      </w:r>
      <w:r w:rsidR="003A287D">
        <w:t>/site-based supervisor</w:t>
      </w:r>
      <w:r>
        <w:t xml:space="preserve"> during</w:t>
      </w:r>
      <w:r>
        <w:rPr>
          <w:spacing w:val="-15"/>
        </w:rPr>
        <w:t xml:space="preserve"> </w:t>
      </w:r>
      <w:r>
        <w:t>the</w:t>
      </w:r>
      <w:r>
        <w:rPr>
          <w:spacing w:val="-15"/>
        </w:rPr>
        <w:t xml:space="preserve"> </w:t>
      </w:r>
      <w:r>
        <w:t>orientation</w:t>
      </w:r>
      <w:r>
        <w:rPr>
          <w:spacing w:val="-15"/>
        </w:rPr>
        <w:t xml:space="preserve"> </w:t>
      </w:r>
      <w:r>
        <w:t>session</w:t>
      </w:r>
      <w:r>
        <w:rPr>
          <w:spacing w:val="-15"/>
        </w:rPr>
        <w:t xml:space="preserve"> </w:t>
      </w:r>
      <w:r>
        <w:t>that</w:t>
      </w:r>
      <w:r>
        <w:rPr>
          <w:spacing w:val="-15"/>
        </w:rPr>
        <w:t xml:space="preserve"> </w:t>
      </w:r>
      <w:r>
        <w:t>precedes</w:t>
      </w:r>
      <w:r>
        <w:rPr>
          <w:spacing w:val="-15"/>
        </w:rPr>
        <w:t xml:space="preserve"> </w:t>
      </w:r>
      <w:r>
        <w:t>the</w:t>
      </w:r>
      <w:r>
        <w:rPr>
          <w:spacing w:val="-15"/>
        </w:rPr>
        <w:t xml:space="preserve"> </w:t>
      </w:r>
      <w:r>
        <w:t>formal</w:t>
      </w:r>
      <w:r>
        <w:rPr>
          <w:spacing w:val="-15"/>
        </w:rPr>
        <w:t xml:space="preserve"> </w:t>
      </w:r>
      <w:r>
        <w:t>beginning</w:t>
      </w:r>
      <w:r>
        <w:rPr>
          <w:spacing w:val="-15"/>
        </w:rPr>
        <w:t xml:space="preserve"> </w:t>
      </w:r>
      <w:r>
        <w:t>of</w:t>
      </w:r>
      <w:r>
        <w:rPr>
          <w:spacing w:val="-15"/>
        </w:rPr>
        <w:t xml:space="preserve"> </w:t>
      </w:r>
      <w:r>
        <w:t>internship.</w:t>
      </w:r>
      <w:r>
        <w:rPr>
          <w:spacing w:val="-15"/>
        </w:rPr>
        <w:t xml:space="preserve"> </w:t>
      </w:r>
      <w:r>
        <w:t>Following</w:t>
      </w:r>
      <w:r>
        <w:rPr>
          <w:spacing w:val="-15"/>
        </w:rPr>
        <w:t xml:space="preserve"> </w:t>
      </w:r>
      <w:r>
        <w:t>that</w:t>
      </w:r>
      <w:r>
        <w:rPr>
          <w:spacing w:val="-15"/>
        </w:rPr>
        <w:t xml:space="preserve"> </w:t>
      </w:r>
      <w:r>
        <w:t xml:space="preserve">session, there will be several opportunities for interaction with the </w:t>
      </w:r>
      <w:r w:rsidR="00935712">
        <w:t>university</w:t>
      </w:r>
      <w:r w:rsidR="003A287D">
        <w:t>/site-based supervisor</w:t>
      </w:r>
      <w:r>
        <w:t>.</w:t>
      </w:r>
    </w:p>
    <w:p w14:paraId="47FF4968" w14:textId="77777777" w:rsidR="00DF2972" w:rsidRDefault="00DF2972" w:rsidP="00DF2972">
      <w:pPr>
        <w:pStyle w:val="BodyText"/>
        <w:spacing w:before="4"/>
      </w:pPr>
    </w:p>
    <w:p w14:paraId="27B00182" w14:textId="77777777" w:rsidR="00DF2972" w:rsidRDefault="00DF2972" w:rsidP="00DF2972">
      <w:pPr>
        <w:pStyle w:val="BodyText"/>
        <w:spacing w:line="230" w:lineRule="auto"/>
        <w:ind w:left="222" w:right="145" w:firstLine="2"/>
        <w:jc w:val="both"/>
      </w:pPr>
      <w:r>
        <w:t>The</w:t>
      </w:r>
      <w:r>
        <w:rPr>
          <w:spacing w:val="-5"/>
        </w:rPr>
        <w:t xml:space="preserve"> </w:t>
      </w:r>
      <w:r>
        <w:t>capstone</w:t>
      </w:r>
      <w:r>
        <w:rPr>
          <w:spacing w:val="-4"/>
        </w:rPr>
        <w:t xml:space="preserve"> </w:t>
      </w:r>
      <w:r>
        <w:t>experience</w:t>
      </w:r>
      <w:r>
        <w:rPr>
          <w:spacing w:val="-2"/>
        </w:rPr>
        <w:t xml:space="preserve"> </w:t>
      </w:r>
      <w:r>
        <w:t>of</w:t>
      </w:r>
      <w:r>
        <w:rPr>
          <w:spacing w:val="-3"/>
        </w:rPr>
        <w:t xml:space="preserve"> </w:t>
      </w:r>
      <w:r>
        <w:t>teacher</w:t>
      </w:r>
      <w:r>
        <w:rPr>
          <w:spacing w:val="-3"/>
        </w:rPr>
        <w:t xml:space="preserve"> </w:t>
      </w:r>
      <w:r>
        <w:t>preparation</w:t>
      </w:r>
      <w:r>
        <w:rPr>
          <w:spacing w:val="-3"/>
        </w:rPr>
        <w:t xml:space="preserve"> </w:t>
      </w:r>
      <w:r>
        <w:t>is</w:t>
      </w:r>
      <w:r>
        <w:rPr>
          <w:spacing w:val="-3"/>
        </w:rPr>
        <w:t xml:space="preserve"> </w:t>
      </w:r>
      <w:r>
        <w:t>the</w:t>
      </w:r>
      <w:r>
        <w:rPr>
          <w:spacing w:val="-4"/>
        </w:rPr>
        <w:t xml:space="preserve"> </w:t>
      </w:r>
      <w:r>
        <w:t>internship,</w:t>
      </w:r>
      <w:r>
        <w:rPr>
          <w:spacing w:val="-3"/>
        </w:rPr>
        <w:t xml:space="preserve"> </w:t>
      </w:r>
      <w:r>
        <w:t>an</w:t>
      </w:r>
      <w:r>
        <w:rPr>
          <w:spacing w:val="-3"/>
        </w:rPr>
        <w:t xml:space="preserve"> </w:t>
      </w:r>
      <w:r>
        <w:t>experience</w:t>
      </w:r>
      <w:r>
        <w:rPr>
          <w:spacing w:val="-4"/>
        </w:rPr>
        <w:t xml:space="preserve"> </w:t>
      </w:r>
      <w:r>
        <w:t>seen</w:t>
      </w:r>
      <w:r>
        <w:rPr>
          <w:spacing w:val="-3"/>
        </w:rPr>
        <w:t xml:space="preserve"> </w:t>
      </w:r>
      <w:r>
        <w:t>by</w:t>
      </w:r>
      <w:r>
        <w:rPr>
          <w:spacing w:val="-10"/>
        </w:rPr>
        <w:t xml:space="preserve"> </w:t>
      </w:r>
      <w:r>
        <w:t>many</w:t>
      </w:r>
      <w:r>
        <w:rPr>
          <w:spacing w:val="-8"/>
        </w:rPr>
        <w:t xml:space="preserve"> </w:t>
      </w:r>
      <w:r>
        <w:t>as</w:t>
      </w:r>
      <w:r>
        <w:rPr>
          <w:spacing w:val="-4"/>
        </w:rPr>
        <w:t xml:space="preserve"> </w:t>
      </w:r>
      <w:r>
        <w:t>one</w:t>
      </w:r>
      <w:r>
        <w:rPr>
          <w:spacing w:val="-2"/>
        </w:rPr>
        <w:t xml:space="preserve"> </w:t>
      </w:r>
      <w:r>
        <w:t>of the most exciting experiences in preparation for becoming a certified educator. Capstone refers to the culminating point in the initial educator preparation program. Interns should be prepared to commit themselves to hard work that will result in maximum growth.</w:t>
      </w:r>
    </w:p>
    <w:p w14:paraId="2636B331" w14:textId="77777777" w:rsidR="00DF2972" w:rsidRDefault="00DF2972" w:rsidP="00DF2972">
      <w:pPr>
        <w:pStyle w:val="BodyText"/>
        <w:spacing w:before="3"/>
      </w:pPr>
    </w:p>
    <w:p w14:paraId="1B8525E9" w14:textId="77777777" w:rsidR="00DF2972" w:rsidRDefault="00DF2972" w:rsidP="00DF2972">
      <w:pPr>
        <w:pStyle w:val="BodyText"/>
        <w:spacing w:line="228" w:lineRule="auto"/>
        <w:ind w:left="225" w:right="180" w:firstLine="2"/>
        <w:jc w:val="both"/>
      </w:pPr>
      <w:r>
        <w:t>The internship may</w:t>
      </w:r>
      <w:r>
        <w:rPr>
          <w:spacing w:val="-3"/>
        </w:rPr>
        <w:t xml:space="preserve"> </w:t>
      </w:r>
      <w:r>
        <w:t>be viewed as a critical stage of transition from the status of college student to that of a professional educator. It involves development in interpersonal, cognitive, and instructional processes. Interns must reflect on their attitudes, values, and feelings as well as grow in the thinking processes, the selection of content, and the development of teaching strategies.</w:t>
      </w:r>
    </w:p>
    <w:p w14:paraId="5E0C1D94" w14:textId="77777777" w:rsidR="00DF2972" w:rsidRDefault="00DF2972" w:rsidP="00DF2972"/>
    <w:p w14:paraId="11D7B0FA" w14:textId="77777777" w:rsidR="00DF2972" w:rsidRPr="00936DA4" w:rsidRDefault="00DF2972" w:rsidP="00DF2972">
      <w:pPr>
        <w:ind w:left="180"/>
        <w:rPr>
          <w:sz w:val="24"/>
          <w:szCs w:val="24"/>
        </w:rPr>
      </w:pPr>
      <w:r w:rsidRPr="00936DA4">
        <w:rPr>
          <w:sz w:val="24"/>
          <w:szCs w:val="24"/>
        </w:rPr>
        <w:t>Course work has offered a variety</w:t>
      </w:r>
      <w:r w:rsidRPr="00936DA4">
        <w:rPr>
          <w:spacing w:val="-4"/>
          <w:sz w:val="24"/>
          <w:szCs w:val="24"/>
        </w:rPr>
        <w:t xml:space="preserve"> </w:t>
      </w:r>
      <w:r w:rsidRPr="00936DA4">
        <w:rPr>
          <w:sz w:val="24"/>
          <w:szCs w:val="24"/>
        </w:rPr>
        <w:t>of ideas and opportunities for teaching. These concepts can now be applied, tested, and refined. Through these experiences self-confidence, professional attitude, and the joy of teaching can be nurtured.</w:t>
      </w:r>
    </w:p>
    <w:p w14:paraId="1AAD241D" w14:textId="77777777" w:rsidR="00DF2972" w:rsidRDefault="00DF2972" w:rsidP="00DF2972">
      <w:pPr>
        <w:pStyle w:val="BodyText"/>
        <w:spacing w:before="4"/>
      </w:pPr>
    </w:p>
    <w:p w14:paraId="7F4F3656" w14:textId="22C47F69" w:rsidR="00DF2972" w:rsidRPr="0002519B" w:rsidRDefault="00963F09" w:rsidP="00DF2972">
      <w:pPr>
        <w:spacing w:line="228" w:lineRule="auto"/>
        <w:ind w:left="222" w:right="114"/>
        <w:jc w:val="both"/>
        <w:rPr>
          <w:b/>
          <w:sz w:val="24"/>
          <w:szCs w:val="24"/>
        </w:rPr>
      </w:pPr>
      <w:r>
        <w:rPr>
          <w:sz w:val="24"/>
        </w:rPr>
        <w:t>A few</w:t>
      </w:r>
      <w:r w:rsidR="00DF2972">
        <w:rPr>
          <w:sz w:val="24"/>
        </w:rPr>
        <w:t xml:space="preserve"> factors and people influence the internship experience—students, </w:t>
      </w:r>
      <w:r w:rsidR="00DF2972" w:rsidRPr="0002519B">
        <w:rPr>
          <w:sz w:val="24"/>
          <w:szCs w:val="24"/>
        </w:rPr>
        <w:t>supervising clinical educators</w:t>
      </w:r>
      <w:r w:rsidR="009D1EC3" w:rsidRPr="0002519B">
        <w:rPr>
          <w:sz w:val="24"/>
          <w:szCs w:val="24"/>
        </w:rPr>
        <w:t>/mentor</w:t>
      </w:r>
      <w:r w:rsidR="00DF2972" w:rsidRPr="0002519B">
        <w:rPr>
          <w:sz w:val="24"/>
          <w:szCs w:val="24"/>
        </w:rPr>
        <w:t xml:space="preserve">, administration, faculty, general school atmosphere, </w:t>
      </w:r>
      <w:r w:rsidR="00935712" w:rsidRPr="0002519B">
        <w:rPr>
          <w:sz w:val="24"/>
          <w:szCs w:val="24"/>
        </w:rPr>
        <w:t>university</w:t>
      </w:r>
      <w:r w:rsidR="003A287D" w:rsidRPr="0002519B">
        <w:rPr>
          <w:sz w:val="24"/>
          <w:szCs w:val="24"/>
        </w:rPr>
        <w:t>/site-based supervisor</w:t>
      </w:r>
      <w:r w:rsidR="00DF2972" w:rsidRPr="0002519B">
        <w:rPr>
          <w:sz w:val="24"/>
          <w:szCs w:val="24"/>
        </w:rPr>
        <w:t xml:space="preserve">, and intern. These all contribute to the development and success of interns. The support of the internship team is available and will be a significant contributor to the success of interns. </w:t>
      </w:r>
      <w:r w:rsidR="00DF2972" w:rsidRPr="0002519B">
        <w:rPr>
          <w:b/>
          <w:sz w:val="24"/>
          <w:szCs w:val="24"/>
        </w:rPr>
        <w:t>It is important to remember that ultimately, interns are responsible and accountable for their professional development and growth.</w:t>
      </w:r>
    </w:p>
    <w:p w14:paraId="1CE47E3A" w14:textId="77777777" w:rsidR="00DF2972" w:rsidRDefault="00DF2972" w:rsidP="00DF2972">
      <w:pPr>
        <w:pStyle w:val="BodyText"/>
        <w:rPr>
          <w:b/>
          <w:sz w:val="25"/>
        </w:rPr>
      </w:pPr>
    </w:p>
    <w:p w14:paraId="1C66BF41" w14:textId="77777777" w:rsidR="002B302C" w:rsidRDefault="002B302C" w:rsidP="00DF2972">
      <w:pPr>
        <w:pStyle w:val="BodyText"/>
        <w:rPr>
          <w:b/>
          <w:sz w:val="25"/>
        </w:rPr>
      </w:pPr>
    </w:p>
    <w:p w14:paraId="01099016" w14:textId="61F1DC8F" w:rsidR="00DF2972" w:rsidRPr="00ED39C6" w:rsidRDefault="5F3D738E" w:rsidP="00ED39C6">
      <w:pPr>
        <w:pStyle w:val="Heading2"/>
        <w:jc w:val="left"/>
      </w:pPr>
      <w:bookmarkStart w:id="95" w:name="_Toc493610279"/>
      <w:bookmarkStart w:id="96" w:name="_Toc232608750"/>
      <w:r>
        <w:t xml:space="preserve">3.3 </w:t>
      </w:r>
      <w:r w:rsidR="58CFDD78">
        <w:t>Required Meetings</w:t>
      </w:r>
      <w:bookmarkEnd w:id="95"/>
      <w:bookmarkEnd w:id="96"/>
    </w:p>
    <w:p w14:paraId="2132ADE8" w14:textId="1476A145" w:rsidR="00DF2972" w:rsidRDefault="00DF2972" w:rsidP="00DF2972">
      <w:pPr>
        <w:pStyle w:val="BodyText"/>
        <w:spacing w:line="228" w:lineRule="auto"/>
        <w:ind w:left="220" w:right="329"/>
        <w:jc w:val="both"/>
      </w:pPr>
      <w:r>
        <w:t xml:space="preserve">Internship Orientation is typically held the week classes begin for the semester. This meeting is </w:t>
      </w:r>
      <w:r w:rsidR="00E1320B">
        <w:t xml:space="preserve">held </w:t>
      </w:r>
      <w:r w:rsidR="00B85603">
        <w:t>in a general session</w:t>
      </w:r>
      <w:r>
        <w:t xml:space="preserve"> </w:t>
      </w:r>
      <w:r w:rsidRPr="00B85603">
        <w:t>with the</w:t>
      </w:r>
      <w:r>
        <w:t xml:space="preserve"> </w:t>
      </w:r>
      <w:r w:rsidR="00FF13D4">
        <w:t>Program Coordinator to</w:t>
      </w:r>
      <w:r>
        <w:t xml:space="preserve"> review general policies and regulations for internships.</w:t>
      </w:r>
    </w:p>
    <w:p w14:paraId="30465208" w14:textId="77777777" w:rsidR="00DF2972" w:rsidRDefault="00DF2972" w:rsidP="00DF2972">
      <w:pPr>
        <w:pStyle w:val="BodyText"/>
        <w:spacing w:before="8"/>
      </w:pPr>
    </w:p>
    <w:p w14:paraId="14C5D1F4" w14:textId="771903F7" w:rsidR="00DF2972" w:rsidRDefault="0058C53F" w:rsidP="00DF2972">
      <w:pPr>
        <w:pStyle w:val="BodyText"/>
        <w:spacing w:line="228" w:lineRule="auto"/>
        <w:ind w:left="222" w:right="178"/>
        <w:jc w:val="both"/>
      </w:pPr>
      <w:r>
        <w:rPr>
          <w:spacing w:val="-15"/>
        </w:rPr>
        <w:t>Communication</w:t>
      </w:r>
      <w:r w:rsidR="0FD8C4E6">
        <w:t xml:space="preserve"> </w:t>
      </w:r>
      <w:r w:rsidR="0FD8C4E6">
        <w:rPr>
          <w:spacing w:val="-15"/>
        </w:rPr>
        <w:t>is</w:t>
      </w:r>
      <w:r w:rsidR="0FD8C4E6">
        <w:t xml:space="preserve"> held</w:t>
      </w:r>
      <w:r w:rsidR="2D2AAB33">
        <w:t xml:space="preserve"> </w:t>
      </w:r>
      <w:r w:rsidR="71323C43">
        <w:t xml:space="preserve">with the </w:t>
      </w:r>
      <w:r w:rsidR="2D2AAB33">
        <w:t>supervising clinical educator/mentor</w:t>
      </w:r>
      <w:r w:rsidR="0FD8C4E6" w:rsidRPr="00A840DE">
        <w:t xml:space="preserve"> </w:t>
      </w:r>
      <w:r w:rsidR="63C0EF3E" w:rsidRPr="00A840DE">
        <w:t>by the University Supervisor.</w:t>
      </w:r>
      <w:r w:rsidR="0FD8C4E6" w:rsidRPr="00A840DE">
        <w:t xml:space="preserve"> </w:t>
      </w:r>
      <w:r w:rsidR="0FD8C4E6">
        <w:t xml:space="preserve">Candidates </w:t>
      </w:r>
      <w:r w:rsidR="5FFA9DC4">
        <w:t xml:space="preserve">may receive this information from their </w:t>
      </w:r>
      <w:r w:rsidR="6D821EAA">
        <w:t>supervising clinical educator/mentor</w:t>
      </w:r>
      <w:r w:rsidR="7B2D342B">
        <w:t>.</w:t>
      </w:r>
      <w:r w:rsidR="0FD8C4E6">
        <w:t xml:space="preserve"> This is a time to anticipate needs and responsibilities for the entire semester.</w:t>
      </w:r>
    </w:p>
    <w:p w14:paraId="04143757" w14:textId="77777777" w:rsidR="00DF2972" w:rsidRDefault="00DF2972" w:rsidP="00DF2972">
      <w:pPr>
        <w:pStyle w:val="BodyText"/>
        <w:spacing w:before="67"/>
        <w:ind w:left="234"/>
        <w:jc w:val="both"/>
      </w:pPr>
      <w:r>
        <w:lastRenderedPageBreak/>
        <w:t>Some</w:t>
      </w:r>
      <w:r>
        <w:rPr>
          <w:spacing w:val="-3"/>
        </w:rPr>
        <w:t xml:space="preserve"> </w:t>
      </w:r>
      <w:r>
        <w:t>items</w:t>
      </w:r>
      <w:r>
        <w:rPr>
          <w:spacing w:val="-1"/>
        </w:rPr>
        <w:t xml:space="preserve"> </w:t>
      </w:r>
      <w:r>
        <w:t>that</w:t>
      </w:r>
      <w:r>
        <w:rPr>
          <w:spacing w:val="-1"/>
        </w:rPr>
        <w:t xml:space="preserve"> </w:t>
      </w:r>
      <w:r>
        <w:t>are</w:t>
      </w:r>
      <w:r>
        <w:rPr>
          <w:spacing w:val="-2"/>
        </w:rPr>
        <w:t xml:space="preserve"> </w:t>
      </w:r>
      <w:r>
        <w:t>of</w:t>
      </w:r>
      <w:r>
        <w:rPr>
          <w:spacing w:val="-1"/>
        </w:rPr>
        <w:t xml:space="preserve"> </w:t>
      </w:r>
      <w:r>
        <w:t>general</w:t>
      </w:r>
      <w:r>
        <w:rPr>
          <w:spacing w:val="-1"/>
        </w:rPr>
        <w:t xml:space="preserve"> </w:t>
      </w:r>
      <w:r>
        <w:t>concern and</w:t>
      </w:r>
      <w:r>
        <w:rPr>
          <w:spacing w:val="-1"/>
        </w:rPr>
        <w:t xml:space="preserve"> </w:t>
      </w:r>
      <w:r>
        <w:t>that</w:t>
      </w:r>
      <w:r>
        <w:rPr>
          <w:spacing w:val="-1"/>
        </w:rPr>
        <w:t xml:space="preserve"> </w:t>
      </w:r>
      <w:r>
        <w:t>are</w:t>
      </w:r>
      <w:r>
        <w:rPr>
          <w:spacing w:val="-2"/>
        </w:rPr>
        <w:t xml:space="preserve"> </w:t>
      </w:r>
      <w:r>
        <w:t>suggested</w:t>
      </w:r>
      <w:r>
        <w:rPr>
          <w:spacing w:val="-1"/>
        </w:rPr>
        <w:t xml:space="preserve"> </w:t>
      </w:r>
      <w:r>
        <w:t>for</w:t>
      </w:r>
      <w:r>
        <w:rPr>
          <w:spacing w:val="-2"/>
        </w:rPr>
        <w:t xml:space="preserve"> </w:t>
      </w:r>
      <w:r>
        <w:t>discussion</w:t>
      </w:r>
      <w:r>
        <w:rPr>
          <w:spacing w:val="-1"/>
        </w:rPr>
        <w:t xml:space="preserve"> </w:t>
      </w:r>
      <w:r>
        <w:rPr>
          <w:spacing w:val="-2"/>
        </w:rPr>
        <w:t>include:</w:t>
      </w:r>
    </w:p>
    <w:p w14:paraId="169BB2D7" w14:textId="77777777" w:rsidR="00DF2972" w:rsidRDefault="00DF2972" w:rsidP="00DF2972">
      <w:pPr>
        <w:pStyle w:val="BodyText"/>
        <w:spacing w:before="7"/>
        <w:rPr>
          <w:sz w:val="23"/>
        </w:rPr>
      </w:pPr>
    </w:p>
    <w:p w14:paraId="6E28985A" w14:textId="4287A5A1" w:rsidR="00DF2972" w:rsidRDefault="00341253" w:rsidP="00DF2972">
      <w:pPr>
        <w:pStyle w:val="ListParagraph"/>
        <w:numPr>
          <w:ilvl w:val="2"/>
          <w:numId w:val="40"/>
        </w:numPr>
        <w:tabs>
          <w:tab w:val="left" w:pos="1181"/>
        </w:tabs>
        <w:spacing w:line="281" w:lineRule="exact"/>
        <w:ind w:left="1180" w:hanging="227"/>
        <w:rPr>
          <w:rFonts w:ascii="Courier New" w:hAnsi="Courier New"/>
          <w:sz w:val="19"/>
        </w:rPr>
      </w:pPr>
      <w:r>
        <w:rPr>
          <w:sz w:val="24"/>
        </w:rPr>
        <w:t>University</w:t>
      </w:r>
      <w:r w:rsidR="00DA5D67">
        <w:rPr>
          <w:sz w:val="24"/>
        </w:rPr>
        <w:t>/site-based</w:t>
      </w:r>
      <w:r w:rsidR="00C52A59">
        <w:rPr>
          <w:sz w:val="24"/>
        </w:rPr>
        <w:t xml:space="preserve"> supervisor</w:t>
      </w:r>
      <w:r w:rsidR="00B55AC2">
        <w:rPr>
          <w:sz w:val="24"/>
        </w:rPr>
        <w:t>’s</w:t>
      </w:r>
      <w:r w:rsidR="00DF2972">
        <w:rPr>
          <w:spacing w:val="-4"/>
          <w:sz w:val="24"/>
        </w:rPr>
        <w:t xml:space="preserve"> </w:t>
      </w:r>
      <w:r w:rsidR="00DF2972">
        <w:rPr>
          <w:sz w:val="24"/>
        </w:rPr>
        <w:t>plans</w:t>
      </w:r>
      <w:r w:rsidR="00DF2972">
        <w:rPr>
          <w:spacing w:val="-3"/>
          <w:sz w:val="24"/>
        </w:rPr>
        <w:t xml:space="preserve"> </w:t>
      </w:r>
      <w:r w:rsidR="00DF2972">
        <w:rPr>
          <w:sz w:val="24"/>
        </w:rPr>
        <w:t>for</w:t>
      </w:r>
      <w:r w:rsidR="00DF2972">
        <w:rPr>
          <w:spacing w:val="-4"/>
          <w:sz w:val="24"/>
        </w:rPr>
        <w:t xml:space="preserve"> </w:t>
      </w:r>
      <w:r w:rsidR="00DF2972">
        <w:rPr>
          <w:sz w:val="24"/>
        </w:rPr>
        <w:t>school/classroom</w:t>
      </w:r>
      <w:r w:rsidR="00DF2972">
        <w:rPr>
          <w:spacing w:val="-3"/>
          <w:sz w:val="24"/>
        </w:rPr>
        <w:t xml:space="preserve"> </w:t>
      </w:r>
      <w:r w:rsidR="00DF2972">
        <w:rPr>
          <w:spacing w:val="-2"/>
          <w:sz w:val="24"/>
        </w:rPr>
        <w:t>visits.</w:t>
      </w:r>
    </w:p>
    <w:p w14:paraId="2669A205" w14:textId="158E135C" w:rsidR="00DF2972" w:rsidRDefault="00DF2972" w:rsidP="00DF2972">
      <w:pPr>
        <w:pStyle w:val="ListParagraph"/>
        <w:numPr>
          <w:ilvl w:val="2"/>
          <w:numId w:val="40"/>
        </w:numPr>
        <w:tabs>
          <w:tab w:val="left" w:pos="1181"/>
        </w:tabs>
        <w:spacing w:line="281" w:lineRule="exact"/>
        <w:ind w:left="1180" w:hanging="227"/>
        <w:rPr>
          <w:rFonts w:ascii="Courier New" w:hAnsi="Courier New"/>
          <w:sz w:val="19"/>
        </w:rPr>
      </w:pPr>
      <w:r>
        <w:rPr>
          <w:sz w:val="24"/>
        </w:rPr>
        <w:t>Role</w:t>
      </w:r>
      <w:r>
        <w:rPr>
          <w:spacing w:val="-1"/>
          <w:sz w:val="24"/>
        </w:rPr>
        <w:t xml:space="preserve"> </w:t>
      </w:r>
      <w:r>
        <w:rPr>
          <w:sz w:val="24"/>
        </w:rPr>
        <w:t>of</w:t>
      </w:r>
      <w:r>
        <w:rPr>
          <w:spacing w:val="-2"/>
          <w:sz w:val="24"/>
        </w:rPr>
        <w:t xml:space="preserve"> </w:t>
      </w:r>
      <w:r w:rsidR="00DA5035">
        <w:rPr>
          <w:sz w:val="24"/>
        </w:rPr>
        <w:t>supervising</w:t>
      </w:r>
      <w:r>
        <w:t xml:space="preserve"> clinical educator/mentor</w:t>
      </w:r>
      <w:r>
        <w:rPr>
          <w:spacing w:val="-2"/>
          <w:sz w:val="24"/>
        </w:rPr>
        <w:t>.</w:t>
      </w:r>
    </w:p>
    <w:p w14:paraId="3D794DE4" w14:textId="77777777" w:rsidR="00DF2972" w:rsidRDefault="00DF2972" w:rsidP="00DF2972">
      <w:pPr>
        <w:pStyle w:val="ListParagraph"/>
        <w:numPr>
          <w:ilvl w:val="2"/>
          <w:numId w:val="40"/>
        </w:numPr>
        <w:tabs>
          <w:tab w:val="left" w:pos="1181"/>
        </w:tabs>
        <w:spacing w:line="281" w:lineRule="exact"/>
        <w:ind w:left="1180" w:hanging="227"/>
        <w:rPr>
          <w:rFonts w:ascii="Courier New" w:hAnsi="Courier New"/>
          <w:sz w:val="19"/>
        </w:rPr>
      </w:pPr>
      <w:r>
        <w:rPr>
          <w:sz w:val="24"/>
        </w:rPr>
        <w:t>Manner</w:t>
      </w:r>
      <w:r>
        <w:rPr>
          <w:spacing w:val="-3"/>
          <w:sz w:val="24"/>
        </w:rPr>
        <w:t xml:space="preserve"> </w:t>
      </w:r>
      <w:r>
        <w:rPr>
          <w:sz w:val="24"/>
        </w:rPr>
        <w:t>and</w:t>
      </w:r>
      <w:r>
        <w:rPr>
          <w:spacing w:val="-1"/>
          <w:sz w:val="24"/>
        </w:rPr>
        <w:t xml:space="preserve"> </w:t>
      </w:r>
      <w:r>
        <w:rPr>
          <w:sz w:val="24"/>
        </w:rPr>
        <w:t>time for</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pacing w:val="-2"/>
          <w:sz w:val="24"/>
        </w:rPr>
        <w:t>assignments.</w:t>
      </w:r>
    </w:p>
    <w:p w14:paraId="71AE06E1" w14:textId="77777777" w:rsidR="00DF2972" w:rsidRDefault="00DF2972" w:rsidP="00DF2972">
      <w:pPr>
        <w:pStyle w:val="ListParagraph"/>
        <w:numPr>
          <w:ilvl w:val="2"/>
          <w:numId w:val="40"/>
        </w:numPr>
        <w:tabs>
          <w:tab w:val="left" w:pos="1181"/>
        </w:tabs>
        <w:spacing w:line="281" w:lineRule="exact"/>
        <w:ind w:left="1180" w:hanging="227"/>
        <w:rPr>
          <w:rFonts w:ascii="Courier New" w:hAnsi="Courier New"/>
          <w:sz w:val="19"/>
        </w:rPr>
      </w:pPr>
      <w:r>
        <w:rPr>
          <w:sz w:val="24"/>
        </w:rPr>
        <w:t>Evaluation</w:t>
      </w:r>
      <w:r>
        <w:rPr>
          <w:spacing w:val="-3"/>
          <w:sz w:val="24"/>
        </w:rPr>
        <w:t xml:space="preserve"> </w:t>
      </w:r>
      <w:r>
        <w:rPr>
          <w:sz w:val="24"/>
        </w:rPr>
        <w:t>and grading</w:t>
      </w:r>
      <w:r>
        <w:rPr>
          <w:spacing w:val="-3"/>
          <w:sz w:val="24"/>
        </w:rPr>
        <w:t xml:space="preserve"> </w:t>
      </w:r>
      <w:r>
        <w:rPr>
          <w:sz w:val="24"/>
        </w:rPr>
        <w:t xml:space="preserve">for </w:t>
      </w:r>
      <w:r>
        <w:rPr>
          <w:spacing w:val="-2"/>
          <w:sz w:val="24"/>
        </w:rPr>
        <w:t>interns.</w:t>
      </w:r>
    </w:p>
    <w:p w14:paraId="3C4AEAE3" w14:textId="77777777" w:rsidR="00DF2972" w:rsidRDefault="00DF2972" w:rsidP="00DF2972">
      <w:pPr>
        <w:pStyle w:val="ListParagraph"/>
        <w:numPr>
          <w:ilvl w:val="2"/>
          <w:numId w:val="40"/>
        </w:numPr>
        <w:tabs>
          <w:tab w:val="left" w:pos="1181"/>
        </w:tabs>
        <w:ind w:left="1180" w:hanging="227"/>
        <w:rPr>
          <w:rFonts w:ascii="Courier New" w:hAnsi="Courier New"/>
          <w:sz w:val="19"/>
        </w:rPr>
      </w:pPr>
      <w:r>
        <w:rPr>
          <w:sz w:val="24"/>
        </w:rPr>
        <w:t>Professional</w:t>
      </w:r>
      <w:r>
        <w:rPr>
          <w:spacing w:val="-2"/>
          <w:sz w:val="24"/>
        </w:rPr>
        <w:t xml:space="preserve"> </w:t>
      </w:r>
      <w:r>
        <w:rPr>
          <w:sz w:val="24"/>
        </w:rPr>
        <w:t>ethics</w:t>
      </w:r>
      <w:r>
        <w:rPr>
          <w:spacing w:val="-3"/>
          <w:sz w:val="24"/>
        </w:rPr>
        <w:t xml:space="preserve"> </w:t>
      </w:r>
      <w:r>
        <w:rPr>
          <w:sz w:val="24"/>
        </w:rPr>
        <w:t xml:space="preserve">and </w:t>
      </w:r>
      <w:r>
        <w:rPr>
          <w:spacing w:val="-2"/>
          <w:sz w:val="24"/>
        </w:rPr>
        <w:t>conduct.</w:t>
      </w:r>
    </w:p>
    <w:p w14:paraId="2A5F30C1" w14:textId="27788ACA" w:rsidR="00DF2972" w:rsidRPr="00F052AC" w:rsidRDefault="00DF2972" w:rsidP="00F052AC">
      <w:pPr>
        <w:pStyle w:val="ListParagraph"/>
        <w:numPr>
          <w:ilvl w:val="2"/>
          <w:numId w:val="40"/>
        </w:numPr>
        <w:tabs>
          <w:tab w:val="left" w:pos="1181"/>
        </w:tabs>
        <w:spacing w:before="2" w:line="276" w:lineRule="exact"/>
        <w:ind w:left="1180" w:hanging="227"/>
        <w:rPr>
          <w:rFonts w:ascii="Courier New" w:hAnsi="Courier New"/>
          <w:sz w:val="19"/>
        </w:rPr>
      </w:pPr>
      <w:r>
        <w:rPr>
          <w:sz w:val="24"/>
        </w:rPr>
        <w:t>Meeting</w:t>
      </w:r>
      <w:r>
        <w:rPr>
          <w:spacing w:val="-4"/>
          <w:sz w:val="24"/>
        </w:rPr>
        <w:t xml:space="preserve"> </w:t>
      </w:r>
      <w:r w:rsidR="00BB026D">
        <w:rPr>
          <w:sz w:val="24"/>
        </w:rPr>
        <w:t>schedule and</w:t>
      </w:r>
      <w:r w:rsidR="00F052AC">
        <w:rPr>
          <w:spacing w:val="-5"/>
          <w:sz w:val="24"/>
        </w:rPr>
        <w:t xml:space="preserve"> </w:t>
      </w:r>
      <w:r w:rsidR="00E10600">
        <w:rPr>
          <w:sz w:val="24"/>
        </w:rPr>
        <w:t>ob</w:t>
      </w:r>
      <w:r w:rsidR="00E10600" w:rsidRPr="00F052AC">
        <w:rPr>
          <w:sz w:val="24"/>
        </w:rPr>
        <w:t>taining</w:t>
      </w:r>
      <w:r w:rsidRPr="00F052AC">
        <w:rPr>
          <w:spacing w:val="-12"/>
          <w:sz w:val="24"/>
        </w:rPr>
        <w:t xml:space="preserve"> </w:t>
      </w:r>
      <w:r w:rsidRPr="00F052AC">
        <w:rPr>
          <w:sz w:val="24"/>
        </w:rPr>
        <w:t>professional</w:t>
      </w:r>
      <w:r w:rsidRPr="00F052AC">
        <w:rPr>
          <w:spacing w:val="-8"/>
          <w:sz w:val="24"/>
        </w:rPr>
        <w:t xml:space="preserve"> </w:t>
      </w:r>
      <w:r w:rsidRPr="00F052AC">
        <w:rPr>
          <w:sz w:val="24"/>
        </w:rPr>
        <w:t>references</w:t>
      </w:r>
      <w:r w:rsidRPr="00F052AC">
        <w:rPr>
          <w:spacing w:val="-10"/>
          <w:sz w:val="24"/>
        </w:rPr>
        <w:t xml:space="preserve"> </w:t>
      </w:r>
      <w:r w:rsidRPr="00F052AC">
        <w:rPr>
          <w:sz w:val="24"/>
        </w:rPr>
        <w:t>based</w:t>
      </w:r>
      <w:r w:rsidRPr="00F052AC">
        <w:rPr>
          <w:spacing w:val="-10"/>
          <w:sz w:val="24"/>
        </w:rPr>
        <w:t xml:space="preserve"> </w:t>
      </w:r>
      <w:r w:rsidRPr="00F052AC">
        <w:rPr>
          <w:sz w:val="24"/>
        </w:rPr>
        <w:t>upon</w:t>
      </w:r>
      <w:r w:rsidRPr="00F052AC">
        <w:rPr>
          <w:spacing w:val="-10"/>
          <w:sz w:val="24"/>
        </w:rPr>
        <w:t xml:space="preserve"> </w:t>
      </w:r>
      <w:r w:rsidRPr="00F052AC">
        <w:rPr>
          <w:sz w:val="24"/>
        </w:rPr>
        <w:t>internship</w:t>
      </w:r>
      <w:r w:rsidRPr="00F052AC">
        <w:rPr>
          <w:spacing w:val="-10"/>
          <w:sz w:val="24"/>
        </w:rPr>
        <w:t xml:space="preserve"> </w:t>
      </w:r>
      <w:r w:rsidRPr="00F052AC">
        <w:rPr>
          <w:sz w:val="24"/>
        </w:rPr>
        <w:t>experience</w:t>
      </w:r>
      <w:r w:rsidRPr="00F052AC">
        <w:rPr>
          <w:spacing w:val="-10"/>
          <w:sz w:val="24"/>
        </w:rPr>
        <w:t xml:space="preserve"> </w:t>
      </w:r>
      <w:r w:rsidRPr="00F052AC">
        <w:rPr>
          <w:sz w:val="24"/>
        </w:rPr>
        <w:t>from</w:t>
      </w:r>
      <w:r w:rsidRPr="00F052AC">
        <w:rPr>
          <w:spacing w:val="-10"/>
          <w:sz w:val="24"/>
        </w:rPr>
        <w:t xml:space="preserve"> </w:t>
      </w:r>
      <w:r w:rsidR="00DA5035" w:rsidRPr="00936DA4">
        <w:rPr>
          <w:sz w:val="24"/>
          <w:szCs w:val="24"/>
        </w:rPr>
        <w:t>supervising</w:t>
      </w:r>
      <w:r w:rsidRPr="00936DA4">
        <w:rPr>
          <w:sz w:val="24"/>
          <w:szCs w:val="24"/>
        </w:rPr>
        <w:t xml:space="preserve"> clinical educator</w:t>
      </w:r>
      <w:r w:rsidR="00DA5035" w:rsidRPr="00936DA4">
        <w:rPr>
          <w:sz w:val="24"/>
          <w:szCs w:val="24"/>
        </w:rPr>
        <w:t xml:space="preserve">/mentor </w:t>
      </w:r>
      <w:r w:rsidRPr="00936DA4">
        <w:rPr>
          <w:sz w:val="24"/>
          <w:szCs w:val="24"/>
        </w:rPr>
        <w:t xml:space="preserve">and </w:t>
      </w:r>
      <w:r w:rsidR="00341253" w:rsidRPr="00936DA4">
        <w:rPr>
          <w:sz w:val="24"/>
          <w:szCs w:val="24"/>
        </w:rPr>
        <w:t>university</w:t>
      </w:r>
      <w:r w:rsidR="003A287D" w:rsidRPr="00936DA4">
        <w:rPr>
          <w:sz w:val="24"/>
          <w:szCs w:val="24"/>
        </w:rPr>
        <w:t>/site-based supervisor</w:t>
      </w:r>
      <w:r w:rsidRPr="00936DA4">
        <w:rPr>
          <w:sz w:val="24"/>
          <w:szCs w:val="24"/>
        </w:rPr>
        <w:t>.</w:t>
      </w:r>
    </w:p>
    <w:p w14:paraId="5B5BE850" w14:textId="77777777" w:rsidR="00DF2972" w:rsidRDefault="00DF2972" w:rsidP="00DF2972">
      <w:pPr>
        <w:pStyle w:val="BodyText"/>
        <w:spacing w:before="1"/>
      </w:pPr>
    </w:p>
    <w:p w14:paraId="0964ED88" w14:textId="7B8270C5" w:rsidR="002B302C" w:rsidRPr="00ED39C6" w:rsidRDefault="00DF2972" w:rsidP="002B302C">
      <w:pPr>
        <w:ind w:left="225"/>
        <w:jc w:val="both"/>
        <w:rPr>
          <w:b/>
          <w:spacing w:val="-2"/>
          <w:sz w:val="28"/>
          <w:szCs w:val="24"/>
        </w:rPr>
      </w:pPr>
      <w:r w:rsidRPr="00ED39C6">
        <w:rPr>
          <w:sz w:val="24"/>
          <w:szCs w:val="24"/>
        </w:rPr>
        <w:t xml:space="preserve">Additional meetings are coordinated by individual </w:t>
      </w:r>
      <w:r w:rsidR="00D902E8">
        <w:rPr>
          <w:sz w:val="24"/>
          <w:szCs w:val="24"/>
        </w:rPr>
        <w:t xml:space="preserve">university supervisors </w:t>
      </w:r>
      <w:r w:rsidRPr="00ED39C6">
        <w:rPr>
          <w:sz w:val="24"/>
          <w:szCs w:val="24"/>
        </w:rPr>
        <w:t>during the semester.</w:t>
      </w:r>
      <w:r w:rsidRPr="00ED39C6">
        <w:rPr>
          <w:spacing w:val="-1"/>
          <w:sz w:val="24"/>
          <w:szCs w:val="24"/>
        </w:rPr>
        <w:t xml:space="preserve"> </w:t>
      </w:r>
      <w:r w:rsidRPr="00ED39C6">
        <w:rPr>
          <w:sz w:val="24"/>
          <w:szCs w:val="24"/>
        </w:rPr>
        <w:t>The</w:t>
      </w:r>
      <w:r w:rsidRPr="00ED39C6">
        <w:rPr>
          <w:spacing w:val="-1"/>
          <w:sz w:val="24"/>
          <w:szCs w:val="24"/>
        </w:rPr>
        <w:t xml:space="preserve"> </w:t>
      </w:r>
      <w:r w:rsidRPr="00ED39C6">
        <w:rPr>
          <w:sz w:val="24"/>
          <w:szCs w:val="24"/>
        </w:rPr>
        <w:t>nature</w:t>
      </w:r>
      <w:r w:rsidRPr="00ED39C6">
        <w:rPr>
          <w:spacing w:val="-1"/>
          <w:sz w:val="24"/>
          <w:szCs w:val="24"/>
        </w:rPr>
        <w:t xml:space="preserve"> </w:t>
      </w:r>
      <w:r w:rsidRPr="00ED39C6">
        <w:rPr>
          <w:sz w:val="24"/>
          <w:szCs w:val="24"/>
        </w:rPr>
        <w:t>of</w:t>
      </w:r>
      <w:r w:rsidRPr="00ED39C6">
        <w:rPr>
          <w:spacing w:val="-1"/>
          <w:sz w:val="24"/>
          <w:szCs w:val="24"/>
        </w:rPr>
        <w:t xml:space="preserve"> </w:t>
      </w:r>
      <w:r w:rsidRPr="00ED39C6">
        <w:rPr>
          <w:sz w:val="24"/>
          <w:szCs w:val="24"/>
        </w:rPr>
        <w:t>these</w:t>
      </w:r>
      <w:r w:rsidRPr="00ED39C6">
        <w:rPr>
          <w:spacing w:val="-1"/>
          <w:sz w:val="24"/>
          <w:szCs w:val="24"/>
        </w:rPr>
        <w:t xml:space="preserve"> </w:t>
      </w:r>
      <w:r w:rsidRPr="00ED39C6">
        <w:rPr>
          <w:sz w:val="24"/>
          <w:szCs w:val="24"/>
        </w:rPr>
        <w:t>in-service meetings varies</w:t>
      </w:r>
      <w:r w:rsidRPr="00ED39C6">
        <w:rPr>
          <w:spacing w:val="-4"/>
          <w:sz w:val="24"/>
          <w:szCs w:val="24"/>
        </w:rPr>
        <w:t xml:space="preserve"> </w:t>
      </w:r>
      <w:r w:rsidRPr="00ED39C6">
        <w:rPr>
          <w:sz w:val="24"/>
          <w:szCs w:val="24"/>
        </w:rPr>
        <w:t>from</w:t>
      </w:r>
      <w:r w:rsidRPr="00ED39C6">
        <w:rPr>
          <w:spacing w:val="-1"/>
          <w:sz w:val="24"/>
          <w:szCs w:val="24"/>
        </w:rPr>
        <w:t xml:space="preserve"> </w:t>
      </w:r>
      <w:r w:rsidRPr="00ED39C6">
        <w:rPr>
          <w:sz w:val="24"/>
          <w:szCs w:val="24"/>
        </w:rPr>
        <w:t xml:space="preserve">program to program and supervisor to </w:t>
      </w:r>
      <w:r w:rsidRPr="00ED39C6">
        <w:rPr>
          <w:spacing w:val="-2"/>
          <w:sz w:val="24"/>
          <w:szCs w:val="24"/>
        </w:rPr>
        <w:t>supervisor.</w:t>
      </w:r>
      <w:r w:rsidRPr="00ED39C6">
        <w:rPr>
          <w:spacing w:val="-5"/>
          <w:sz w:val="24"/>
          <w:szCs w:val="24"/>
        </w:rPr>
        <w:t xml:space="preserve"> </w:t>
      </w:r>
      <w:r w:rsidRPr="00ED39C6">
        <w:rPr>
          <w:spacing w:val="-2"/>
          <w:sz w:val="24"/>
          <w:szCs w:val="24"/>
        </w:rPr>
        <w:t>Meeting</w:t>
      </w:r>
      <w:r w:rsidRPr="00ED39C6">
        <w:rPr>
          <w:spacing w:val="-7"/>
          <w:sz w:val="24"/>
          <w:szCs w:val="24"/>
        </w:rPr>
        <w:t xml:space="preserve"> </w:t>
      </w:r>
      <w:r w:rsidRPr="00ED39C6">
        <w:rPr>
          <w:spacing w:val="-2"/>
          <w:sz w:val="24"/>
          <w:szCs w:val="24"/>
        </w:rPr>
        <w:t>expectations</w:t>
      </w:r>
      <w:r w:rsidRPr="00ED39C6">
        <w:rPr>
          <w:spacing w:val="-3"/>
          <w:sz w:val="24"/>
          <w:szCs w:val="24"/>
        </w:rPr>
        <w:t xml:space="preserve"> </w:t>
      </w:r>
      <w:r w:rsidRPr="00ED39C6">
        <w:rPr>
          <w:spacing w:val="-2"/>
          <w:sz w:val="24"/>
          <w:szCs w:val="24"/>
        </w:rPr>
        <w:t>for</w:t>
      </w:r>
      <w:r w:rsidRPr="00ED39C6">
        <w:rPr>
          <w:spacing w:val="-6"/>
          <w:sz w:val="24"/>
          <w:szCs w:val="24"/>
        </w:rPr>
        <w:t xml:space="preserve"> </w:t>
      </w:r>
      <w:r w:rsidRPr="00ED39C6">
        <w:rPr>
          <w:spacing w:val="-2"/>
          <w:sz w:val="24"/>
          <w:szCs w:val="24"/>
        </w:rPr>
        <w:t>the</w:t>
      </w:r>
      <w:r w:rsidRPr="00ED39C6">
        <w:rPr>
          <w:spacing w:val="-5"/>
          <w:sz w:val="24"/>
          <w:szCs w:val="24"/>
        </w:rPr>
        <w:t xml:space="preserve"> </w:t>
      </w:r>
      <w:r w:rsidRPr="00ED39C6">
        <w:rPr>
          <w:spacing w:val="-2"/>
          <w:sz w:val="24"/>
          <w:szCs w:val="24"/>
        </w:rPr>
        <w:t>semester</w:t>
      </w:r>
      <w:r w:rsidRPr="00ED39C6">
        <w:rPr>
          <w:spacing w:val="-6"/>
          <w:sz w:val="24"/>
          <w:szCs w:val="24"/>
        </w:rPr>
        <w:t xml:space="preserve"> </w:t>
      </w:r>
      <w:r w:rsidRPr="00ED39C6">
        <w:rPr>
          <w:spacing w:val="-2"/>
          <w:sz w:val="24"/>
          <w:szCs w:val="24"/>
        </w:rPr>
        <w:t>should</w:t>
      </w:r>
      <w:r w:rsidRPr="00ED39C6">
        <w:rPr>
          <w:spacing w:val="-3"/>
          <w:sz w:val="24"/>
          <w:szCs w:val="24"/>
        </w:rPr>
        <w:t xml:space="preserve"> </w:t>
      </w:r>
      <w:r w:rsidRPr="00ED39C6">
        <w:rPr>
          <w:spacing w:val="-2"/>
          <w:sz w:val="24"/>
          <w:szCs w:val="24"/>
        </w:rPr>
        <w:t>be</w:t>
      </w:r>
      <w:r w:rsidRPr="00ED39C6">
        <w:rPr>
          <w:spacing w:val="-6"/>
          <w:sz w:val="24"/>
          <w:szCs w:val="24"/>
        </w:rPr>
        <w:t xml:space="preserve"> </w:t>
      </w:r>
      <w:r w:rsidRPr="00ED39C6">
        <w:rPr>
          <w:spacing w:val="-2"/>
          <w:sz w:val="24"/>
          <w:szCs w:val="24"/>
        </w:rPr>
        <w:t>discussed</w:t>
      </w:r>
      <w:r w:rsidRPr="00ED39C6">
        <w:rPr>
          <w:spacing w:val="-5"/>
          <w:sz w:val="24"/>
          <w:szCs w:val="24"/>
        </w:rPr>
        <w:t xml:space="preserve"> </w:t>
      </w:r>
      <w:r w:rsidRPr="00ED39C6">
        <w:rPr>
          <w:spacing w:val="-2"/>
          <w:sz w:val="24"/>
          <w:szCs w:val="24"/>
        </w:rPr>
        <w:t>with</w:t>
      </w:r>
      <w:r w:rsidRPr="00ED39C6">
        <w:rPr>
          <w:spacing w:val="-3"/>
          <w:sz w:val="24"/>
          <w:szCs w:val="24"/>
        </w:rPr>
        <w:t xml:space="preserve"> </w:t>
      </w:r>
      <w:r w:rsidRPr="00ED39C6">
        <w:rPr>
          <w:spacing w:val="-2"/>
          <w:sz w:val="24"/>
          <w:szCs w:val="24"/>
        </w:rPr>
        <w:t>students</w:t>
      </w:r>
      <w:r w:rsidRPr="00ED39C6">
        <w:rPr>
          <w:spacing w:val="-3"/>
          <w:sz w:val="24"/>
          <w:szCs w:val="24"/>
        </w:rPr>
        <w:t xml:space="preserve"> </w:t>
      </w:r>
      <w:r w:rsidRPr="00ED39C6">
        <w:rPr>
          <w:spacing w:val="-2"/>
          <w:sz w:val="24"/>
          <w:szCs w:val="24"/>
        </w:rPr>
        <w:t>at</w:t>
      </w:r>
      <w:r w:rsidRPr="00ED39C6">
        <w:rPr>
          <w:spacing w:val="-3"/>
          <w:sz w:val="24"/>
          <w:szCs w:val="24"/>
        </w:rPr>
        <w:t xml:space="preserve"> </w:t>
      </w:r>
      <w:r w:rsidRPr="00ED39C6">
        <w:rPr>
          <w:spacing w:val="-2"/>
          <w:sz w:val="24"/>
          <w:szCs w:val="24"/>
        </w:rPr>
        <w:t xml:space="preserve">the Internship </w:t>
      </w:r>
      <w:r w:rsidRPr="00ED39C6">
        <w:rPr>
          <w:sz w:val="24"/>
          <w:szCs w:val="24"/>
        </w:rPr>
        <w:t>Orientation Meeting.</w:t>
      </w:r>
      <w:r w:rsidR="002B302C" w:rsidRPr="00ED39C6">
        <w:rPr>
          <w:sz w:val="24"/>
          <w:szCs w:val="24"/>
        </w:rPr>
        <w:t xml:space="preserve"> </w:t>
      </w:r>
      <w:r w:rsidR="002B302C" w:rsidRPr="00ED39C6">
        <w:rPr>
          <w:b/>
          <w:sz w:val="28"/>
          <w:szCs w:val="24"/>
        </w:rPr>
        <w:t>Intern</w:t>
      </w:r>
      <w:r w:rsidR="002B302C" w:rsidRPr="00ED39C6">
        <w:rPr>
          <w:b/>
          <w:spacing w:val="-2"/>
          <w:sz w:val="28"/>
          <w:szCs w:val="24"/>
        </w:rPr>
        <w:t xml:space="preserve"> </w:t>
      </w:r>
      <w:r w:rsidR="002B302C" w:rsidRPr="00ED39C6">
        <w:rPr>
          <w:b/>
          <w:sz w:val="28"/>
          <w:szCs w:val="24"/>
        </w:rPr>
        <w:t>attendance</w:t>
      </w:r>
      <w:r w:rsidR="002B302C" w:rsidRPr="00ED39C6">
        <w:rPr>
          <w:b/>
          <w:spacing w:val="-3"/>
          <w:sz w:val="28"/>
          <w:szCs w:val="24"/>
        </w:rPr>
        <w:t xml:space="preserve"> </w:t>
      </w:r>
      <w:r w:rsidR="002B302C" w:rsidRPr="00ED39C6">
        <w:rPr>
          <w:b/>
          <w:sz w:val="28"/>
          <w:szCs w:val="24"/>
        </w:rPr>
        <w:t>at</w:t>
      </w:r>
      <w:r w:rsidR="002B302C" w:rsidRPr="00ED39C6">
        <w:rPr>
          <w:b/>
          <w:spacing w:val="-2"/>
          <w:sz w:val="28"/>
          <w:szCs w:val="24"/>
        </w:rPr>
        <w:t xml:space="preserve"> </w:t>
      </w:r>
      <w:r w:rsidR="002B302C" w:rsidRPr="00ED39C6">
        <w:rPr>
          <w:b/>
          <w:sz w:val="28"/>
          <w:szCs w:val="24"/>
        </w:rPr>
        <w:t>all meetings</w:t>
      </w:r>
      <w:r w:rsidR="002B302C" w:rsidRPr="00ED39C6">
        <w:rPr>
          <w:b/>
          <w:spacing w:val="-2"/>
          <w:sz w:val="28"/>
          <w:szCs w:val="24"/>
        </w:rPr>
        <w:t xml:space="preserve"> </w:t>
      </w:r>
      <w:r w:rsidR="002B302C" w:rsidRPr="00ED39C6">
        <w:rPr>
          <w:b/>
          <w:sz w:val="28"/>
          <w:szCs w:val="24"/>
        </w:rPr>
        <w:t>is</w:t>
      </w:r>
      <w:r w:rsidR="002B302C" w:rsidRPr="00ED39C6">
        <w:rPr>
          <w:b/>
          <w:spacing w:val="-2"/>
          <w:sz w:val="28"/>
          <w:szCs w:val="24"/>
        </w:rPr>
        <w:t xml:space="preserve"> required.</w:t>
      </w:r>
    </w:p>
    <w:p w14:paraId="6FEC19E1" w14:textId="7FF93020" w:rsidR="00DF2972" w:rsidRDefault="00DF2972" w:rsidP="00DF2972">
      <w:pPr>
        <w:pStyle w:val="BodyText"/>
        <w:spacing w:line="228" w:lineRule="auto"/>
        <w:ind w:left="227" w:right="508" w:hanging="5"/>
        <w:jc w:val="both"/>
      </w:pPr>
    </w:p>
    <w:p w14:paraId="2B168675" w14:textId="65B98ED6" w:rsidR="00DF2972" w:rsidRPr="002B302C" w:rsidRDefault="58CFDD78" w:rsidP="00ED39C6">
      <w:pPr>
        <w:pStyle w:val="Heading2"/>
        <w:jc w:val="left"/>
      </w:pPr>
      <w:bookmarkStart w:id="97" w:name="_Toc994766154"/>
      <w:bookmarkStart w:id="98" w:name="_Toc232608751"/>
      <w:r>
        <w:t>3.</w:t>
      </w:r>
      <w:r w:rsidR="2845542E">
        <w:t>4</w:t>
      </w:r>
      <w:r>
        <w:t xml:space="preserve"> School Orientation</w:t>
      </w:r>
      <w:bookmarkEnd w:id="97"/>
      <w:bookmarkEnd w:id="98"/>
    </w:p>
    <w:p w14:paraId="1A310269" w14:textId="77777777" w:rsidR="00DF2972" w:rsidRDefault="00DF2972" w:rsidP="00DF2972">
      <w:pPr>
        <w:pStyle w:val="BodyText"/>
        <w:spacing w:before="11"/>
        <w:rPr>
          <w:b/>
          <w:sz w:val="23"/>
        </w:rPr>
      </w:pPr>
    </w:p>
    <w:p w14:paraId="653629B1" w14:textId="4AF18DB4" w:rsidR="00DF2972" w:rsidRPr="00B23A2A" w:rsidRDefault="58CFDD78" w:rsidP="00ED39C6">
      <w:pPr>
        <w:pStyle w:val="Heading3"/>
      </w:pPr>
      <w:bookmarkStart w:id="99" w:name="_Toc1971951110"/>
      <w:bookmarkStart w:id="100" w:name="_Toc232608752"/>
      <w:r w:rsidRPr="00B23A2A">
        <w:t>University</w:t>
      </w:r>
      <w:r w:rsidRPr="00B23A2A">
        <w:rPr>
          <w:spacing w:val="-8"/>
        </w:rPr>
        <w:t xml:space="preserve"> </w:t>
      </w:r>
      <w:r w:rsidRPr="00B23A2A">
        <w:rPr>
          <w:spacing w:val="-2"/>
        </w:rPr>
        <w:t>Supervision</w:t>
      </w:r>
      <w:bookmarkEnd w:id="99"/>
      <w:bookmarkEnd w:id="100"/>
    </w:p>
    <w:p w14:paraId="69EA6A4D" w14:textId="38030CBB" w:rsidR="00DF2972" w:rsidRPr="00210687" w:rsidRDefault="00DF2972" w:rsidP="00DF2972">
      <w:pPr>
        <w:pStyle w:val="BodyText"/>
        <w:ind w:left="220" w:right="192"/>
        <w:jc w:val="both"/>
      </w:pPr>
      <w:r w:rsidRPr="00210687">
        <w:t>When</w:t>
      </w:r>
      <w:r w:rsidRPr="00210687">
        <w:rPr>
          <w:spacing w:val="-3"/>
        </w:rPr>
        <w:t xml:space="preserve"> </w:t>
      </w:r>
      <w:r w:rsidRPr="00210687">
        <w:t>several</w:t>
      </w:r>
      <w:r w:rsidRPr="00210687">
        <w:rPr>
          <w:spacing w:val="-1"/>
        </w:rPr>
        <w:t xml:space="preserve"> </w:t>
      </w:r>
      <w:r w:rsidRPr="00210687">
        <w:t>interns</w:t>
      </w:r>
      <w:r w:rsidRPr="00210687">
        <w:rPr>
          <w:spacing w:val="-2"/>
        </w:rPr>
        <w:t xml:space="preserve"> </w:t>
      </w:r>
      <w:r w:rsidRPr="00210687">
        <w:t>are</w:t>
      </w:r>
      <w:r w:rsidRPr="00210687">
        <w:rPr>
          <w:spacing w:val="-3"/>
        </w:rPr>
        <w:t xml:space="preserve"> </w:t>
      </w:r>
      <w:r w:rsidRPr="00210687">
        <w:t>placed</w:t>
      </w:r>
      <w:r w:rsidRPr="00210687">
        <w:rPr>
          <w:spacing w:val="-1"/>
        </w:rPr>
        <w:t xml:space="preserve"> </w:t>
      </w:r>
      <w:r w:rsidRPr="00210687">
        <w:t>in</w:t>
      </w:r>
      <w:r w:rsidRPr="00210687">
        <w:rPr>
          <w:spacing w:val="-1"/>
        </w:rPr>
        <w:t xml:space="preserve"> </w:t>
      </w:r>
      <w:r w:rsidRPr="00210687">
        <w:t>the</w:t>
      </w:r>
      <w:r w:rsidRPr="00210687">
        <w:rPr>
          <w:spacing w:val="-2"/>
        </w:rPr>
        <w:t xml:space="preserve"> </w:t>
      </w:r>
      <w:r w:rsidRPr="00210687">
        <w:t>same</w:t>
      </w:r>
      <w:r w:rsidRPr="00210687">
        <w:rPr>
          <w:spacing w:val="-3"/>
        </w:rPr>
        <w:t xml:space="preserve"> </w:t>
      </w:r>
      <w:r w:rsidRPr="00210687">
        <w:t>cooperating</w:t>
      </w:r>
      <w:r w:rsidRPr="00210687">
        <w:rPr>
          <w:spacing w:val="-4"/>
        </w:rPr>
        <w:t xml:space="preserve"> </w:t>
      </w:r>
      <w:r w:rsidRPr="00210687">
        <w:t>school,</w:t>
      </w:r>
      <w:r w:rsidRPr="00210687">
        <w:rPr>
          <w:spacing w:val="-1"/>
        </w:rPr>
        <w:t xml:space="preserve"> </w:t>
      </w:r>
      <w:r w:rsidRPr="00210687">
        <w:t>the</w:t>
      </w:r>
      <w:r w:rsidRPr="00210687">
        <w:rPr>
          <w:spacing w:val="-2"/>
        </w:rPr>
        <w:t xml:space="preserve"> </w:t>
      </w:r>
      <w:r w:rsidRPr="00210687">
        <w:t>administration</w:t>
      </w:r>
      <w:r w:rsidRPr="00210687">
        <w:rPr>
          <w:spacing w:val="-3"/>
        </w:rPr>
        <w:t xml:space="preserve"> </w:t>
      </w:r>
      <w:r w:rsidRPr="00210687">
        <w:t>of</w:t>
      </w:r>
      <w:r w:rsidRPr="00210687">
        <w:rPr>
          <w:spacing w:val="-2"/>
        </w:rPr>
        <w:t xml:space="preserve"> </w:t>
      </w:r>
      <w:r w:rsidRPr="00210687">
        <w:t>the</w:t>
      </w:r>
      <w:r w:rsidRPr="00210687">
        <w:rPr>
          <w:spacing w:val="-2"/>
        </w:rPr>
        <w:t xml:space="preserve"> </w:t>
      </w:r>
      <w:r w:rsidRPr="00210687">
        <w:t>school</w:t>
      </w:r>
      <w:r w:rsidRPr="00210687">
        <w:rPr>
          <w:spacing w:val="-1"/>
        </w:rPr>
        <w:t xml:space="preserve"> </w:t>
      </w:r>
      <w:r w:rsidRPr="00210687">
        <w:t>often provides</w:t>
      </w:r>
      <w:r w:rsidRPr="00210687">
        <w:rPr>
          <w:spacing w:val="-15"/>
        </w:rPr>
        <w:t xml:space="preserve"> </w:t>
      </w:r>
      <w:r w:rsidRPr="00210687">
        <w:t>orientation</w:t>
      </w:r>
      <w:r w:rsidRPr="00210687">
        <w:rPr>
          <w:spacing w:val="-15"/>
        </w:rPr>
        <w:t xml:space="preserve"> </w:t>
      </w:r>
      <w:r w:rsidRPr="00210687">
        <w:t>for</w:t>
      </w:r>
      <w:r w:rsidRPr="00210687">
        <w:rPr>
          <w:spacing w:val="-15"/>
        </w:rPr>
        <w:t xml:space="preserve"> </w:t>
      </w:r>
      <w:r w:rsidRPr="00210687">
        <w:t>the</w:t>
      </w:r>
      <w:r w:rsidRPr="00210687">
        <w:rPr>
          <w:spacing w:val="-15"/>
        </w:rPr>
        <w:t xml:space="preserve"> </w:t>
      </w:r>
      <w:r w:rsidRPr="00210687">
        <w:t>entire</w:t>
      </w:r>
      <w:r w:rsidRPr="00210687">
        <w:rPr>
          <w:spacing w:val="-15"/>
        </w:rPr>
        <w:t xml:space="preserve"> </w:t>
      </w:r>
      <w:r w:rsidRPr="00210687">
        <w:t>group.</w:t>
      </w:r>
      <w:r w:rsidRPr="00210687">
        <w:rPr>
          <w:spacing w:val="-15"/>
        </w:rPr>
        <w:t xml:space="preserve"> </w:t>
      </w:r>
      <w:r w:rsidRPr="00210687">
        <w:t>If</w:t>
      </w:r>
      <w:r w:rsidRPr="00210687">
        <w:rPr>
          <w:spacing w:val="-15"/>
        </w:rPr>
        <w:t xml:space="preserve"> </w:t>
      </w:r>
      <w:r w:rsidRPr="00210687">
        <w:t>this</w:t>
      </w:r>
      <w:r w:rsidRPr="00210687">
        <w:rPr>
          <w:spacing w:val="-15"/>
        </w:rPr>
        <w:t xml:space="preserve"> </w:t>
      </w:r>
      <w:r w:rsidRPr="00210687">
        <w:t>does</w:t>
      </w:r>
      <w:r w:rsidRPr="00210687">
        <w:rPr>
          <w:spacing w:val="-15"/>
        </w:rPr>
        <w:t xml:space="preserve"> </w:t>
      </w:r>
      <w:r w:rsidRPr="00210687">
        <w:t>not</w:t>
      </w:r>
      <w:r w:rsidRPr="00210687">
        <w:rPr>
          <w:spacing w:val="-15"/>
        </w:rPr>
        <w:t xml:space="preserve"> </w:t>
      </w:r>
      <w:r w:rsidRPr="00210687">
        <w:t>occur,</w:t>
      </w:r>
      <w:r w:rsidR="00210687">
        <w:rPr>
          <w:spacing w:val="-15"/>
        </w:rPr>
        <w:t xml:space="preserve"> </w:t>
      </w:r>
      <w:r w:rsidR="004D0D6B">
        <w:t>the</w:t>
      </w:r>
      <w:r w:rsidR="004D0D6B" w:rsidRPr="00F052AC">
        <w:t xml:space="preserve"> </w:t>
      </w:r>
      <w:r w:rsidR="003D3805" w:rsidRPr="00F052AC">
        <w:t>university/site-based supervisor</w:t>
      </w:r>
      <w:r w:rsidR="003D3805" w:rsidRPr="00210687">
        <w:t xml:space="preserve"> </w:t>
      </w:r>
      <w:r w:rsidRPr="00210687">
        <w:t>should assume responsibility for introducing the intern to the school.</w:t>
      </w:r>
    </w:p>
    <w:p w14:paraId="60FD079A" w14:textId="77777777" w:rsidR="00DF2972" w:rsidRDefault="00DF2972" w:rsidP="00DF2972">
      <w:pPr>
        <w:pStyle w:val="BodyText"/>
        <w:spacing w:before="7"/>
      </w:pPr>
    </w:p>
    <w:p w14:paraId="661993E8" w14:textId="63CC8373" w:rsidR="00DF2972" w:rsidRDefault="00DF2972" w:rsidP="00DF2972">
      <w:pPr>
        <w:pStyle w:val="BodyText"/>
        <w:spacing w:line="228" w:lineRule="auto"/>
        <w:ind w:left="220" w:right="169" w:firstLine="2"/>
        <w:jc w:val="both"/>
      </w:pPr>
      <w:r>
        <w:t xml:space="preserve">During orientation the intern should give the </w:t>
      </w:r>
      <w:r w:rsidR="00856F52">
        <w:t>supervising clinical educator/mentor</w:t>
      </w:r>
      <w:r>
        <w:t xml:space="preserve"> a copy of the course syllabus and expectations or requirements received from the university supervisor. (University supervisors</w:t>
      </w:r>
      <w:r>
        <w:rPr>
          <w:spacing w:val="-6"/>
        </w:rPr>
        <w:t xml:space="preserve"> </w:t>
      </w:r>
      <w:r>
        <w:t>have</w:t>
      </w:r>
      <w:r>
        <w:rPr>
          <w:spacing w:val="-4"/>
        </w:rPr>
        <w:t xml:space="preserve"> </w:t>
      </w:r>
      <w:r>
        <w:t>access</w:t>
      </w:r>
      <w:r>
        <w:rPr>
          <w:spacing w:val="-5"/>
        </w:rPr>
        <w:t xml:space="preserve"> </w:t>
      </w:r>
      <w:r>
        <w:t>to</w:t>
      </w:r>
      <w:r>
        <w:rPr>
          <w:spacing w:val="-4"/>
        </w:rPr>
        <w:t xml:space="preserve"> </w:t>
      </w:r>
      <w:r>
        <w:t>the</w:t>
      </w:r>
      <w:r>
        <w:rPr>
          <w:spacing w:val="-6"/>
        </w:rPr>
        <w:t xml:space="preserve"> </w:t>
      </w:r>
      <w:r>
        <w:t>syllabus</w:t>
      </w:r>
      <w:r>
        <w:rPr>
          <w:spacing w:val="-6"/>
        </w:rPr>
        <w:t xml:space="preserve"> </w:t>
      </w:r>
      <w:r>
        <w:t>through</w:t>
      </w:r>
      <w:r>
        <w:rPr>
          <w:spacing w:val="-6"/>
        </w:rPr>
        <w:t xml:space="preserve"> </w:t>
      </w:r>
      <w:proofErr w:type="spellStart"/>
      <w:r>
        <w:t>CourseDen</w:t>
      </w:r>
      <w:proofErr w:type="spellEnd"/>
      <w:r>
        <w:t>.)</w:t>
      </w:r>
      <w:r>
        <w:rPr>
          <w:spacing w:val="-1"/>
        </w:rPr>
        <w:t xml:space="preserve"> </w:t>
      </w:r>
      <w:r>
        <w:t>Interns</w:t>
      </w:r>
      <w:r>
        <w:rPr>
          <w:spacing w:val="-6"/>
        </w:rPr>
        <w:t xml:space="preserve"> </w:t>
      </w:r>
      <w:r>
        <w:t>are</w:t>
      </w:r>
      <w:r>
        <w:rPr>
          <w:spacing w:val="-7"/>
        </w:rPr>
        <w:t xml:space="preserve"> </w:t>
      </w:r>
      <w:r>
        <w:t>responsible</w:t>
      </w:r>
      <w:r>
        <w:rPr>
          <w:spacing w:val="-6"/>
        </w:rPr>
        <w:t xml:space="preserve"> </w:t>
      </w:r>
      <w:r>
        <w:t>for downloading the course syllabus and for being knowledgeable of its contents.</w:t>
      </w:r>
    </w:p>
    <w:p w14:paraId="7E4C19DF" w14:textId="77777777" w:rsidR="00DF2972" w:rsidRDefault="00DF2972" w:rsidP="00DF2972">
      <w:pPr>
        <w:pStyle w:val="BodyText"/>
        <w:spacing w:before="8"/>
      </w:pPr>
    </w:p>
    <w:p w14:paraId="4889841C" w14:textId="77777777" w:rsidR="00DF2972" w:rsidRDefault="00DF2972" w:rsidP="00DF2972">
      <w:pPr>
        <w:pStyle w:val="BodyText"/>
        <w:ind w:left="227"/>
        <w:jc w:val="both"/>
      </w:pPr>
      <w:r>
        <w:t>The</w:t>
      </w:r>
      <w:r>
        <w:rPr>
          <w:spacing w:val="-3"/>
        </w:rPr>
        <w:t xml:space="preserve"> </w:t>
      </w:r>
      <w:r>
        <w:t>following</w:t>
      </w:r>
      <w:r>
        <w:rPr>
          <w:spacing w:val="-4"/>
        </w:rPr>
        <w:t xml:space="preserve"> </w:t>
      </w:r>
      <w:r>
        <w:t>suggestions</w:t>
      </w:r>
      <w:r>
        <w:rPr>
          <w:spacing w:val="-1"/>
        </w:rPr>
        <w:t xml:space="preserve"> </w:t>
      </w:r>
      <w:r>
        <w:t>may</w:t>
      </w:r>
      <w:r>
        <w:rPr>
          <w:spacing w:val="-6"/>
        </w:rPr>
        <w:t xml:space="preserve"> </w:t>
      </w:r>
      <w:r>
        <w:t>help</w:t>
      </w:r>
      <w:r>
        <w:rPr>
          <w:spacing w:val="1"/>
        </w:rPr>
        <w:t xml:space="preserve"> </w:t>
      </w:r>
      <w:r>
        <w:t>with</w:t>
      </w:r>
      <w:r>
        <w:rPr>
          <w:spacing w:val="-1"/>
        </w:rPr>
        <w:t xml:space="preserve"> the school/site </w:t>
      </w:r>
      <w:r>
        <w:rPr>
          <w:spacing w:val="-2"/>
        </w:rPr>
        <w:t>orientation:</w:t>
      </w:r>
    </w:p>
    <w:p w14:paraId="5E9E0900" w14:textId="77777777" w:rsidR="00DF2972" w:rsidRDefault="00DF2972" w:rsidP="00DF2972">
      <w:pPr>
        <w:pStyle w:val="BodyText"/>
      </w:pPr>
    </w:p>
    <w:p w14:paraId="6FCC353D" w14:textId="5791018A" w:rsidR="00DF2972" w:rsidRDefault="00DA5035" w:rsidP="00DF2972">
      <w:pPr>
        <w:pStyle w:val="ListParagraph"/>
        <w:numPr>
          <w:ilvl w:val="2"/>
          <w:numId w:val="40"/>
        </w:numPr>
        <w:tabs>
          <w:tab w:val="left" w:pos="1608"/>
        </w:tabs>
        <w:spacing w:line="296" w:lineRule="exact"/>
        <w:ind w:left="1607" w:hanging="291"/>
        <w:rPr>
          <w:rFonts w:ascii="Courier New" w:hAnsi="Courier New"/>
          <w:sz w:val="24"/>
        </w:rPr>
      </w:pPr>
      <w:r>
        <w:rPr>
          <w:sz w:val="24"/>
        </w:rPr>
        <w:t>Introducing</w:t>
      </w:r>
      <w:r w:rsidR="00DF2972">
        <w:rPr>
          <w:spacing w:val="-5"/>
          <w:sz w:val="24"/>
        </w:rPr>
        <w:t xml:space="preserve"> </w:t>
      </w:r>
      <w:r w:rsidR="00DF2972">
        <w:rPr>
          <w:sz w:val="24"/>
        </w:rPr>
        <w:t>the</w:t>
      </w:r>
      <w:r w:rsidR="00DF2972">
        <w:rPr>
          <w:spacing w:val="-2"/>
          <w:sz w:val="24"/>
        </w:rPr>
        <w:t xml:space="preserve"> </w:t>
      </w:r>
      <w:r w:rsidR="00DF2972">
        <w:rPr>
          <w:sz w:val="24"/>
        </w:rPr>
        <w:t>intern</w:t>
      </w:r>
      <w:r w:rsidR="00DF2972">
        <w:rPr>
          <w:spacing w:val="-2"/>
          <w:sz w:val="24"/>
        </w:rPr>
        <w:t xml:space="preserve"> </w:t>
      </w:r>
      <w:r w:rsidR="00DF2972">
        <w:rPr>
          <w:sz w:val="24"/>
        </w:rPr>
        <w:t>to</w:t>
      </w:r>
      <w:r w:rsidR="00DF2972">
        <w:rPr>
          <w:spacing w:val="-2"/>
          <w:sz w:val="24"/>
        </w:rPr>
        <w:t xml:space="preserve"> </w:t>
      </w:r>
      <w:r w:rsidR="00DF2972">
        <w:rPr>
          <w:sz w:val="24"/>
        </w:rPr>
        <w:t>school</w:t>
      </w:r>
      <w:r w:rsidR="00DF2972">
        <w:rPr>
          <w:spacing w:val="-2"/>
          <w:sz w:val="24"/>
        </w:rPr>
        <w:t xml:space="preserve"> </w:t>
      </w:r>
      <w:r w:rsidR="00DF2972">
        <w:rPr>
          <w:sz w:val="24"/>
        </w:rPr>
        <w:t>administrators,</w:t>
      </w:r>
      <w:r w:rsidR="00DF2972">
        <w:rPr>
          <w:spacing w:val="-1"/>
          <w:sz w:val="24"/>
        </w:rPr>
        <w:t xml:space="preserve"> </w:t>
      </w:r>
      <w:r w:rsidR="00DF2972">
        <w:rPr>
          <w:sz w:val="24"/>
        </w:rPr>
        <w:t>faculty,</w:t>
      </w:r>
      <w:r w:rsidR="00DF2972">
        <w:rPr>
          <w:spacing w:val="-2"/>
          <w:sz w:val="24"/>
        </w:rPr>
        <w:t xml:space="preserve"> </w:t>
      </w:r>
      <w:r w:rsidR="00DF2972">
        <w:rPr>
          <w:sz w:val="24"/>
        </w:rPr>
        <w:t>and</w:t>
      </w:r>
      <w:r w:rsidR="00DF2972">
        <w:rPr>
          <w:spacing w:val="-1"/>
          <w:sz w:val="24"/>
        </w:rPr>
        <w:t xml:space="preserve"> </w:t>
      </w:r>
      <w:r>
        <w:rPr>
          <w:spacing w:val="-2"/>
          <w:sz w:val="24"/>
        </w:rPr>
        <w:t>staff.</w:t>
      </w:r>
    </w:p>
    <w:p w14:paraId="0823691D" w14:textId="4B7C8550" w:rsidR="00DF2972" w:rsidRDefault="00DF2972" w:rsidP="00DF2972">
      <w:pPr>
        <w:pStyle w:val="ListParagraph"/>
        <w:numPr>
          <w:ilvl w:val="2"/>
          <w:numId w:val="40"/>
        </w:numPr>
        <w:tabs>
          <w:tab w:val="left" w:pos="1608"/>
        </w:tabs>
        <w:spacing w:line="295" w:lineRule="exact"/>
        <w:ind w:left="1607" w:hanging="291"/>
        <w:rPr>
          <w:rFonts w:ascii="Courier New" w:hAnsi="Courier New"/>
          <w:sz w:val="24"/>
        </w:rPr>
      </w:pPr>
      <w:r>
        <w:rPr>
          <w:sz w:val="24"/>
        </w:rPr>
        <w:t>Involve</w:t>
      </w:r>
      <w:r>
        <w:rPr>
          <w:spacing w:val="-5"/>
          <w:sz w:val="24"/>
        </w:rPr>
        <w:t xml:space="preserve"> </w:t>
      </w:r>
      <w:r>
        <w:rPr>
          <w:sz w:val="24"/>
        </w:rPr>
        <w:t>the</w:t>
      </w:r>
      <w:r>
        <w:rPr>
          <w:spacing w:val="-2"/>
          <w:sz w:val="24"/>
        </w:rPr>
        <w:t xml:space="preserve"> </w:t>
      </w:r>
      <w:r>
        <w:rPr>
          <w:sz w:val="24"/>
        </w:rPr>
        <w:t>intern</w:t>
      </w:r>
      <w:r>
        <w:rPr>
          <w:spacing w:val="-1"/>
          <w:sz w:val="24"/>
        </w:rPr>
        <w:t xml:space="preserve"> </w:t>
      </w:r>
      <w:r>
        <w:rPr>
          <w:sz w:val="24"/>
        </w:rPr>
        <w:t>in</w:t>
      </w:r>
      <w:r>
        <w:rPr>
          <w:spacing w:val="-2"/>
          <w:sz w:val="24"/>
        </w:rPr>
        <w:t xml:space="preserve"> </w:t>
      </w:r>
      <w:r>
        <w:rPr>
          <w:sz w:val="24"/>
        </w:rPr>
        <w:t>appropriate</w:t>
      </w:r>
      <w:r>
        <w:rPr>
          <w:spacing w:val="-1"/>
          <w:sz w:val="24"/>
        </w:rPr>
        <w:t xml:space="preserve"> </w:t>
      </w:r>
      <w:r>
        <w:rPr>
          <w:sz w:val="24"/>
        </w:rPr>
        <w:t>responsibilities</w:t>
      </w:r>
      <w:r>
        <w:rPr>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very</w:t>
      </w:r>
      <w:r>
        <w:rPr>
          <w:spacing w:val="-6"/>
          <w:sz w:val="24"/>
        </w:rPr>
        <w:t xml:space="preserve"> </w:t>
      </w:r>
      <w:r w:rsidR="00DA5035">
        <w:rPr>
          <w:spacing w:val="-2"/>
          <w:sz w:val="24"/>
        </w:rPr>
        <w:t>beginning.</w:t>
      </w:r>
    </w:p>
    <w:p w14:paraId="51842C11" w14:textId="107B9FC4" w:rsidR="00DF2972" w:rsidRDefault="00DF2972" w:rsidP="00DF2972">
      <w:pPr>
        <w:pStyle w:val="ListParagraph"/>
        <w:numPr>
          <w:ilvl w:val="2"/>
          <w:numId w:val="40"/>
        </w:numPr>
        <w:tabs>
          <w:tab w:val="left" w:pos="1606"/>
        </w:tabs>
        <w:spacing w:line="291" w:lineRule="exact"/>
        <w:ind w:left="1605" w:hanging="289"/>
        <w:rPr>
          <w:rFonts w:ascii="Courier New" w:hAnsi="Courier New"/>
          <w:sz w:val="24"/>
        </w:rPr>
      </w:pPr>
      <w:r>
        <w:rPr>
          <w:sz w:val="24"/>
        </w:rPr>
        <w:t>Explain</w:t>
      </w:r>
      <w:r>
        <w:rPr>
          <w:spacing w:val="-3"/>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2"/>
          <w:sz w:val="24"/>
        </w:rPr>
        <w:t xml:space="preserve"> </w:t>
      </w:r>
      <w:r>
        <w:rPr>
          <w:sz w:val="24"/>
        </w:rPr>
        <w:t>for</w:t>
      </w:r>
      <w:r>
        <w:rPr>
          <w:spacing w:val="-1"/>
          <w:sz w:val="24"/>
        </w:rPr>
        <w:t xml:space="preserve"> </w:t>
      </w:r>
      <w:r>
        <w:rPr>
          <w:sz w:val="24"/>
        </w:rPr>
        <w:t>routine</w:t>
      </w:r>
      <w:r>
        <w:rPr>
          <w:spacing w:val="-1"/>
          <w:sz w:val="24"/>
        </w:rPr>
        <w:t xml:space="preserve"> </w:t>
      </w:r>
      <w:r w:rsidR="00DA5035">
        <w:rPr>
          <w:spacing w:val="-2"/>
          <w:sz w:val="24"/>
        </w:rPr>
        <w:t>duties.</w:t>
      </w:r>
    </w:p>
    <w:p w14:paraId="569B5A4C" w14:textId="7F83C7E5" w:rsidR="00DF2972" w:rsidRDefault="00DF2972" w:rsidP="00DF2972">
      <w:pPr>
        <w:pStyle w:val="ListParagraph"/>
        <w:numPr>
          <w:ilvl w:val="2"/>
          <w:numId w:val="40"/>
        </w:numPr>
        <w:tabs>
          <w:tab w:val="left" w:pos="1654"/>
        </w:tabs>
        <w:spacing w:before="3" w:line="230" w:lineRule="auto"/>
        <w:ind w:left="1660" w:right="1509" w:hanging="344"/>
        <w:rPr>
          <w:rFonts w:ascii="Courier New" w:hAnsi="Courier New"/>
          <w:sz w:val="24"/>
        </w:rPr>
      </w:pPr>
      <w:r>
        <w:rPr>
          <w:sz w:val="24"/>
        </w:rPr>
        <w:t xml:space="preserve">Review the detailed list of expectations and requirements received from the </w:t>
      </w:r>
      <w:r w:rsidR="004776E1">
        <w:rPr>
          <w:sz w:val="24"/>
        </w:rPr>
        <w:t>university</w:t>
      </w:r>
      <w:r w:rsidR="003A287D">
        <w:rPr>
          <w:sz w:val="24"/>
        </w:rPr>
        <w:t>/site-based supervisor</w:t>
      </w:r>
      <w:r w:rsidR="00DA5035">
        <w:rPr>
          <w:sz w:val="24"/>
        </w:rPr>
        <w:t>.</w:t>
      </w:r>
    </w:p>
    <w:p w14:paraId="20E3F273" w14:textId="7BE0F1E7" w:rsidR="00DF2972" w:rsidRDefault="00DF2972" w:rsidP="00DF2972">
      <w:pPr>
        <w:pStyle w:val="ListParagraph"/>
        <w:numPr>
          <w:ilvl w:val="2"/>
          <w:numId w:val="40"/>
        </w:numPr>
        <w:tabs>
          <w:tab w:val="left" w:pos="1606"/>
        </w:tabs>
        <w:spacing w:before="6" w:line="291" w:lineRule="exact"/>
        <w:ind w:left="1605" w:hanging="289"/>
        <w:rPr>
          <w:rFonts w:ascii="Courier New" w:hAnsi="Courier New"/>
          <w:sz w:val="24"/>
        </w:rPr>
      </w:pPr>
      <w:r>
        <w:rPr>
          <w:sz w:val="24"/>
        </w:rPr>
        <w:t>Arrange</w:t>
      </w:r>
      <w:r>
        <w:rPr>
          <w:spacing w:val="-2"/>
          <w:sz w:val="24"/>
        </w:rPr>
        <w:t xml:space="preserve"> </w:t>
      </w:r>
      <w:r>
        <w:rPr>
          <w:sz w:val="24"/>
        </w:rPr>
        <w:t>for a</w:t>
      </w:r>
      <w:r>
        <w:rPr>
          <w:spacing w:val="-1"/>
          <w:sz w:val="24"/>
        </w:rPr>
        <w:t xml:space="preserve"> </w:t>
      </w:r>
      <w:r>
        <w:rPr>
          <w:sz w:val="24"/>
        </w:rPr>
        <w:t>tour of</w:t>
      </w:r>
      <w:r>
        <w:rPr>
          <w:spacing w:val="-1"/>
          <w:sz w:val="24"/>
        </w:rPr>
        <w:t xml:space="preserve"> </w:t>
      </w:r>
      <w:r>
        <w:rPr>
          <w:sz w:val="24"/>
        </w:rPr>
        <w:t>the</w:t>
      </w:r>
      <w:r>
        <w:rPr>
          <w:spacing w:val="-1"/>
          <w:sz w:val="24"/>
        </w:rPr>
        <w:t xml:space="preserve"> </w:t>
      </w:r>
      <w:r w:rsidR="00DA5035">
        <w:rPr>
          <w:spacing w:val="-2"/>
          <w:sz w:val="24"/>
        </w:rPr>
        <w:t>building.</w:t>
      </w:r>
    </w:p>
    <w:p w14:paraId="63D8DB46" w14:textId="320E4DFE" w:rsidR="00DF2972" w:rsidRPr="00EC0FE7" w:rsidRDefault="00DF2972" w:rsidP="00DF2972">
      <w:pPr>
        <w:pStyle w:val="ListParagraph"/>
        <w:numPr>
          <w:ilvl w:val="2"/>
          <w:numId w:val="40"/>
        </w:numPr>
        <w:tabs>
          <w:tab w:val="left" w:pos="1622"/>
        </w:tabs>
        <w:spacing w:before="3" w:line="230" w:lineRule="auto"/>
        <w:ind w:left="1667" w:right="169" w:hanging="351"/>
        <w:rPr>
          <w:rFonts w:ascii="Courier New" w:hAnsi="Courier New"/>
          <w:sz w:val="24"/>
        </w:rPr>
      </w:pPr>
      <w:r>
        <w:rPr>
          <w:sz w:val="24"/>
        </w:rPr>
        <w:t xml:space="preserve">Arrange for the intern to have curriculum guides and texts </w:t>
      </w:r>
      <w:r w:rsidR="00DA5035">
        <w:rPr>
          <w:sz w:val="24"/>
        </w:rPr>
        <w:t>to</w:t>
      </w:r>
      <w:r>
        <w:rPr>
          <w:sz w:val="24"/>
        </w:rPr>
        <w:t xml:space="preserve"> review and begin to gather materials.</w:t>
      </w:r>
    </w:p>
    <w:p w14:paraId="116100CC" w14:textId="77777777" w:rsidR="00DF2972" w:rsidRPr="009573CE" w:rsidRDefault="00DF2972" w:rsidP="00DF2972">
      <w:pPr>
        <w:pStyle w:val="ListParagraph"/>
        <w:tabs>
          <w:tab w:val="left" w:pos="1622"/>
        </w:tabs>
        <w:spacing w:before="3" w:line="230" w:lineRule="auto"/>
        <w:ind w:left="1667" w:right="169" w:firstLine="0"/>
        <w:rPr>
          <w:rFonts w:ascii="Courier New" w:hAnsi="Courier New"/>
          <w:sz w:val="24"/>
        </w:rPr>
      </w:pPr>
    </w:p>
    <w:p w14:paraId="516848F5" w14:textId="0A1A9910" w:rsidR="00DF2972" w:rsidRPr="00B23A2A" w:rsidRDefault="00DF2972" w:rsidP="00ED39C6">
      <w:pPr>
        <w:pStyle w:val="Heading3"/>
        <w:rPr>
          <w:spacing w:val="-2"/>
        </w:rPr>
      </w:pPr>
      <w:bookmarkStart w:id="101" w:name="_Toc45835933"/>
      <w:bookmarkStart w:id="102" w:name="_Toc232608753"/>
      <w:r w:rsidRPr="00B23A2A">
        <w:rPr>
          <w:noProof/>
        </w:rPr>
        <mc:AlternateContent>
          <mc:Choice Requires="wps">
            <w:drawing>
              <wp:anchor distT="0" distB="0" distL="114300" distR="114300" simplePos="0" relativeHeight="251658240" behindDoc="0" locked="0" layoutInCell="1" allowOverlap="1" wp14:anchorId="6E81EF28" wp14:editId="09C0C440">
                <wp:simplePos x="0" y="0"/>
                <wp:positionH relativeFrom="page">
                  <wp:posOffset>7360285</wp:posOffset>
                </wp:positionH>
                <wp:positionV relativeFrom="page">
                  <wp:posOffset>8714740</wp:posOffset>
                </wp:positionV>
                <wp:extent cx="304800" cy="584835"/>
                <wp:effectExtent l="0" t="0" r="0" b="0"/>
                <wp:wrapNone/>
                <wp:docPr id="2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787F" w14:textId="77777777" w:rsidR="00DF2972" w:rsidRDefault="00DF2972" w:rsidP="00DF2972"/>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1EF28" id="docshape21" o:spid="_x0000_s1028" type="#_x0000_t202" style="position:absolute;left:0;text-align:left;margin-left:579.55pt;margin-top:686.2pt;width:24pt;height:46.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" filled="f" stroked="f">
                <v:textbox style="layout-flow:vertical;mso-layout-flow-alt:bottom-to-top" inset="0,0,0,0">
                  <w:txbxContent>
                    <w:p w14:paraId="7BBF787F" w14:textId="77777777" w:rsidR="00DF2972" w:rsidRDefault="00DF2972" w:rsidP="00DF2972"/>
                  </w:txbxContent>
                </v:textbox>
                <w10:wrap anchorx="page" anchory="page"/>
              </v:shape>
            </w:pict>
          </mc:Fallback>
        </mc:AlternateContent>
      </w:r>
      <w:r w:rsidR="58CFDD78" w:rsidRPr="00B23A2A">
        <w:t>School-based</w:t>
      </w:r>
      <w:r w:rsidR="58CFDD78" w:rsidRPr="00B23A2A">
        <w:rPr>
          <w:spacing w:val="-3"/>
        </w:rPr>
        <w:t xml:space="preserve"> </w:t>
      </w:r>
      <w:r w:rsidR="58CFDD78" w:rsidRPr="00B23A2A">
        <w:rPr>
          <w:spacing w:val="-2"/>
        </w:rPr>
        <w:t>Supervision</w:t>
      </w:r>
      <w:bookmarkEnd w:id="101"/>
      <w:bookmarkEnd w:id="102"/>
    </w:p>
    <w:p w14:paraId="28C3B759" w14:textId="21626D7F" w:rsidR="00DF2972" w:rsidRDefault="00936DA4" w:rsidP="00DF2972">
      <w:pPr>
        <w:pStyle w:val="BodyText"/>
        <w:ind w:left="220" w:right="187"/>
        <w:jc w:val="both"/>
      </w:pPr>
      <w:proofErr w:type="spellStart"/>
      <w:r>
        <w:t>Interns</w:t>
      </w:r>
      <w:r w:rsidR="00DF2972">
        <w:t>s</w:t>
      </w:r>
      <w:proofErr w:type="spellEnd"/>
      <w:r w:rsidR="00DF2972">
        <w:t xml:space="preserve"> placed in schools who participate in the </w:t>
      </w:r>
      <w:r w:rsidR="0072249F">
        <w:t>supervising</w:t>
      </w:r>
      <w:r w:rsidR="00312A61">
        <w:t xml:space="preserve"> clinical educator/mentor or </w:t>
      </w:r>
      <w:r w:rsidR="00DF5C01">
        <w:t>site-based</w:t>
      </w:r>
      <w:r w:rsidR="00312A61">
        <w:t xml:space="preserve"> </w:t>
      </w:r>
      <w:r w:rsidR="00BB0B4B">
        <w:t>supervision</w:t>
      </w:r>
      <w:r w:rsidR="00DF2972">
        <w:t xml:space="preserve"> model will have an orientation scheduled at the school led by the </w:t>
      </w:r>
      <w:r w:rsidR="00AF165C">
        <w:t>supervising clinical e</w:t>
      </w:r>
      <w:r w:rsidR="0052172C">
        <w:t>ducator/mentor</w:t>
      </w:r>
      <w:r w:rsidR="00DF2972">
        <w:t>. Interns are responsible for downloading the course syllabus and for being knowledgeable of its contents. Interns should provide copies of the syllabus to</w:t>
      </w:r>
      <w:r w:rsidR="00093C96">
        <w:t xml:space="preserve"> the</w:t>
      </w:r>
      <w:r w:rsidR="005E1D3A">
        <w:t>ir</w:t>
      </w:r>
      <w:r w:rsidR="00DF2972">
        <w:t xml:space="preserve"> supervising clinical educator/mentor </w:t>
      </w:r>
      <w:r w:rsidR="00DF2972" w:rsidRPr="0009386F">
        <w:t>an</w:t>
      </w:r>
      <w:r w:rsidR="0009386F">
        <w:t>d/or site-based supervisor</w:t>
      </w:r>
      <w:r w:rsidR="00544F46">
        <w:t>.</w:t>
      </w:r>
      <w:r w:rsidR="00DF2972" w:rsidRPr="0009386F">
        <w:t xml:space="preserve"> </w:t>
      </w:r>
      <w:r w:rsidR="00DF2972">
        <w:t xml:space="preserve">Basic requirements for interns appear in </w:t>
      </w:r>
      <w:r w:rsidR="00DF2972" w:rsidRPr="002D392B">
        <w:rPr>
          <w:i/>
          <w:iCs/>
        </w:rPr>
        <w:t>Section 1</w:t>
      </w:r>
      <w:r w:rsidR="00A506D0" w:rsidRPr="002D392B">
        <w:rPr>
          <w:i/>
          <w:iCs/>
        </w:rPr>
        <w:t>.1</w:t>
      </w:r>
      <w:r w:rsidR="002D392B" w:rsidRPr="002D392B">
        <w:rPr>
          <w:i/>
          <w:iCs/>
        </w:rPr>
        <w:t xml:space="preserve"> Internship</w:t>
      </w:r>
      <w:r w:rsidR="00DF2972">
        <w:t xml:space="preserve"> of this handbook; additional requirements may be added to meet specific program expectations.</w:t>
      </w:r>
    </w:p>
    <w:p w14:paraId="775D8AB9" w14:textId="77777777" w:rsidR="00DF2972" w:rsidRDefault="00DF2972" w:rsidP="00DF2972">
      <w:pPr>
        <w:pStyle w:val="BodyText"/>
        <w:spacing w:before="5"/>
      </w:pPr>
    </w:p>
    <w:p w14:paraId="427A53D7" w14:textId="7AB97FFD" w:rsidR="00DF2972" w:rsidRDefault="2845542E" w:rsidP="00ED39C6">
      <w:pPr>
        <w:pStyle w:val="Heading2"/>
        <w:jc w:val="left"/>
      </w:pPr>
      <w:bookmarkStart w:id="103" w:name="_Toc560542480"/>
      <w:bookmarkStart w:id="104" w:name="_Toc232608754"/>
      <w:r>
        <w:t>3.5</w:t>
      </w:r>
      <w:r w:rsidR="3BA2E76C">
        <w:t xml:space="preserve"> </w:t>
      </w:r>
      <w:r w:rsidR="58CFDD78">
        <w:t>Teaching Responsibilities</w:t>
      </w:r>
      <w:bookmarkEnd w:id="103"/>
      <w:bookmarkEnd w:id="104"/>
    </w:p>
    <w:p w14:paraId="69EF2B88" w14:textId="77777777" w:rsidR="00DF2972" w:rsidRDefault="00DF2972" w:rsidP="00DF2972">
      <w:pPr>
        <w:pStyle w:val="BodyText"/>
        <w:spacing w:before="7"/>
        <w:rPr>
          <w:b/>
          <w:sz w:val="23"/>
        </w:rPr>
      </w:pPr>
    </w:p>
    <w:p w14:paraId="1765E4BD" w14:textId="793421A0" w:rsidR="00DF2972" w:rsidRPr="00A00DA2" w:rsidRDefault="58CFDD78" w:rsidP="00ED39C6">
      <w:pPr>
        <w:pStyle w:val="Heading3"/>
      </w:pPr>
      <w:bookmarkStart w:id="105" w:name="_Toc2090520903"/>
      <w:bookmarkStart w:id="106" w:name="_Toc232608755"/>
      <w:r w:rsidRPr="00A00DA2">
        <w:lastRenderedPageBreak/>
        <w:t>Program</w:t>
      </w:r>
      <w:r w:rsidRPr="00A00DA2">
        <w:rPr>
          <w:spacing w:val="-7"/>
        </w:rPr>
        <w:t xml:space="preserve"> </w:t>
      </w:r>
      <w:r w:rsidRPr="00A00DA2">
        <w:t>Specific</w:t>
      </w:r>
      <w:r w:rsidRPr="00A00DA2">
        <w:rPr>
          <w:spacing w:val="-1"/>
        </w:rPr>
        <w:t xml:space="preserve"> </w:t>
      </w:r>
      <w:r w:rsidRPr="00A00DA2">
        <w:rPr>
          <w:spacing w:val="-2"/>
        </w:rPr>
        <w:t>Assignments</w:t>
      </w:r>
      <w:bookmarkEnd w:id="105"/>
      <w:bookmarkEnd w:id="106"/>
    </w:p>
    <w:p w14:paraId="45705408" w14:textId="5CBCBDAE" w:rsidR="00DF2972" w:rsidRDefault="00DF2972" w:rsidP="00DF2972">
      <w:pPr>
        <w:pStyle w:val="BodyText"/>
        <w:spacing w:before="1" w:line="228" w:lineRule="auto"/>
        <w:ind w:left="225" w:right="171"/>
        <w:jc w:val="both"/>
      </w:pPr>
      <w:r>
        <w:t xml:space="preserve">Each teacher education program and/or </w:t>
      </w:r>
      <w:r w:rsidR="003872EE">
        <w:t>university</w:t>
      </w:r>
      <w:r w:rsidR="003A287D">
        <w:t>/site-based supervisor</w:t>
      </w:r>
      <w:r>
        <w:t xml:space="preserve"> has detailed requirements for</w:t>
      </w:r>
      <w:r>
        <w:rPr>
          <w:spacing w:val="-12"/>
        </w:rPr>
        <w:t xml:space="preserve"> </w:t>
      </w:r>
      <w:r>
        <w:t>assignments</w:t>
      </w:r>
      <w:r>
        <w:rPr>
          <w:spacing w:val="-10"/>
        </w:rPr>
        <w:t xml:space="preserve"> </w:t>
      </w:r>
      <w:r>
        <w:t>that</w:t>
      </w:r>
      <w:r>
        <w:rPr>
          <w:spacing w:val="-11"/>
        </w:rPr>
        <w:t xml:space="preserve"> </w:t>
      </w:r>
      <w:r>
        <w:t>best</w:t>
      </w:r>
      <w:r>
        <w:rPr>
          <w:spacing w:val="-8"/>
        </w:rPr>
        <w:t xml:space="preserve"> </w:t>
      </w:r>
      <w:r>
        <w:t>meet</w:t>
      </w:r>
      <w:r>
        <w:rPr>
          <w:spacing w:val="-10"/>
        </w:rPr>
        <w:t xml:space="preserve"> </w:t>
      </w:r>
      <w:r>
        <w:t>the</w:t>
      </w:r>
      <w:r>
        <w:rPr>
          <w:spacing w:val="-11"/>
        </w:rPr>
        <w:t xml:space="preserve"> </w:t>
      </w:r>
      <w:r>
        <w:t>competencies</w:t>
      </w:r>
      <w:r>
        <w:rPr>
          <w:spacing w:val="-11"/>
        </w:rPr>
        <w:t xml:space="preserve"> </w:t>
      </w:r>
      <w:r>
        <w:t>expected</w:t>
      </w:r>
      <w:r>
        <w:rPr>
          <w:spacing w:val="-11"/>
        </w:rPr>
        <w:t xml:space="preserve"> </w:t>
      </w:r>
      <w:r>
        <w:t>in</w:t>
      </w:r>
      <w:r>
        <w:rPr>
          <w:spacing w:val="-10"/>
        </w:rPr>
        <w:t xml:space="preserve"> </w:t>
      </w:r>
      <w:r>
        <w:t>the</w:t>
      </w:r>
      <w:r>
        <w:rPr>
          <w:spacing w:val="-9"/>
        </w:rPr>
        <w:t xml:space="preserve"> </w:t>
      </w:r>
      <w:r>
        <w:t>given</w:t>
      </w:r>
      <w:r>
        <w:rPr>
          <w:spacing w:val="-11"/>
        </w:rPr>
        <w:t xml:space="preserve"> </w:t>
      </w:r>
      <w:r>
        <w:t>program.</w:t>
      </w:r>
      <w:r>
        <w:rPr>
          <w:spacing w:val="-10"/>
        </w:rPr>
        <w:t xml:space="preserve"> </w:t>
      </w:r>
      <w:r>
        <w:t>These</w:t>
      </w:r>
      <w:r>
        <w:rPr>
          <w:spacing w:val="-9"/>
        </w:rPr>
        <w:t xml:space="preserve"> </w:t>
      </w:r>
      <w:r>
        <w:t>assignments</w:t>
      </w:r>
      <w:r>
        <w:rPr>
          <w:spacing w:val="-8"/>
        </w:rPr>
        <w:t xml:space="preserve"> </w:t>
      </w:r>
      <w:r>
        <w:t xml:space="preserve">and due dates are contained in the course syllabus or in the list of expectations given to the intern in the Internship Orientation Meeting with the </w:t>
      </w:r>
      <w:r w:rsidR="003872EE">
        <w:t>university</w:t>
      </w:r>
      <w:r w:rsidR="003A287D">
        <w:t>/site-based supervisor</w:t>
      </w:r>
      <w:r>
        <w:t>. General responsibilities are presented in the following sections.</w:t>
      </w:r>
    </w:p>
    <w:p w14:paraId="01549339" w14:textId="77777777" w:rsidR="00DF2972" w:rsidRDefault="00DF2972" w:rsidP="00DF2972">
      <w:pPr>
        <w:pStyle w:val="BodyText"/>
        <w:spacing w:before="10"/>
      </w:pPr>
    </w:p>
    <w:p w14:paraId="40ABDC3B" w14:textId="7E85B509" w:rsidR="00DF2972" w:rsidRPr="00A00DA2" w:rsidRDefault="58CFDD78" w:rsidP="00ED39C6">
      <w:pPr>
        <w:pStyle w:val="Heading3"/>
      </w:pPr>
      <w:bookmarkStart w:id="107" w:name="_Toc569038229"/>
      <w:bookmarkStart w:id="108" w:name="_Toc232608756"/>
      <w:r w:rsidRPr="00A00DA2">
        <w:t>Full-Time</w:t>
      </w:r>
      <w:r w:rsidRPr="00A00DA2">
        <w:rPr>
          <w:spacing w:val="-7"/>
        </w:rPr>
        <w:t xml:space="preserve"> </w:t>
      </w:r>
      <w:r w:rsidRPr="00A00DA2">
        <w:t>Teaching</w:t>
      </w:r>
      <w:r w:rsidRPr="00A00DA2">
        <w:rPr>
          <w:spacing w:val="-3"/>
        </w:rPr>
        <w:t xml:space="preserve"> </w:t>
      </w:r>
      <w:r w:rsidRPr="00A00DA2">
        <w:t>Responsibilities</w:t>
      </w:r>
      <w:r w:rsidRPr="00A00DA2">
        <w:rPr>
          <w:spacing w:val="-4"/>
        </w:rPr>
        <w:t xml:space="preserve"> </w:t>
      </w:r>
      <w:r w:rsidRPr="00A00DA2">
        <w:t>and</w:t>
      </w:r>
      <w:r w:rsidRPr="00A00DA2">
        <w:rPr>
          <w:spacing w:val="-3"/>
        </w:rPr>
        <w:t xml:space="preserve"> </w:t>
      </w:r>
      <w:r w:rsidRPr="00A00DA2">
        <w:rPr>
          <w:spacing w:val="-2"/>
        </w:rPr>
        <w:t>Expectations</w:t>
      </w:r>
      <w:bookmarkEnd w:id="107"/>
      <w:bookmarkEnd w:id="108"/>
    </w:p>
    <w:p w14:paraId="787052FE" w14:textId="2B1053B8" w:rsidR="00DF2972" w:rsidRDefault="00DF2972" w:rsidP="00DF2972">
      <w:pPr>
        <w:pStyle w:val="BodyText"/>
        <w:spacing w:line="228" w:lineRule="auto"/>
        <w:ind w:left="220" w:right="258" w:firstLine="2"/>
        <w:jc w:val="both"/>
      </w:pPr>
      <w:r>
        <w:t>The</w:t>
      </w:r>
      <w:r>
        <w:rPr>
          <w:spacing w:val="-8"/>
        </w:rPr>
        <w:t xml:space="preserve"> </w:t>
      </w:r>
      <w:r>
        <w:t>internship</w:t>
      </w:r>
      <w:r>
        <w:rPr>
          <w:spacing w:val="-8"/>
        </w:rPr>
        <w:t xml:space="preserve"> </w:t>
      </w:r>
      <w:r>
        <w:t>is</w:t>
      </w:r>
      <w:r>
        <w:rPr>
          <w:spacing w:val="-5"/>
        </w:rPr>
        <w:t xml:space="preserve"> </w:t>
      </w:r>
      <w:r>
        <w:t>a</w:t>
      </w:r>
      <w:r>
        <w:rPr>
          <w:spacing w:val="-8"/>
        </w:rPr>
        <w:t xml:space="preserve"> </w:t>
      </w:r>
      <w:r>
        <w:t>15</w:t>
      </w:r>
      <w:r>
        <w:rPr>
          <w:spacing w:val="-8"/>
        </w:rPr>
        <w:t xml:space="preserve"> </w:t>
      </w:r>
      <w:r>
        <w:t>to</w:t>
      </w:r>
      <w:r>
        <w:rPr>
          <w:spacing w:val="-3"/>
        </w:rPr>
        <w:t xml:space="preserve"> </w:t>
      </w:r>
      <w:r>
        <w:t>16-week</w:t>
      </w:r>
      <w:r>
        <w:rPr>
          <w:spacing w:val="-6"/>
        </w:rPr>
        <w:t xml:space="preserve"> </w:t>
      </w:r>
      <w:r>
        <w:t>field</w:t>
      </w:r>
      <w:r>
        <w:rPr>
          <w:spacing w:val="-5"/>
        </w:rPr>
        <w:t xml:space="preserve"> </w:t>
      </w:r>
      <w:r>
        <w:t>experience.</w:t>
      </w:r>
      <w:r>
        <w:rPr>
          <w:spacing w:val="-6"/>
        </w:rPr>
        <w:t xml:space="preserve"> </w:t>
      </w:r>
      <w:r>
        <w:t>Interns</w:t>
      </w:r>
      <w:r>
        <w:rPr>
          <w:spacing w:val="-6"/>
        </w:rPr>
        <w:t xml:space="preserve"> </w:t>
      </w:r>
      <w:r>
        <w:t>are</w:t>
      </w:r>
      <w:r>
        <w:rPr>
          <w:spacing w:val="-8"/>
        </w:rPr>
        <w:t xml:space="preserve"> </w:t>
      </w:r>
      <w:r>
        <w:t>expected</w:t>
      </w:r>
      <w:r>
        <w:rPr>
          <w:spacing w:val="-7"/>
        </w:rPr>
        <w:t xml:space="preserve"> </w:t>
      </w:r>
      <w:r>
        <w:t>to</w:t>
      </w:r>
      <w:r>
        <w:rPr>
          <w:spacing w:val="-5"/>
        </w:rPr>
        <w:t xml:space="preserve"> </w:t>
      </w:r>
      <w:r>
        <w:t>be</w:t>
      </w:r>
      <w:r>
        <w:rPr>
          <w:spacing w:val="-8"/>
        </w:rPr>
        <w:t xml:space="preserve"> </w:t>
      </w:r>
      <w:r>
        <w:t>involved</w:t>
      </w:r>
      <w:r>
        <w:rPr>
          <w:spacing w:val="-8"/>
        </w:rPr>
        <w:t xml:space="preserve"> </w:t>
      </w:r>
      <w:r>
        <w:t>in</w:t>
      </w:r>
      <w:r>
        <w:rPr>
          <w:spacing w:val="-8"/>
        </w:rPr>
        <w:t xml:space="preserve"> </w:t>
      </w:r>
      <w:r>
        <w:t>teaching</w:t>
      </w:r>
      <w:r>
        <w:rPr>
          <w:spacing w:val="-8"/>
        </w:rPr>
        <w:t xml:space="preserve"> </w:t>
      </w:r>
      <w:r>
        <w:t>and non-teaching</w:t>
      </w:r>
      <w:r>
        <w:rPr>
          <w:spacing w:val="-11"/>
        </w:rPr>
        <w:t xml:space="preserve"> </w:t>
      </w:r>
      <w:r>
        <w:t xml:space="preserve">responsibilities </w:t>
      </w:r>
      <w:r w:rsidR="00DD244F">
        <w:t>for the</w:t>
      </w:r>
      <w:r>
        <w:rPr>
          <w:spacing w:val="-11"/>
        </w:rPr>
        <w:t xml:space="preserve"> </w:t>
      </w:r>
      <w:r>
        <w:t>entire</w:t>
      </w:r>
      <w:r>
        <w:rPr>
          <w:spacing w:val="-11"/>
        </w:rPr>
        <w:t xml:space="preserve"> </w:t>
      </w:r>
      <w:r>
        <w:t>15</w:t>
      </w:r>
      <w:r>
        <w:rPr>
          <w:spacing w:val="-6"/>
        </w:rPr>
        <w:t xml:space="preserve"> </w:t>
      </w:r>
      <w:r>
        <w:t>to</w:t>
      </w:r>
      <w:r>
        <w:rPr>
          <w:spacing w:val="-10"/>
        </w:rPr>
        <w:t xml:space="preserve"> </w:t>
      </w:r>
      <w:r>
        <w:t>16-week</w:t>
      </w:r>
      <w:r>
        <w:rPr>
          <w:spacing w:val="-11"/>
        </w:rPr>
        <w:t xml:space="preserve"> </w:t>
      </w:r>
      <w:r>
        <w:t>period.</w:t>
      </w:r>
      <w:r>
        <w:rPr>
          <w:spacing w:val="-11"/>
        </w:rPr>
        <w:t xml:space="preserve"> </w:t>
      </w:r>
      <w:r>
        <w:t>Generally,</w:t>
      </w:r>
      <w:r>
        <w:rPr>
          <w:spacing w:val="-11"/>
        </w:rPr>
        <w:t xml:space="preserve"> </w:t>
      </w:r>
      <w:r>
        <w:t>the</w:t>
      </w:r>
      <w:r>
        <w:rPr>
          <w:spacing w:val="-11"/>
        </w:rPr>
        <w:t xml:space="preserve"> </w:t>
      </w:r>
      <w:r w:rsidR="00856F52">
        <w:t>supervising clinical educator/mentor</w:t>
      </w:r>
      <w:r>
        <w:t xml:space="preserve"> assists the intern in developing a timeline for the gradual increase of teaching and non-teaching responsibilities.</w:t>
      </w:r>
      <w:r>
        <w:rPr>
          <w:spacing w:val="-6"/>
        </w:rPr>
        <w:t xml:space="preserve"> </w:t>
      </w:r>
      <w:r>
        <w:t>This</w:t>
      </w:r>
      <w:r>
        <w:rPr>
          <w:spacing w:val="-8"/>
        </w:rPr>
        <w:t xml:space="preserve"> </w:t>
      </w:r>
      <w:r>
        <w:t>increase</w:t>
      </w:r>
      <w:r>
        <w:rPr>
          <w:spacing w:val="-7"/>
        </w:rPr>
        <w:t xml:space="preserve"> </w:t>
      </w:r>
      <w:r w:rsidR="00DD244F">
        <w:t>in</w:t>
      </w:r>
      <w:r>
        <w:rPr>
          <w:spacing w:val="-7"/>
        </w:rPr>
        <w:t xml:space="preserve"> </w:t>
      </w:r>
      <w:r>
        <w:t>responsibilities</w:t>
      </w:r>
      <w:r>
        <w:rPr>
          <w:spacing w:val="-6"/>
        </w:rPr>
        <w:t xml:space="preserve"> </w:t>
      </w:r>
      <w:r>
        <w:t>must</w:t>
      </w:r>
      <w:r>
        <w:rPr>
          <w:spacing w:val="-5"/>
        </w:rPr>
        <w:t xml:space="preserve"> </w:t>
      </w:r>
      <w:r>
        <w:t>lead</w:t>
      </w:r>
      <w:r>
        <w:rPr>
          <w:spacing w:val="-6"/>
        </w:rPr>
        <w:t xml:space="preserve"> </w:t>
      </w:r>
      <w:r>
        <w:t>to</w:t>
      </w:r>
      <w:r>
        <w:rPr>
          <w:spacing w:val="-5"/>
        </w:rPr>
        <w:t xml:space="preserve"> </w:t>
      </w:r>
      <w:r>
        <w:t>a</w:t>
      </w:r>
      <w:r>
        <w:rPr>
          <w:spacing w:val="-7"/>
        </w:rPr>
        <w:t xml:space="preserve"> </w:t>
      </w:r>
      <w:r>
        <w:t>minimum</w:t>
      </w:r>
      <w:r>
        <w:rPr>
          <w:spacing w:val="-7"/>
        </w:rPr>
        <w:t xml:space="preserve"> </w:t>
      </w:r>
      <w:r>
        <w:t>of</w:t>
      </w:r>
      <w:r>
        <w:rPr>
          <w:spacing w:val="-9"/>
        </w:rPr>
        <w:t xml:space="preserve"> </w:t>
      </w:r>
      <w:r>
        <w:t>two</w:t>
      </w:r>
      <w:r>
        <w:rPr>
          <w:spacing w:val="-6"/>
        </w:rPr>
        <w:t xml:space="preserve"> </w:t>
      </w:r>
      <w:r>
        <w:t>consecutive</w:t>
      </w:r>
      <w:r>
        <w:rPr>
          <w:spacing w:val="-7"/>
        </w:rPr>
        <w:t xml:space="preserve"> </w:t>
      </w:r>
      <w:r>
        <w:t>weeks</w:t>
      </w:r>
      <w:r>
        <w:rPr>
          <w:spacing w:val="-6"/>
        </w:rPr>
        <w:t xml:space="preserve"> </w:t>
      </w:r>
      <w:r>
        <w:t>of independent</w:t>
      </w:r>
      <w:r>
        <w:rPr>
          <w:spacing w:val="-15"/>
        </w:rPr>
        <w:t xml:space="preserve"> </w:t>
      </w:r>
      <w:r>
        <w:t>teaching</w:t>
      </w:r>
      <w:r>
        <w:rPr>
          <w:spacing w:val="-15"/>
        </w:rPr>
        <w:t xml:space="preserve"> </w:t>
      </w:r>
      <w:r>
        <w:t>of</w:t>
      </w:r>
      <w:r>
        <w:rPr>
          <w:spacing w:val="-15"/>
        </w:rPr>
        <w:t xml:space="preserve"> </w:t>
      </w:r>
      <w:r>
        <w:t>all</w:t>
      </w:r>
      <w:r>
        <w:rPr>
          <w:spacing w:val="-15"/>
        </w:rPr>
        <w:t xml:space="preserve"> </w:t>
      </w:r>
      <w:r>
        <w:t>subj</w:t>
      </w:r>
      <w:r w:rsidR="00402A7A">
        <w:t>ects</w:t>
      </w:r>
      <w:r>
        <w:rPr>
          <w:spacing w:val="-15"/>
        </w:rPr>
        <w:t xml:space="preserve"> </w:t>
      </w:r>
      <w:r>
        <w:t>as</w:t>
      </w:r>
      <w:r>
        <w:rPr>
          <w:spacing w:val="-15"/>
        </w:rPr>
        <w:t xml:space="preserve"> </w:t>
      </w:r>
      <w:r>
        <w:t>well</w:t>
      </w:r>
      <w:r>
        <w:rPr>
          <w:spacing w:val="-15"/>
        </w:rPr>
        <w:t xml:space="preserve"> </w:t>
      </w:r>
      <w:r>
        <w:t>as</w:t>
      </w:r>
      <w:r>
        <w:rPr>
          <w:spacing w:val="-15"/>
        </w:rPr>
        <w:t xml:space="preserve"> </w:t>
      </w:r>
      <w:r>
        <w:t>responsibility</w:t>
      </w:r>
      <w:r>
        <w:rPr>
          <w:spacing w:val="-15"/>
        </w:rPr>
        <w:t xml:space="preserve"> </w:t>
      </w:r>
      <w:r w:rsidR="00FC0E96">
        <w:t>for</w:t>
      </w:r>
      <w:r>
        <w:rPr>
          <w:spacing w:val="-15"/>
        </w:rPr>
        <w:t xml:space="preserve"> </w:t>
      </w:r>
      <w:r>
        <w:t>all</w:t>
      </w:r>
      <w:r>
        <w:rPr>
          <w:spacing w:val="-15"/>
        </w:rPr>
        <w:t xml:space="preserve"> </w:t>
      </w:r>
      <w:r>
        <w:t>non-teaching</w:t>
      </w:r>
      <w:r>
        <w:rPr>
          <w:spacing w:val="-15"/>
        </w:rPr>
        <w:t xml:space="preserve"> </w:t>
      </w:r>
      <w:r>
        <w:t>duties.</w:t>
      </w:r>
      <w:r>
        <w:rPr>
          <w:spacing w:val="-15"/>
        </w:rPr>
        <w:t xml:space="preserve"> </w:t>
      </w:r>
      <w:r>
        <w:t>Some</w:t>
      </w:r>
      <w:r>
        <w:rPr>
          <w:spacing w:val="-15"/>
        </w:rPr>
        <w:t xml:space="preserve"> </w:t>
      </w:r>
      <w:r>
        <w:t>programs may require more than this minimum and interns are strongly encouraged to gain as much teaching experience</w:t>
      </w:r>
      <w:r>
        <w:rPr>
          <w:spacing w:val="-4"/>
        </w:rPr>
        <w:t xml:space="preserve"> </w:t>
      </w:r>
      <w:r>
        <w:t>as</w:t>
      </w:r>
      <w:r>
        <w:rPr>
          <w:spacing w:val="-3"/>
        </w:rPr>
        <w:t xml:space="preserve"> </w:t>
      </w:r>
      <w:r>
        <w:t>possible</w:t>
      </w:r>
      <w:r>
        <w:rPr>
          <w:spacing w:val="-4"/>
        </w:rPr>
        <w:t xml:space="preserve"> </w:t>
      </w:r>
      <w:r>
        <w:t>during</w:t>
      </w:r>
      <w:r>
        <w:rPr>
          <w:spacing w:val="-6"/>
        </w:rPr>
        <w:t xml:space="preserve"> </w:t>
      </w:r>
      <w:r>
        <w:t>the</w:t>
      </w:r>
      <w:r>
        <w:rPr>
          <w:spacing w:val="-3"/>
        </w:rPr>
        <w:t xml:space="preserve"> </w:t>
      </w:r>
      <w:r>
        <w:t>internship</w:t>
      </w:r>
      <w:r>
        <w:rPr>
          <w:spacing w:val="-3"/>
        </w:rPr>
        <w:t xml:space="preserve"> </w:t>
      </w:r>
      <w:r>
        <w:t>to</w:t>
      </w:r>
      <w:r>
        <w:rPr>
          <w:spacing w:val="-3"/>
        </w:rPr>
        <w:t xml:space="preserve"> </w:t>
      </w:r>
      <w:r>
        <w:t>build</w:t>
      </w:r>
      <w:r>
        <w:rPr>
          <w:spacing w:val="-3"/>
        </w:rPr>
        <w:t xml:space="preserve"> </w:t>
      </w:r>
      <w:r>
        <w:t>the</w:t>
      </w:r>
      <w:r>
        <w:rPr>
          <w:spacing w:val="-4"/>
        </w:rPr>
        <w:t xml:space="preserve"> </w:t>
      </w:r>
      <w:r>
        <w:t>necessary</w:t>
      </w:r>
      <w:r>
        <w:rPr>
          <w:spacing w:val="-8"/>
        </w:rPr>
        <w:t xml:space="preserve"> </w:t>
      </w:r>
      <w:r>
        <w:t>knowledge,</w:t>
      </w:r>
      <w:r>
        <w:rPr>
          <w:spacing w:val="-3"/>
        </w:rPr>
        <w:t xml:space="preserve"> </w:t>
      </w:r>
      <w:r>
        <w:t>skills,</w:t>
      </w:r>
      <w:r>
        <w:rPr>
          <w:spacing w:val="-3"/>
        </w:rPr>
        <w:t xml:space="preserve"> </w:t>
      </w:r>
      <w:r>
        <w:t>and</w:t>
      </w:r>
      <w:r>
        <w:rPr>
          <w:spacing w:val="-3"/>
        </w:rPr>
        <w:t xml:space="preserve"> </w:t>
      </w:r>
      <w:r>
        <w:t>dispositions needed to be successful as future educators.</w:t>
      </w:r>
    </w:p>
    <w:p w14:paraId="082CC7E6" w14:textId="77777777" w:rsidR="00DF2972" w:rsidRDefault="00DF2972" w:rsidP="00DF2972">
      <w:pPr>
        <w:pStyle w:val="BodyText"/>
        <w:spacing w:before="2"/>
        <w:rPr>
          <w:sz w:val="25"/>
        </w:rPr>
      </w:pPr>
    </w:p>
    <w:p w14:paraId="38FD6C24" w14:textId="360AEC0D" w:rsidR="00DF2972" w:rsidRPr="00A00DA2" w:rsidRDefault="3BA2E76C" w:rsidP="00ED39C6">
      <w:pPr>
        <w:pStyle w:val="Heading2"/>
        <w:jc w:val="left"/>
      </w:pPr>
      <w:bookmarkStart w:id="109" w:name="_Toc446008106"/>
      <w:bookmarkStart w:id="110" w:name="_Toc232608757"/>
      <w:r>
        <w:t xml:space="preserve">3.6 </w:t>
      </w:r>
      <w:r w:rsidR="58CFDD78">
        <w:t>Professional Responsibilities</w:t>
      </w:r>
      <w:bookmarkEnd w:id="109"/>
      <w:bookmarkEnd w:id="110"/>
    </w:p>
    <w:p w14:paraId="6D2A73A6" w14:textId="77777777" w:rsidR="00DF2972" w:rsidRDefault="00DF2972" w:rsidP="00DF2972">
      <w:pPr>
        <w:pStyle w:val="BodyText"/>
        <w:spacing w:before="6"/>
        <w:rPr>
          <w:b/>
          <w:sz w:val="23"/>
        </w:rPr>
      </w:pPr>
    </w:p>
    <w:p w14:paraId="6C956F10" w14:textId="3431BAC7" w:rsidR="00DF2972" w:rsidRPr="00A00DA2" w:rsidRDefault="58CFDD78" w:rsidP="00ED39C6">
      <w:pPr>
        <w:pStyle w:val="Heading3"/>
      </w:pPr>
      <w:bookmarkStart w:id="111" w:name="_Toc727960846"/>
      <w:bookmarkStart w:id="112" w:name="_Toc232608758"/>
      <w:r>
        <w:t>Schedule</w:t>
      </w:r>
      <w:bookmarkEnd w:id="111"/>
      <w:bookmarkEnd w:id="112"/>
    </w:p>
    <w:p w14:paraId="3BD2B665" w14:textId="3D181776" w:rsidR="00DF2972" w:rsidRPr="003E07E5" w:rsidRDefault="00DF2972" w:rsidP="00DF2972">
      <w:pPr>
        <w:pStyle w:val="BodyText"/>
        <w:spacing w:line="228" w:lineRule="auto"/>
        <w:ind w:left="225" w:right="664"/>
        <w:jc w:val="both"/>
      </w:pPr>
      <w:r w:rsidRPr="003E07E5">
        <w:t>Interns</w:t>
      </w:r>
      <w:r w:rsidRPr="003E07E5">
        <w:rPr>
          <w:spacing w:val="-6"/>
        </w:rPr>
        <w:t xml:space="preserve"> </w:t>
      </w:r>
      <w:r w:rsidRPr="003E07E5">
        <w:t>are</w:t>
      </w:r>
      <w:r w:rsidRPr="003E07E5">
        <w:rPr>
          <w:spacing w:val="-8"/>
        </w:rPr>
        <w:t xml:space="preserve"> </w:t>
      </w:r>
      <w:r w:rsidRPr="003E07E5">
        <w:t>expected</w:t>
      </w:r>
      <w:r w:rsidRPr="003E07E5">
        <w:rPr>
          <w:spacing w:val="-6"/>
        </w:rPr>
        <w:t xml:space="preserve"> </w:t>
      </w:r>
      <w:r w:rsidRPr="003E07E5">
        <w:t>to</w:t>
      </w:r>
      <w:r w:rsidRPr="003E07E5">
        <w:rPr>
          <w:spacing w:val="-5"/>
        </w:rPr>
        <w:t xml:space="preserve"> </w:t>
      </w:r>
      <w:r w:rsidRPr="003E07E5">
        <w:t>devote</w:t>
      </w:r>
      <w:r w:rsidRPr="003E07E5">
        <w:rPr>
          <w:spacing w:val="-6"/>
        </w:rPr>
        <w:t xml:space="preserve"> </w:t>
      </w:r>
      <w:r w:rsidRPr="003E07E5">
        <w:t>the</w:t>
      </w:r>
      <w:r w:rsidRPr="003E07E5">
        <w:rPr>
          <w:spacing w:val="-6"/>
        </w:rPr>
        <w:t xml:space="preserve"> </w:t>
      </w:r>
      <w:r w:rsidRPr="003E07E5">
        <w:t>full</w:t>
      </w:r>
      <w:r w:rsidRPr="003E07E5">
        <w:rPr>
          <w:spacing w:val="-6"/>
        </w:rPr>
        <w:t xml:space="preserve"> </w:t>
      </w:r>
      <w:r w:rsidRPr="003E07E5">
        <w:t>school</w:t>
      </w:r>
      <w:r w:rsidRPr="003E07E5">
        <w:rPr>
          <w:spacing w:val="-5"/>
        </w:rPr>
        <w:t xml:space="preserve"> </w:t>
      </w:r>
      <w:r w:rsidRPr="003E07E5">
        <w:t>day</w:t>
      </w:r>
      <w:r w:rsidRPr="003E07E5">
        <w:rPr>
          <w:spacing w:val="-12"/>
        </w:rPr>
        <w:t xml:space="preserve"> </w:t>
      </w:r>
      <w:r w:rsidRPr="003E07E5">
        <w:t>to</w:t>
      </w:r>
      <w:r w:rsidRPr="003E07E5">
        <w:rPr>
          <w:spacing w:val="-5"/>
        </w:rPr>
        <w:t xml:space="preserve"> </w:t>
      </w:r>
      <w:r w:rsidRPr="003E07E5">
        <w:t>teaching.</w:t>
      </w:r>
      <w:r w:rsidRPr="003E07E5">
        <w:rPr>
          <w:spacing w:val="-6"/>
        </w:rPr>
        <w:t xml:space="preserve"> </w:t>
      </w:r>
      <w:r w:rsidRPr="003E07E5">
        <w:t>The</w:t>
      </w:r>
      <w:r w:rsidRPr="003E07E5">
        <w:rPr>
          <w:spacing w:val="-7"/>
        </w:rPr>
        <w:t xml:space="preserve"> </w:t>
      </w:r>
      <w:r w:rsidRPr="003E07E5">
        <w:t>minimum</w:t>
      </w:r>
      <w:r w:rsidRPr="003E07E5">
        <w:rPr>
          <w:spacing w:val="-5"/>
        </w:rPr>
        <w:t xml:space="preserve"> </w:t>
      </w:r>
      <w:r w:rsidRPr="003E07E5">
        <w:t>school</w:t>
      </w:r>
      <w:r w:rsidRPr="003E07E5">
        <w:rPr>
          <w:spacing w:val="-5"/>
        </w:rPr>
        <w:t xml:space="preserve"> </w:t>
      </w:r>
      <w:r w:rsidRPr="003E07E5">
        <w:t>day</w:t>
      </w:r>
      <w:r w:rsidRPr="003E07E5">
        <w:rPr>
          <w:spacing w:val="-12"/>
        </w:rPr>
        <w:t xml:space="preserve"> </w:t>
      </w:r>
      <w:r w:rsidRPr="003E07E5">
        <w:t>should</w:t>
      </w:r>
      <w:r w:rsidRPr="003E07E5">
        <w:rPr>
          <w:spacing w:val="-6"/>
        </w:rPr>
        <w:t xml:space="preserve"> </w:t>
      </w:r>
      <w:r w:rsidRPr="003E07E5">
        <w:t>be determined by</w:t>
      </w:r>
      <w:r w:rsidRPr="003E07E5">
        <w:rPr>
          <w:spacing w:val="-3"/>
        </w:rPr>
        <w:t xml:space="preserve"> </w:t>
      </w:r>
      <w:r w:rsidRPr="003E07E5">
        <w:t xml:space="preserve">the arrival and departure times established for the teachers in the assigned school. Interns are expected to follow the same duty schedule as the </w:t>
      </w:r>
      <w:r w:rsidR="00856F52">
        <w:t>supervising clinical educator/mentor</w:t>
      </w:r>
      <w:r w:rsidRPr="003E07E5">
        <w:t xml:space="preserve">. The intern should accompany the </w:t>
      </w:r>
      <w:r w:rsidR="00856F52">
        <w:t>supervising clinical educator/mentor</w:t>
      </w:r>
      <w:r w:rsidRPr="003E07E5">
        <w:t xml:space="preserve">, </w:t>
      </w:r>
      <w:r w:rsidRPr="003E07E5">
        <w:rPr>
          <w:b/>
        </w:rPr>
        <w:t xml:space="preserve">not substitute for the </w:t>
      </w:r>
      <w:r w:rsidR="00856F52">
        <w:rPr>
          <w:b/>
        </w:rPr>
        <w:t>supervising clinical educator/mentor</w:t>
      </w:r>
      <w:r w:rsidRPr="003E07E5">
        <w:t>, on duty assignments.</w:t>
      </w:r>
    </w:p>
    <w:p w14:paraId="1DAC04A7" w14:textId="77777777" w:rsidR="00DF2972" w:rsidRPr="00FA23FD" w:rsidRDefault="00DF2972" w:rsidP="00DF2972">
      <w:pPr>
        <w:spacing w:before="86" w:line="230" w:lineRule="auto"/>
        <w:ind w:left="222" w:right="127"/>
        <w:jc w:val="both"/>
        <w:rPr>
          <w:sz w:val="24"/>
        </w:rPr>
      </w:pPr>
      <w:r w:rsidRPr="003E07E5">
        <w:rPr>
          <w:sz w:val="24"/>
        </w:rPr>
        <w:t xml:space="preserve">Participation in faculty meetings, PTA/PTO meetings, and other professional meetings is expected. Interns should participate as fully as is appropriate in extra-class and school-wide activities, such as field trips, club meetings, home visits, etc. </w:t>
      </w:r>
      <w:r w:rsidRPr="003E07E5">
        <w:rPr>
          <w:b/>
          <w:sz w:val="24"/>
        </w:rPr>
        <w:t>The intern is to follow the calendar established by the school</w:t>
      </w:r>
      <w:r w:rsidRPr="003E07E5">
        <w:rPr>
          <w:b/>
          <w:spacing w:val="-9"/>
          <w:sz w:val="24"/>
        </w:rPr>
        <w:t xml:space="preserve"> </w:t>
      </w:r>
      <w:r w:rsidRPr="003E07E5">
        <w:rPr>
          <w:b/>
          <w:sz w:val="24"/>
        </w:rPr>
        <w:t>system</w:t>
      </w:r>
      <w:r w:rsidRPr="003E07E5">
        <w:rPr>
          <w:b/>
          <w:spacing w:val="-13"/>
          <w:sz w:val="24"/>
        </w:rPr>
        <w:t xml:space="preserve"> </w:t>
      </w:r>
      <w:r w:rsidRPr="003E07E5">
        <w:rPr>
          <w:b/>
          <w:sz w:val="24"/>
        </w:rPr>
        <w:t>to</w:t>
      </w:r>
      <w:r w:rsidRPr="003E07E5">
        <w:rPr>
          <w:b/>
          <w:spacing w:val="-10"/>
          <w:sz w:val="24"/>
        </w:rPr>
        <w:t xml:space="preserve"> </w:t>
      </w:r>
      <w:r w:rsidRPr="003E07E5">
        <w:rPr>
          <w:b/>
          <w:sz w:val="24"/>
        </w:rPr>
        <w:t>which</w:t>
      </w:r>
      <w:r w:rsidRPr="003E07E5">
        <w:rPr>
          <w:b/>
          <w:spacing w:val="-12"/>
          <w:sz w:val="24"/>
        </w:rPr>
        <w:t xml:space="preserve"> </w:t>
      </w:r>
      <w:r w:rsidRPr="003E07E5">
        <w:rPr>
          <w:b/>
          <w:sz w:val="24"/>
        </w:rPr>
        <w:t>he/she</w:t>
      </w:r>
      <w:r w:rsidRPr="003E07E5">
        <w:rPr>
          <w:b/>
          <w:spacing w:val="-11"/>
          <w:sz w:val="24"/>
        </w:rPr>
        <w:t xml:space="preserve"> </w:t>
      </w:r>
      <w:r w:rsidRPr="003E07E5">
        <w:rPr>
          <w:b/>
          <w:sz w:val="24"/>
        </w:rPr>
        <w:t>is</w:t>
      </w:r>
      <w:r w:rsidRPr="003E07E5">
        <w:rPr>
          <w:b/>
          <w:spacing w:val="-9"/>
          <w:sz w:val="24"/>
        </w:rPr>
        <w:t xml:space="preserve"> </w:t>
      </w:r>
      <w:r w:rsidRPr="003E07E5">
        <w:rPr>
          <w:b/>
          <w:sz w:val="24"/>
        </w:rPr>
        <w:t>assigned,</w:t>
      </w:r>
      <w:r w:rsidRPr="003E07E5">
        <w:rPr>
          <w:b/>
          <w:spacing w:val="-12"/>
          <w:sz w:val="24"/>
        </w:rPr>
        <w:t xml:space="preserve"> </w:t>
      </w:r>
      <w:r w:rsidRPr="003E07E5">
        <w:rPr>
          <w:b/>
          <w:sz w:val="24"/>
        </w:rPr>
        <w:t>including</w:t>
      </w:r>
      <w:r w:rsidRPr="003E07E5">
        <w:rPr>
          <w:b/>
          <w:spacing w:val="-12"/>
          <w:sz w:val="24"/>
        </w:rPr>
        <w:t xml:space="preserve"> </w:t>
      </w:r>
      <w:r w:rsidRPr="003E07E5">
        <w:rPr>
          <w:b/>
          <w:sz w:val="24"/>
        </w:rPr>
        <w:t>holidays</w:t>
      </w:r>
      <w:r w:rsidRPr="003E07E5">
        <w:rPr>
          <w:b/>
          <w:spacing w:val="-9"/>
          <w:sz w:val="24"/>
        </w:rPr>
        <w:t xml:space="preserve"> </w:t>
      </w:r>
      <w:r w:rsidRPr="003E07E5">
        <w:rPr>
          <w:b/>
          <w:sz w:val="24"/>
        </w:rPr>
        <w:t>and</w:t>
      </w:r>
      <w:r w:rsidRPr="003E07E5">
        <w:rPr>
          <w:b/>
          <w:spacing w:val="-9"/>
          <w:sz w:val="24"/>
        </w:rPr>
        <w:t xml:space="preserve"> </w:t>
      </w:r>
      <w:r w:rsidRPr="003E07E5">
        <w:rPr>
          <w:b/>
          <w:sz w:val="24"/>
        </w:rPr>
        <w:t>breaks.</w:t>
      </w:r>
      <w:r w:rsidRPr="003E07E5">
        <w:rPr>
          <w:b/>
          <w:spacing w:val="-10"/>
          <w:sz w:val="24"/>
        </w:rPr>
        <w:t xml:space="preserve"> </w:t>
      </w:r>
      <w:r w:rsidRPr="003E07E5">
        <w:rPr>
          <w:b/>
          <w:sz w:val="24"/>
        </w:rPr>
        <w:t>The</w:t>
      </w:r>
      <w:r w:rsidRPr="003E07E5">
        <w:rPr>
          <w:b/>
          <w:spacing w:val="-11"/>
          <w:sz w:val="24"/>
        </w:rPr>
        <w:t xml:space="preserve"> </w:t>
      </w:r>
      <w:r w:rsidRPr="003E07E5">
        <w:rPr>
          <w:b/>
          <w:sz w:val="24"/>
        </w:rPr>
        <w:t>only</w:t>
      </w:r>
      <w:r w:rsidRPr="003E07E5">
        <w:rPr>
          <w:b/>
          <w:spacing w:val="-9"/>
          <w:sz w:val="24"/>
        </w:rPr>
        <w:t xml:space="preserve"> </w:t>
      </w:r>
      <w:r w:rsidRPr="003E07E5">
        <w:rPr>
          <w:b/>
          <w:sz w:val="24"/>
        </w:rPr>
        <w:t>dates</w:t>
      </w:r>
      <w:r w:rsidRPr="003E07E5">
        <w:rPr>
          <w:b/>
          <w:spacing w:val="-10"/>
          <w:sz w:val="24"/>
        </w:rPr>
        <w:t xml:space="preserve"> </w:t>
      </w:r>
      <w:r w:rsidRPr="003E07E5">
        <w:rPr>
          <w:b/>
          <w:sz w:val="24"/>
        </w:rPr>
        <w:t>set</w:t>
      </w:r>
      <w:r w:rsidRPr="003E07E5">
        <w:rPr>
          <w:b/>
          <w:spacing w:val="-10"/>
          <w:sz w:val="24"/>
        </w:rPr>
        <w:t xml:space="preserve"> </w:t>
      </w:r>
      <w:r w:rsidRPr="003E07E5">
        <w:rPr>
          <w:b/>
          <w:sz w:val="24"/>
        </w:rPr>
        <w:t>by</w:t>
      </w:r>
      <w:r w:rsidRPr="003E07E5">
        <w:rPr>
          <w:b/>
          <w:spacing w:val="-12"/>
          <w:sz w:val="24"/>
        </w:rPr>
        <w:t xml:space="preserve"> </w:t>
      </w:r>
      <w:r w:rsidRPr="003E07E5">
        <w:rPr>
          <w:b/>
          <w:sz w:val="24"/>
        </w:rPr>
        <w:t>the university that are applicable are the beginning and ending dates for the internship semester</w:t>
      </w:r>
      <w:r w:rsidRPr="003E07E5">
        <w:rPr>
          <w:sz w:val="24"/>
        </w:rPr>
        <w:t>.</w:t>
      </w:r>
    </w:p>
    <w:p w14:paraId="6B3B4AD7" w14:textId="77777777" w:rsidR="00DF2972" w:rsidRPr="003E07E5" w:rsidRDefault="00DF2972" w:rsidP="00DF2972">
      <w:pPr>
        <w:pStyle w:val="BodyText"/>
        <w:spacing w:before="5"/>
      </w:pPr>
    </w:p>
    <w:p w14:paraId="5CB30194" w14:textId="755673CC" w:rsidR="00DF2972" w:rsidRPr="003E07E5" w:rsidRDefault="00DF2972" w:rsidP="00DF2972">
      <w:pPr>
        <w:pStyle w:val="BodyText"/>
        <w:spacing w:line="228" w:lineRule="auto"/>
        <w:ind w:left="222" w:right="509" w:firstLine="2"/>
        <w:jc w:val="both"/>
      </w:pPr>
      <w:r w:rsidRPr="003E07E5">
        <w:t xml:space="preserve">Interns should not schedule, nor leave their school for personal appointments, such as doctor appointments, dental appointments, hair appointments, etc. Interns should also not return to the University of West Georgia campus to attend to any personal matters during school hours unless instructed to do so by the </w:t>
      </w:r>
      <w:r w:rsidR="00FA3160">
        <w:t>university</w:t>
      </w:r>
      <w:r w:rsidR="003A287D">
        <w:t>/site-based</w:t>
      </w:r>
      <w:r w:rsidR="00CF4982">
        <w:t xml:space="preserve"> </w:t>
      </w:r>
      <w:r w:rsidR="003A287D">
        <w:t>supervisor</w:t>
      </w:r>
      <w:r w:rsidRPr="003E07E5">
        <w:t xml:space="preserve"> or other university administrators. In special cases, in which the intern has completed all expected requirements and is performing well, interns</w:t>
      </w:r>
      <w:r w:rsidRPr="003E07E5">
        <w:rPr>
          <w:spacing w:val="-14"/>
        </w:rPr>
        <w:t xml:space="preserve"> </w:t>
      </w:r>
      <w:r w:rsidRPr="003E07E5">
        <w:t>may</w:t>
      </w:r>
      <w:r w:rsidRPr="003E07E5">
        <w:rPr>
          <w:spacing w:val="-15"/>
        </w:rPr>
        <w:t xml:space="preserve"> </w:t>
      </w:r>
      <w:r w:rsidRPr="003E07E5">
        <w:t>schedule</w:t>
      </w:r>
      <w:r w:rsidRPr="003E07E5">
        <w:rPr>
          <w:spacing w:val="-13"/>
        </w:rPr>
        <w:t xml:space="preserve"> </w:t>
      </w:r>
      <w:r w:rsidRPr="003E07E5">
        <w:t>a</w:t>
      </w:r>
      <w:r w:rsidRPr="003E07E5">
        <w:rPr>
          <w:spacing w:val="-13"/>
        </w:rPr>
        <w:t xml:space="preserve"> </w:t>
      </w:r>
      <w:r w:rsidRPr="003E07E5">
        <w:t>limited</w:t>
      </w:r>
      <w:r w:rsidRPr="003E07E5">
        <w:rPr>
          <w:spacing w:val="-13"/>
        </w:rPr>
        <w:t xml:space="preserve"> </w:t>
      </w:r>
      <w:r w:rsidRPr="003E07E5">
        <w:t>number</w:t>
      </w:r>
      <w:r w:rsidRPr="003E07E5">
        <w:rPr>
          <w:spacing w:val="-13"/>
        </w:rPr>
        <w:t xml:space="preserve"> </w:t>
      </w:r>
      <w:r w:rsidRPr="003E07E5">
        <w:t>of</w:t>
      </w:r>
      <w:r w:rsidRPr="003E07E5">
        <w:rPr>
          <w:spacing w:val="-13"/>
        </w:rPr>
        <w:t xml:space="preserve"> </w:t>
      </w:r>
      <w:r w:rsidRPr="003E07E5">
        <w:t>job</w:t>
      </w:r>
      <w:r w:rsidRPr="003E07E5">
        <w:rPr>
          <w:spacing w:val="-14"/>
        </w:rPr>
        <w:t xml:space="preserve"> </w:t>
      </w:r>
      <w:r w:rsidRPr="003E07E5">
        <w:t>interviews</w:t>
      </w:r>
      <w:r w:rsidRPr="003E07E5">
        <w:rPr>
          <w:spacing w:val="-12"/>
        </w:rPr>
        <w:t xml:space="preserve"> </w:t>
      </w:r>
      <w:r w:rsidRPr="003E07E5">
        <w:t>or</w:t>
      </w:r>
      <w:r w:rsidRPr="003E07E5">
        <w:rPr>
          <w:spacing w:val="-13"/>
        </w:rPr>
        <w:t xml:space="preserve"> </w:t>
      </w:r>
      <w:r w:rsidRPr="003E07E5">
        <w:t>attend</w:t>
      </w:r>
      <w:r w:rsidRPr="003E07E5">
        <w:rPr>
          <w:spacing w:val="-12"/>
        </w:rPr>
        <w:t xml:space="preserve"> </w:t>
      </w:r>
      <w:r w:rsidRPr="003E07E5">
        <w:t>a</w:t>
      </w:r>
      <w:r w:rsidRPr="003E07E5">
        <w:rPr>
          <w:spacing w:val="-13"/>
        </w:rPr>
        <w:t xml:space="preserve"> </w:t>
      </w:r>
      <w:r w:rsidRPr="003E07E5">
        <w:t>job</w:t>
      </w:r>
      <w:r w:rsidRPr="003E07E5">
        <w:rPr>
          <w:spacing w:val="-12"/>
        </w:rPr>
        <w:t xml:space="preserve"> </w:t>
      </w:r>
      <w:r w:rsidRPr="003E07E5">
        <w:t>fair</w:t>
      </w:r>
      <w:r w:rsidRPr="003E07E5">
        <w:rPr>
          <w:spacing w:val="-15"/>
        </w:rPr>
        <w:t xml:space="preserve"> </w:t>
      </w:r>
      <w:r w:rsidRPr="003E07E5">
        <w:t>with</w:t>
      </w:r>
      <w:r w:rsidRPr="003E07E5">
        <w:rPr>
          <w:spacing w:val="-12"/>
        </w:rPr>
        <w:t xml:space="preserve"> </w:t>
      </w:r>
      <w:r w:rsidRPr="003E07E5">
        <w:t>prior</w:t>
      </w:r>
      <w:r w:rsidRPr="003E07E5">
        <w:rPr>
          <w:spacing w:val="-13"/>
        </w:rPr>
        <w:t xml:space="preserve"> </w:t>
      </w:r>
      <w:r w:rsidRPr="003E07E5">
        <w:t>approval</w:t>
      </w:r>
      <w:r w:rsidRPr="003E07E5">
        <w:rPr>
          <w:spacing w:val="-12"/>
        </w:rPr>
        <w:t xml:space="preserve"> </w:t>
      </w:r>
      <w:r w:rsidRPr="003E07E5">
        <w:t xml:space="preserve">from their </w:t>
      </w:r>
      <w:r w:rsidR="00856F52">
        <w:t>supervising clinical educator/mentor</w:t>
      </w:r>
      <w:r w:rsidRPr="003E07E5">
        <w:t>, principal, and university or s</w:t>
      </w:r>
      <w:r w:rsidR="001A7389">
        <w:t>ite</w:t>
      </w:r>
      <w:r w:rsidRPr="003E07E5">
        <w:t xml:space="preserve">-based supervisor. </w:t>
      </w:r>
    </w:p>
    <w:p w14:paraId="5A50851F" w14:textId="77777777" w:rsidR="00DF2972" w:rsidRPr="003E07E5" w:rsidRDefault="00DF2972" w:rsidP="00DF2972">
      <w:pPr>
        <w:pStyle w:val="BodyText"/>
        <w:spacing w:line="228" w:lineRule="auto"/>
        <w:ind w:left="222" w:right="509" w:firstLine="2"/>
        <w:jc w:val="both"/>
      </w:pPr>
    </w:p>
    <w:p w14:paraId="193E0316" w14:textId="62308051" w:rsidR="00FA3160" w:rsidRPr="00570504" w:rsidRDefault="00DF2972" w:rsidP="00570504">
      <w:pPr>
        <w:pStyle w:val="BodyText"/>
        <w:spacing w:line="228" w:lineRule="auto"/>
        <w:ind w:left="222" w:right="509" w:firstLine="2"/>
        <w:jc w:val="both"/>
        <w:rPr>
          <w:b/>
          <w:bCs/>
        </w:rPr>
      </w:pPr>
      <w:r w:rsidRPr="003E07E5">
        <w:rPr>
          <w:b/>
          <w:bCs/>
        </w:rPr>
        <w:t xml:space="preserve">NOTE: No more than 2 full days may be used for job fairs or interviews. Therefore, it is important to carefully schedule these events. </w:t>
      </w:r>
    </w:p>
    <w:p w14:paraId="0BE910C6" w14:textId="77777777" w:rsidR="00DA5035" w:rsidRPr="003E07E5" w:rsidRDefault="00DA5035" w:rsidP="00DF2972">
      <w:pPr>
        <w:pStyle w:val="BodyText"/>
        <w:spacing w:before="7"/>
      </w:pPr>
    </w:p>
    <w:p w14:paraId="2F7942A1" w14:textId="00E553A0" w:rsidR="00DF2972" w:rsidRPr="00A00DA2" w:rsidRDefault="58CFDD78" w:rsidP="00ED39C6">
      <w:pPr>
        <w:pStyle w:val="Heading3"/>
      </w:pPr>
      <w:bookmarkStart w:id="113" w:name="_Toc1557312937"/>
      <w:bookmarkStart w:id="114" w:name="_Toc232608759"/>
      <w:r>
        <w:t>Planning</w:t>
      </w:r>
      <w:bookmarkEnd w:id="113"/>
      <w:bookmarkEnd w:id="114"/>
    </w:p>
    <w:p w14:paraId="7D6259E5" w14:textId="2A2D501B" w:rsidR="00DF2972" w:rsidRDefault="00DF2972" w:rsidP="00DF2972">
      <w:pPr>
        <w:spacing w:line="228" w:lineRule="auto"/>
        <w:ind w:left="222" w:right="134"/>
        <w:jc w:val="both"/>
        <w:rPr>
          <w:sz w:val="24"/>
        </w:rPr>
      </w:pPr>
      <w:r>
        <w:rPr>
          <w:sz w:val="24"/>
        </w:rPr>
        <w:t>Well-planned</w:t>
      </w:r>
      <w:r>
        <w:rPr>
          <w:spacing w:val="-13"/>
          <w:sz w:val="24"/>
        </w:rPr>
        <w:t xml:space="preserve"> </w:t>
      </w:r>
      <w:r>
        <w:rPr>
          <w:sz w:val="24"/>
        </w:rPr>
        <w:t>lessons</w:t>
      </w:r>
      <w:r>
        <w:rPr>
          <w:spacing w:val="-13"/>
          <w:sz w:val="24"/>
        </w:rPr>
        <w:t xml:space="preserve"> </w:t>
      </w:r>
      <w:r>
        <w:rPr>
          <w:sz w:val="24"/>
        </w:rPr>
        <w:t>are</w:t>
      </w:r>
      <w:r>
        <w:rPr>
          <w:spacing w:val="-12"/>
          <w:sz w:val="24"/>
        </w:rPr>
        <w:t xml:space="preserve"> </w:t>
      </w:r>
      <w:r>
        <w:rPr>
          <w:sz w:val="24"/>
        </w:rPr>
        <w:t>essential</w:t>
      </w:r>
      <w:r>
        <w:rPr>
          <w:spacing w:val="-13"/>
          <w:sz w:val="24"/>
        </w:rPr>
        <w:t xml:space="preserve"> </w:t>
      </w:r>
      <w:r>
        <w:rPr>
          <w:sz w:val="24"/>
        </w:rPr>
        <w:t>to</w:t>
      </w:r>
      <w:r>
        <w:rPr>
          <w:spacing w:val="-10"/>
          <w:sz w:val="24"/>
        </w:rPr>
        <w:t xml:space="preserve"> </w:t>
      </w:r>
      <w:r>
        <w:rPr>
          <w:sz w:val="24"/>
        </w:rPr>
        <w:t>good</w:t>
      </w:r>
      <w:r>
        <w:rPr>
          <w:spacing w:val="-13"/>
          <w:sz w:val="24"/>
        </w:rPr>
        <w:t xml:space="preserve"> </w:t>
      </w:r>
      <w:r>
        <w:rPr>
          <w:sz w:val="24"/>
        </w:rPr>
        <w:t>teaching.</w:t>
      </w:r>
      <w:r>
        <w:rPr>
          <w:spacing w:val="-9"/>
          <w:sz w:val="24"/>
        </w:rPr>
        <w:t xml:space="preserve"> </w:t>
      </w:r>
      <w:r>
        <w:rPr>
          <w:b/>
          <w:sz w:val="24"/>
        </w:rPr>
        <w:t>Planning</w:t>
      </w:r>
      <w:r>
        <w:rPr>
          <w:b/>
          <w:spacing w:val="-13"/>
          <w:sz w:val="24"/>
        </w:rPr>
        <w:t xml:space="preserve"> </w:t>
      </w:r>
      <w:r>
        <w:rPr>
          <w:b/>
          <w:sz w:val="24"/>
        </w:rPr>
        <w:t>helps</w:t>
      </w:r>
      <w:r>
        <w:rPr>
          <w:b/>
          <w:spacing w:val="-13"/>
          <w:sz w:val="24"/>
        </w:rPr>
        <w:t xml:space="preserve"> </w:t>
      </w:r>
      <w:r>
        <w:rPr>
          <w:b/>
          <w:sz w:val="24"/>
        </w:rPr>
        <w:t>the</w:t>
      </w:r>
      <w:r>
        <w:rPr>
          <w:b/>
          <w:spacing w:val="-13"/>
          <w:sz w:val="24"/>
        </w:rPr>
        <w:t xml:space="preserve"> </w:t>
      </w:r>
      <w:r>
        <w:rPr>
          <w:b/>
          <w:sz w:val="24"/>
        </w:rPr>
        <w:t>intern</w:t>
      </w:r>
      <w:r>
        <w:rPr>
          <w:b/>
          <w:spacing w:val="-12"/>
          <w:sz w:val="24"/>
        </w:rPr>
        <w:t xml:space="preserve"> </w:t>
      </w:r>
      <w:r>
        <w:rPr>
          <w:b/>
          <w:sz w:val="24"/>
        </w:rPr>
        <w:t>to</w:t>
      </w:r>
      <w:r>
        <w:rPr>
          <w:b/>
          <w:spacing w:val="-13"/>
          <w:sz w:val="24"/>
        </w:rPr>
        <w:t xml:space="preserve"> </w:t>
      </w:r>
      <w:r>
        <w:rPr>
          <w:b/>
          <w:sz w:val="24"/>
        </w:rPr>
        <w:t>organize</w:t>
      </w:r>
      <w:r>
        <w:rPr>
          <w:b/>
          <w:spacing w:val="-13"/>
          <w:sz w:val="24"/>
        </w:rPr>
        <w:t xml:space="preserve"> </w:t>
      </w:r>
      <w:r>
        <w:rPr>
          <w:b/>
          <w:sz w:val="24"/>
        </w:rPr>
        <w:t>and</w:t>
      </w:r>
      <w:r>
        <w:rPr>
          <w:b/>
          <w:spacing w:val="-12"/>
          <w:sz w:val="24"/>
        </w:rPr>
        <w:t xml:space="preserve"> </w:t>
      </w:r>
      <w:r>
        <w:rPr>
          <w:b/>
          <w:sz w:val="24"/>
        </w:rPr>
        <w:t xml:space="preserve">allows </w:t>
      </w:r>
      <w:r w:rsidRPr="0021482B">
        <w:rPr>
          <w:b/>
          <w:sz w:val="24"/>
        </w:rPr>
        <w:t xml:space="preserve">the </w:t>
      </w:r>
      <w:r w:rsidR="00856F52" w:rsidRPr="004D3F3E">
        <w:rPr>
          <w:b/>
          <w:sz w:val="24"/>
          <w:szCs w:val="24"/>
        </w:rPr>
        <w:t>supervising clinical educator/mentor</w:t>
      </w:r>
      <w:r w:rsidRPr="0021482B">
        <w:rPr>
          <w:b/>
        </w:rPr>
        <w:t xml:space="preserve"> </w:t>
      </w:r>
      <w:r>
        <w:rPr>
          <w:b/>
          <w:sz w:val="24"/>
        </w:rPr>
        <w:t xml:space="preserve">to check the congruence of instructional goals, activities, and assessments. ALL plans should be discussed and approved by the </w:t>
      </w:r>
      <w:r w:rsidR="00856F52">
        <w:t>supervising clinical educator/mentor</w:t>
      </w:r>
      <w:r>
        <w:rPr>
          <w:b/>
          <w:spacing w:val="-1"/>
          <w:sz w:val="24"/>
        </w:rPr>
        <w:t xml:space="preserve"> </w:t>
      </w:r>
      <w:r>
        <w:rPr>
          <w:b/>
          <w:sz w:val="24"/>
        </w:rPr>
        <w:t>in</w:t>
      </w:r>
      <w:r>
        <w:rPr>
          <w:b/>
          <w:spacing w:val="-1"/>
          <w:sz w:val="24"/>
        </w:rPr>
        <w:t xml:space="preserve"> </w:t>
      </w:r>
      <w:r>
        <w:rPr>
          <w:b/>
          <w:sz w:val="24"/>
        </w:rPr>
        <w:t>advance.</w:t>
      </w:r>
      <w:r>
        <w:rPr>
          <w:b/>
          <w:spacing w:val="-1"/>
          <w:sz w:val="24"/>
        </w:rPr>
        <w:t xml:space="preserve"> </w:t>
      </w:r>
      <w:r>
        <w:rPr>
          <w:sz w:val="24"/>
        </w:rPr>
        <w:t>Check</w:t>
      </w:r>
      <w:r>
        <w:rPr>
          <w:spacing w:val="-2"/>
          <w:sz w:val="24"/>
        </w:rPr>
        <w:t xml:space="preserve"> </w:t>
      </w:r>
      <w:r>
        <w:rPr>
          <w:sz w:val="24"/>
        </w:rPr>
        <w:t>with</w:t>
      </w:r>
      <w:r>
        <w:rPr>
          <w:spacing w:val="-3"/>
          <w:sz w:val="24"/>
        </w:rPr>
        <w:t xml:space="preserve"> </w:t>
      </w:r>
      <w:r>
        <w:rPr>
          <w:sz w:val="24"/>
        </w:rPr>
        <w:t>the</w:t>
      </w:r>
      <w:r>
        <w:rPr>
          <w:spacing w:val="-3"/>
          <w:sz w:val="24"/>
        </w:rPr>
        <w:t xml:space="preserve"> </w:t>
      </w:r>
      <w:r w:rsidR="00856F52">
        <w:t>supervising clinical educator/mentor</w:t>
      </w:r>
      <w:r w:rsidR="00ED39C6">
        <w:rPr>
          <w:sz w:val="24"/>
        </w:rPr>
        <w:t xml:space="preserve"> to</w:t>
      </w:r>
      <w:r>
        <w:rPr>
          <w:sz w:val="24"/>
        </w:rPr>
        <w:t xml:space="preserve"> establish</w:t>
      </w:r>
      <w:r>
        <w:rPr>
          <w:spacing w:val="-2"/>
          <w:sz w:val="24"/>
        </w:rPr>
        <w:t xml:space="preserve"> </w:t>
      </w:r>
      <w:r>
        <w:rPr>
          <w:sz w:val="24"/>
        </w:rPr>
        <w:t>an</w:t>
      </w:r>
      <w:r>
        <w:rPr>
          <w:spacing w:val="-2"/>
          <w:sz w:val="24"/>
        </w:rPr>
        <w:t xml:space="preserve"> </w:t>
      </w:r>
      <w:r>
        <w:rPr>
          <w:sz w:val="24"/>
        </w:rPr>
        <w:t>acceptable</w:t>
      </w:r>
      <w:r>
        <w:rPr>
          <w:spacing w:val="-1"/>
          <w:sz w:val="24"/>
        </w:rPr>
        <w:t xml:space="preserve"> </w:t>
      </w:r>
      <w:r>
        <w:rPr>
          <w:sz w:val="24"/>
        </w:rPr>
        <w:t>time</w:t>
      </w:r>
      <w:r>
        <w:rPr>
          <w:spacing w:val="-2"/>
          <w:sz w:val="24"/>
        </w:rPr>
        <w:t xml:space="preserve"> </w:t>
      </w:r>
      <w:r>
        <w:rPr>
          <w:sz w:val="24"/>
        </w:rPr>
        <w:t>frame</w:t>
      </w:r>
      <w:r>
        <w:rPr>
          <w:spacing w:val="-2"/>
          <w:sz w:val="24"/>
        </w:rPr>
        <w:t xml:space="preserve"> </w:t>
      </w:r>
      <w:r>
        <w:rPr>
          <w:sz w:val="24"/>
        </w:rPr>
        <w:t>for submitting lesson plans. The recommended timeframe is at least 48 hours in advance to allow for any necessary lesson revisions if.</w:t>
      </w:r>
    </w:p>
    <w:p w14:paraId="411F8E6B" w14:textId="77777777" w:rsidR="00DF2972" w:rsidRDefault="00DF2972" w:rsidP="00DF2972">
      <w:pPr>
        <w:pStyle w:val="BodyText"/>
        <w:spacing w:before="9"/>
      </w:pPr>
    </w:p>
    <w:p w14:paraId="72A76BD2" w14:textId="5E6B2E3D" w:rsidR="00DF2972" w:rsidRDefault="00DF2972" w:rsidP="00DF2972">
      <w:pPr>
        <w:pStyle w:val="BodyText"/>
        <w:spacing w:line="230" w:lineRule="auto"/>
        <w:ind w:left="220" w:right="214" w:firstLine="4"/>
        <w:jc w:val="both"/>
      </w:pPr>
      <w:r>
        <w:t xml:space="preserve">The </w:t>
      </w:r>
      <w:r w:rsidR="00ED39C6">
        <w:t>details</w:t>
      </w:r>
      <w:r>
        <w:t xml:space="preserve"> of the plans </w:t>
      </w:r>
      <w:r w:rsidR="005150BE">
        <w:t xml:space="preserve">may </w:t>
      </w:r>
      <w:r>
        <w:t xml:space="preserve">vary according to the type of lessons and the requirements of </w:t>
      </w:r>
      <w:r w:rsidR="00A14D52">
        <w:t>individuals</w:t>
      </w:r>
      <w:r w:rsidR="008F3976">
        <w:t>.</w:t>
      </w:r>
      <w:r>
        <w:t xml:space="preserve"> </w:t>
      </w:r>
      <w:r>
        <w:lastRenderedPageBreak/>
        <w:t xml:space="preserve">Typically, interns begin with a longer format than the </w:t>
      </w:r>
      <w:r w:rsidR="00856F52">
        <w:t>supervising clinical educator/mentor</w:t>
      </w:r>
      <w:r>
        <w:t xml:space="preserve"> regularly uses. As the intern becomes more proficient, the supervisors</w:t>
      </w:r>
      <w:r>
        <w:rPr>
          <w:spacing w:val="-4"/>
        </w:rPr>
        <w:t xml:space="preserve"> </w:t>
      </w:r>
      <w:r>
        <w:t>will</w:t>
      </w:r>
      <w:r>
        <w:rPr>
          <w:spacing w:val="-3"/>
        </w:rPr>
        <w:t xml:space="preserve"> </w:t>
      </w:r>
      <w:r>
        <w:t>advise</w:t>
      </w:r>
      <w:r>
        <w:rPr>
          <w:spacing w:val="-3"/>
        </w:rPr>
        <w:t xml:space="preserve"> </w:t>
      </w:r>
      <w:r>
        <w:t>moving</w:t>
      </w:r>
      <w:r>
        <w:rPr>
          <w:spacing w:val="-6"/>
        </w:rPr>
        <w:t xml:space="preserve"> </w:t>
      </w:r>
      <w:r>
        <w:t>to</w:t>
      </w:r>
      <w:r>
        <w:rPr>
          <w:spacing w:val="-3"/>
        </w:rPr>
        <w:t xml:space="preserve"> </w:t>
      </w:r>
      <w:r>
        <w:t>a</w:t>
      </w:r>
      <w:r>
        <w:rPr>
          <w:spacing w:val="-3"/>
        </w:rPr>
        <w:t xml:space="preserve"> </w:t>
      </w:r>
      <w:r>
        <w:t>shorter</w:t>
      </w:r>
      <w:r>
        <w:rPr>
          <w:spacing w:val="-2"/>
        </w:rPr>
        <w:t xml:space="preserve"> </w:t>
      </w:r>
      <w:r>
        <w:t>format.</w:t>
      </w:r>
      <w:r>
        <w:rPr>
          <w:spacing w:val="-1"/>
        </w:rPr>
        <w:t xml:space="preserve"> </w:t>
      </w:r>
      <w:r>
        <w:t>The</w:t>
      </w:r>
      <w:r>
        <w:rPr>
          <w:spacing w:val="-5"/>
        </w:rPr>
        <w:t xml:space="preserve"> </w:t>
      </w:r>
      <w:r>
        <w:t>required</w:t>
      </w:r>
      <w:r>
        <w:rPr>
          <w:spacing w:val="-3"/>
        </w:rPr>
        <w:t xml:space="preserve"> </w:t>
      </w:r>
      <w:r>
        <w:t>lesson</w:t>
      </w:r>
      <w:r>
        <w:rPr>
          <w:spacing w:val="-4"/>
        </w:rPr>
        <w:t xml:space="preserve"> </w:t>
      </w:r>
      <w:r>
        <w:t>plan</w:t>
      </w:r>
      <w:r>
        <w:rPr>
          <w:spacing w:val="-3"/>
        </w:rPr>
        <w:t xml:space="preserve"> </w:t>
      </w:r>
      <w:r>
        <w:t>components</w:t>
      </w:r>
      <w:r>
        <w:rPr>
          <w:spacing w:val="-3"/>
        </w:rPr>
        <w:t xml:space="preserve"> </w:t>
      </w:r>
      <w:r>
        <w:t>are</w:t>
      </w:r>
      <w:r>
        <w:rPr>
          <w:spacing w:val="-5"/>
        </w:rPr>
        <w:t xml:space="preserve"> </w:t>
      </w:r>
      <w:r>
        <w:t xml:space="preserve">provided through program coursework. The guidance of </w:t>
      </w:r>
      <w:r w:rsidR="00856F52">
        <w:t>supervising clinical educator/mentor</w:t>
      </w:r>
      <w:r>
        <w:t xml:space="preserve"> and university/</w:t>
      </w:r>
      <w:r w:rsidR="00C92777">
        <w:t>site</w:t>
      </w:r>
      <w:r>
        <w:t>-based supervisors is critical to the</w:t>
      </w:r>
      <w:r>
        <w:rPr>
          <w:spacing w:val="-1"/>
        </w:rPr>
        <w:t xml:space="preserve"> </w:t>
      </w:r>
      <w:r>
        <w:t>development and enhancement of</w:t>
      </w:r>
      <w:r>
        <w:rPr>
          <w:spacing w:val="-1"/>
        </w:rPr>
        <w:t xml:space="preserve"> </w:t>
      </w:r>
      <w:r>
        <w:t>candidates’ lesson planning</w:t>
      </w:r>
      <w:r>
        <w:rPr>
          <w:spacing w:val="-2"/>
        </w:rPr>
        <w:t xml:space="preserve"> </w:t>
      </w:r>
      <w:r>
        <w:t xml:space="preserve">knowledge and skills. Lesson format should remain consistent between the </w:t>
      </w:r>
      <w:r w:rsidR="00856F52">
        <w:t>supervising clinical educator/mentor</w:t>
      </w:r>
      <w:r>
        <w:t xml:space="preserve"> and the intern to ensure the continued growth and progress of P-12 students.</w:t>
      </w:r>
    </w:p>
    <w:p w14:paraId="1BE04609" w14:textId="77777777" w:rsidR="00DF2972" w:rsidRDefault="00DF2972" w:rsidP="00DF2972">
      <w:pPr>
        <w:pStyle w:val="BodyText"/>
        <w:spacing w:before="5"/>
      </w:pPr>
    </w:p>
    <w:p w14:paraId="05EB8CBB" w14:textId="11D1CDA1" w:rsidR="00DF2972" w:rsidRDefault="00DF2972" w:rsidP="00DF2972">
      <w:pPr>
        <w:pStyle w:val="BodyText"/>
        <w:spacing w:line="228" w:lineRule="auto"/>
        <w:ind w:left="220" w:right="240" w:firstLine="4"/>
        <w:jc w:val="both"/>
      </w:pPr>
      <w:r>
        <w:t>Interns are required to plan, teach, and evaluate a minimum of a two-week sequence of lessons to complete the full-time teaching requirement. Students should refer to the course syllabus or list of expectations for specific program requirements. Interns follow the cooperating school’s policies regarding</w:t>
      </w:r>
      <w:r>
        <w:rPr>
          <w:spacing w:val="-15"/>
        </w:rPr>
        <w:t xml:space="preserve"> </w:t>
      </w:r>
      <w:r>
        <w:t>submitting</w:t>
      </w:r>
      <w:r>
        <w:rPr>
          <w:spacing w:val="-15"/>
        </w:rPr>
        <w:t xml:space="preserve"> </w:t>
      </w:r>
      <w:r>
        <w:t>the</w:t>
      </w:r>
      <w:r>
        <w:rPr>
          <w:spacing w:val="-15"/>
        </w:rPr>
        <w:t xml:space="preserve"> </w:t>
      </w:r>
      <w:r>
        <w:t>plans</w:t>
      </w:r>
      <w:r>
        <w:rPr>
          <w:spacing w:val="-15"/>
        </w:rPr>
        <w:t xml:space="preserve"> </w:t>
      </w:r>
      <w:r>
        <w:t>to</w:t>
      </w:r>
      <w:r>
        <w:rPr>
          <w:spacing w:val="-15"/>
        </w:rPr>
        <w:t xml:space="preserve"> </w:t>
      </w:r>
      <w:r>
        <w:t>administrators</w:t>
      </w:r>
      <w:r>
        <w:rPr>
          <w:spacing w:val="-15"/>
        </w:rPr>
        <w:t xml:space="preserve"> </w:t>
      </w:r>
      <w:r>
        <w:t>for</w:t>
      </w:r>
      <w:r>
        <w:rPr>
          <w:spacing w:val="-15"/>
        </w:rPr>
        <w:t xml:space="preserve"> </w:t>
      </w:r>
      <w:r>
        <w:t>checking</w:t>
      </w:r>
      <w:r>
        <w:rPr>
          <w:spacing w:val="-15"/>
        </w:rPr>
        <w:t xml:space="preserve"> </w:t>
      </w:r>
      <w:r>
        <w:t>and</w:t>
      </w:r>
      <w:r>
        <w:rPr>
          <w:spacing w:val="-15"/>
        </w:rPr>
        <w:t xml:space="preserve"> </w:t>
      </w:r>
      <w:r>
        <w:t>for</w:t>
      </w:r>
      <w:r>
        <w:rPr>
          <w:spacing w:val="-15"/>
        </w:rPr>
        <w:t xml:space="preserve"> </w:t>
      </w:r>
      <w:r>
        <w:t>leaving</w:t>
      </w:r>
      <w:r>
        <w:rPr>
          <w:spacing w:val="-15"/>
        </w:rPr>
        <w:t xml:space="preserve"> </w:t>
      </w:r>
      <w:r>
        <w:t>plans</w:t>
      </w:r>
      <w:r>
        <w:rPr>
          <w:spacing w:val="-15"/>
        </w:rPr>
        <w:t xml:space="preserve"> </w:t>
      </w:r>
      <w:r>
        <w:t>with</w:t>
      </w:r>
      <w:r>
        <w:rPr>
          <w:spacing w:val="-15"/>
        </w:rPr>
        <w:t xml:space="preserve"> </w:t>
      </w:r>
      <w:r>
        <w:t>the</w:t>
      </w:r>
      <w:r>
        <w:rPr>
          <w:spacing w:val="-15"/>
        </w:rPr>
        <w:t xml:space="preserve"> </w:t>
      </w:r>
      <w:r w:rsidR="00856F52">
        <w:t>supervising clinical educator/mentor</w:t>
      </w:r>
      <w:r>
        <w:t xml:space="preserve"> teacher’s plans for the school archives.</w:t>
      </w:r>
    </w:p>
    <w:p w14:paraId="06DB359A" w14:textId="77777777" w:rsidR="00DF2972" w:rsidRDefault="00DF2972" w:rsidP="00DF2972">
      <w:pPr>
        <w:pStyle w:val="BodyText"/>
        <w:spacing w:line="230" w:lineRule="auto"/>
        <w:ind w:right="622" w:firstLine="219"/>
        <w:jc w:val="both"/>
        <w:rPr>
          <w:b/>
          <w:bCs/>
          <w:spacing w:val="-2"/>
        </w:rPr>
      </w:pPr>
    </w:p>
    <w:p w14:paraId="22A409FF" w14:textId="69B76D97" w:rsidR="00DF2972" w:rsidRPr="00A00DA2" w:rsidRDefault="58CFDD78" w:rsidP="00ED39C6">
      <w:pPr>
        <w:pStyle w:val="Heading3"/>
      </w:pPr>
      <w:bookmarkStart w:id="115" w:name="_Toc308051642"/>
      <w:bookmarkStart w:id="116" w:name="_Toc232608760"/>
      <w:r>
        <w:t>Self-Evaluation</w:t>
      </w:r>
      <w:bookmarkEnd w:id="115"/>
      <w:bookmarkEnd w:id="116"/>
    </w:p>
    <w:p w14:paraId="0A204632" w14:textId="44E31D97" w:rsidR="00DF2972" w:rsidRDefault="0017395E" w:rsidP="00DF2972">
      <w:pPr>
        <w:pStyle w:val="BodyText"/>
        <w:spacing w:line="228" w:lineRule="auto"/>
        <w:ind w:left="222" w:right="146" w:hanging="3"/>
        <w:jc w:val="both"/>
      </w:pPr>
      <w:r>
        <w:t>The fundamental</w:t>
      </w:r>
      <w:r w:rsidR="00DF2972">
        <w:t xml:space="preserve"> process required </w:t>
      </w:r>
      <w:r w:rsidR="00ED39C6">
        <w:t>for</w:t>
      </w:r>
      <w:r w:rsidR="00DF2972">
        <w:t xml:space="preserve"> every intern is constant self-evaluation. This is necessary for determining strengths and needs for future development. Self-evaluation should lead to a realistic awareness of one’s capabilities and development as a teacher. Journaling is highly recommended and can be very helpful in self-evaluation and valuable to candidates as they progress to induction level teachers. The journal or log should be used only for the intern’s personal reflection on the entire teaching/learning environment. The purpose is to become more aware of actions and to reflect on options of change which will increase professional development. Journaling is NOT required by OFE but may be required by university</w:t>
      </w:r>
      <w:r w:rsidR="00370BCB">
        <w:t>/site</w:t>
      </w:r>
      <w:r w:rsidR="00DF2972">
        <w:t>-based supervisors at their discretion.</w:t>
      </w:r>
    </w:p>
    <w:p w14:paraId="13319561" w14:textId="77777777" w:rsidR="00DF2972" w:rsidRDefault="00DF2972" w:rsidP="00DF2972">
      <w:pPr>
        <w:pStyle w:val="BodyText"/>
        <w:spacing w:line="228" w:lineRule="auto"/>
        <w:ind w:left="222" w:right="146" w:hanging="3"/>
        <w:jc w:val="both"/>
      </w:pPr>
    </w:p>
    <w:p w14:paraId="703C59F7" w14:textId="583C0477" w:rsidR="00DF2972" w:rsidRPr="00A00DA2" w:rsidRDefault="58CFDD78" w:rsidP="00ED39C6">
      <w:pPr>
        <w:pStyle w:val="Heading3"/>
      </w:pPr>
      <w:bookmarkStart w:id="117" w:name="_Toc1955092529"/>
      <w:bookmarkStart w:id="118" w:name="_Toc232608761"/>
      <w:r w:rsidRPr="00A00DA2">
        <w:t>Course</w:t>
      </w:r>
      <w:r w:rsidRPr="00A00DA2">
        <w:rPr>
          <w:spacing w:val="-6"/>
        </w:rPr>
        <w:t xml:space="preserve"> </w:t>
      </w:r>
      <w:r w:rsidRPr="00A00DA2">
        <w:t>Work</w:t>
      </w:r>
      <w:r w:rsidRPr="00A00DA2">
        <w:rPr>
          <w:spacing w:val="-3"/>
        </w:rPr>
        <w:t xml:space="preserve"> </w:t>
      </w:r>
      <w:r w:rsidRPr="00A00DA2">
        <w:t>While</w:t>
      </w:r>
      <w:r w:rsidRPr="00A00DA2">
        <w:rPr>
          <w:spacing w:val="-4"/>
        </w:rPr>
        <w:t xml:space="preserve"> </w:t>
      </w:r>
      <w:r w:rsidRPr="00A00DA2">
        <w:t>Completing</w:t>
      </w:r>
      <w:r w:rsidRPr="00A00DA2">
        <w:rPr>
          <w:spacing w:val="-3"/>
        </w:rPr>
        <w:t xml:space="preserve"> </w:t>
      </w:r>
      <w:r w:rsidRPr="00A00DA2">
        <w:rPr>
          <w:spacing w:val="-2"/>
        </w:rPr>
        <w:t>Internship</w:t>
      </w:r>
      <w:bookmarkEnd w:id="117"/>
      <w:bookmarkEnd w:id="118"/>
    </w:p>
    <w:p w14:paraId="56544D9E" w14:textId="05CB958F" w:rsidR="00DF2972" w:rsidRDefault="00DF2972" w:rsidP="00DF2972">
      <w:pPr>
        <w:pStyle w:val="BodyText"/>
        <w:spacing w:line="230" w:lineRule="auto"/>
        <w:ind w:left="220" w:right="215" w:firstLine="2"/>
        <w:jc w:val="both"/>
      </w:pPr>
      <w:r>
        <w:t>During the internship semester, educator candidates register for the appropriate internship credit hours and</w:t>
      </w:r>
      <w:r>
        <w:rPr>
          <w:spacing w:val="-6"/>
        </w:rPr>
        <w:t xml:space="preserve"> </w:t>
      </w:r>
      <w:r>
        <w:t>Internship</w:t>
      </w:r>
      <w:r>
        <w:rPr>
          <w:spacing w:val="-8"/>
        </w:rPr>
        <w:t xml:space="preserve"> </w:t>
      </w:r>
      <w:r>
        <w:t>Seminar.</w:t>
      </w:r>
      <w:r>
        <w:rPr>
          <w:spacing w:val="-7"/>
        </w:rPr>
        <w:t xml:space="preserve"> </w:t>
      </w:r>
      <w:r>
        <w:t>University</w:t>
      </w:r>
      <w:r>
        <w:rPr>
          <w:spacing w:val="-13"/>
        </w:rPr>
        <w:t xml:space="preserve"> </w:t>
      </w:r>
      <w:r>
        <w:t>of</w:t>
      </w:r>
      <w:r>
        <w:rPr>
          <w:spacing w:val="-9"/>
        </w:rPr>
        <w:t xml:space="preserve"> </w:t>
      </w:r>
      <w:r>
        <w:t>West</w:t>
      </w:r>
      <w:r>
        <w:rPr>
          <w:spacing w:val="-8"/>
        </w:rPr>
        <w:t xml:space="preserve"> </w:t>
      </w:r>
      <w:r>
        <w:t>Georgia</w:t>
      </w:r>
      <w:r>
        <w:rPr>
          <w:spacing w:val="-9"/>
        </w:rPr>
        <w:t xml:space="preserve"> </w:t>
      </w:r>
      <w:r>
        <w:t>permits</w:t>
      </w:r>
      <w:r>
        <w:rPr>
          <w:spacing w:val="-8"/>
        </w:rPr>
        <w:t xml:space="preserve"> </w:t>
      </w:r>
      <w:r>
        <w:t>students</w:t>
      </w:r>
      <w:r>
        <w:rPr>
          <w:spacing w:val="-8"/>
        </w:rPr>
        <w:t xml:space="preserve"> </w:t>
      </w:r>
      <w:r>
        <w:t>to</w:t>
      </w:r>
      <w:r>
        <w:rPr>
          <w:spacing w:val="-8"/>
        </w:rPr>
        <w:t xml:space="preserve"> </w:t>
      </w:r>
      <w:r>
        <w:t>enroll</w:t>
      </w:r>
      <w:r>
        <w:rPr>
          <w:spacing w:val="-8"/>
        </w:rPr>
        <w:t xml:space="preserve"> </w:t>
      </w:r>
      <w:r>
        <w:t>in</w:t>
      </w:r>
      <w:r>
        <w:rPr>
          <w:spacing w:val="-8"/>
        </w:rPr>
        <w:t xml:space="preserve"> </w:t>
      </w:r>
      <w:r>
        <w:t>one</w:t>
      </w:r>
      <w:r>
        <w:rPr>
          <w:spacing w:val="-9"/>
        </w:rPr>
        <w:t xml:space="preserve"> </w:t>
      </w:r>
      <w:r>
        <w:t>additional</w:t>
      </w:r>
      <w:r>
        <w:rPr>
          <w:spacing w:val="-8"/>
        </w:rPr>
        <w:t xml:space="preserve"> </w:t>
      </w:r>
      <w:r>
        <w:t>course during internship. However, teacher candidates are strongly discouraged</w:t>
      </w:r>
      <w:r w:rsidR="00CE2265">
        <w:t xml:space="preserve"> </w:t>
      </w:r>
      <w:r>
        <w:t>from taking additional coursework. Anecdotal feedback from our graduates consistently indicates that this choice creates undue hardship and frustration that was impossible to predict prior to internship. The one additional course provision applies to candidates in education as well as in sport</w:t>
      </w:r>
      <w:r w:rsidR="00363979">
        <w:t>s</w:t>
      </w:r>
      <w:r>
        <w:t xml:space="preserve"> management.</w:t>
      </w:r>
    </w:p>
    <w:p w14:paraId="7B328E05" w14:textId="77777777" w:rsidR="00DF2972" w:rsidRDefault="00DF2972" w:rsidP="00DF2972">
      <w:pPr>
        <w:pStyle w:val="BodyText"/>
        <w:spacing w:before="2"/>
        <w:rPr>
          <w:sz w:val="23"/>
        </w:rPr>
      </w:pPr>
    </w:p>
    <w:p w14:paraId="5D7F5E09" w14:textId="5044CE01" w:rsidR="00DF2972" w:rsidRDefault="00DF2972" w:rsidP="00DF2972">
      <w:pPr>
        <w:pStyle w:val="BodyText"/>
        <w:spacing w:line="228" w:lineRule="auto"/>
        <w:ind w:left="220" w:right="250" w:firstLine="2"/>
        <w:jc w:val="both"/>
      </w:pPr>
      <w:r w:rsidRPr="00A00DA2">
        <w:rPr>
          <w:i/>
          <w:iCs/>
          <w:u w:val="single"/>
        </w:rPr>
        <w:t>Non-degree candidates who hold non-renewable teacher certification</w:t>
      </w:r>
      <w:r>
        <w:rPr>
          <w:u w:val="single"/>
        </w:rPr>
        <w:t xml:space="preserve"> </w:t>
      </w:r>
      <w:r>
        <w:t>– may enter internship with up to 5 courses remaining in their program. Candidates will be allowed to take no more than two additional courses with each internship. Any additional courses may be taken after completion</w:t>
      </w:r>
      <w:r>
        <w:rPr>
          <w:spacing w:val="-11"/>
        </w:rPr>
        <w:t xml:space="preserve"> </w:t>
      </w:r>
      <w:r>
        <w:t>of</w:t>
      </w:r>
      <w:r>
        <w:rPr>
          <w:spacing w:val="-11"/>
        </w:rPr>
        <w:t xml:space="preserve"> </w:t>
      </w:r>
      <w:r>
        <w:t>both</w:t>
      </w:r>
      <w:r>
        <w:rPr>
          <w:spacing w:val="-10"/>
        </w:rPr>
        <w:t xml:space="preserve"> </w:t>
      </w:r>
      <w:r>
        <w:t>internships.</w:t>
      </w:r>
      <w:r>
        <w:rPr>
          <w:spacing w:val="-9"/>
        </w:rPr>
        <w:t xml:space="preserve"> </w:t>
      </w:r>
      <w:r>
        <w:t>Internship</w:t>
      </w:r>
      <w:r>
        <w:rPr>
          <w:spacing w:val="-11"/>
        </w:rPr>
        <w:t xml:space="preserve"> </w:t>
      </w:r>
      <w:r w:rsidR="0017395E">
        <w:t>seminars</w:t>
      </w:r>
      <w:r>
        <w:rPr>
          <w:spacing w:val="-9"/>
        </w:rPr>
        <w:t xml:space="preserve"> </w:t>
      </w:r>
      <w:r>
        <w:t>will</w:t>
      </w:r>
      <w:r>
        <w:rPr>
          <w:spacing w:val="-10"/>
        </w:rPr>
        <w:t xml:space="preserve"> </w:t>
      </w:r>
      <w:r>
        <w:t>be</w:t>
      </w:r>
      <w:r>
        <w:rPr>
          <w:spacing w:val="-12"/>
        </w:rPr>
        <w:t xml:space="preserve"> </w:t>
      </w:r>
      <w:r>
        <w:t>treated</w:t>
      </w:r>
      <w:r>
        <w:rPr>
          <w:spacing w:val="-11"/>
        </w:rPr>
        <w:t xml:space="preserve"> </w:t>
      </w:r>
      <w:r>
        <w:t>as</w:t>
      </w:r>
      <w:r>
        <w:rPr>
          <w:spacing w:val="-10"/>
        </w:rPr>
        <w:t xml:space="preserve"> </w:t>
      </w:r>
      <w:r>
        <w:t>a</w:t>
      </w:r>
      <w:r>
        <w:rPr>
          <w:spacing w:val="-12"/>
        </w:rPr>
        <w:t xml:space="preserve"> </w:t>
      </w:r>
      <w:r>
        <w:t>part</w:t>
      </w:r>
      <w:r>
        <w:rPr>
          <w:spacing w:val="-11"/>
        </w:rPr>
        <w:t xml:space="preserve"> </w:t>
      </w:r>
      <w:r>
        <w:t>of</w:t>
      </w:r>
      <w:r>
        <w:rPr>
          <w:spacing w:val="-11"/>
        </w:rPr>
        <w:t xml:space="preserve"> </w:t>
      </w:r>
      <w:r>
        <w:t>internships</w:t>
      </w:r>
      <w:r>
        <w:rPr>
          <w:spacing w:val="-10"/>
        </w:rPr>
        <w:t xml:space="preserve"> </w:t>
      </w:r>
      <w:r>
        <w:t>and</w:t>
      </w:r>
      <w:r>
        <w:rPr>
          <w:spacing w:val="-11"/>
        </w:rPr>
        <w:t xml:space="preserve"> </w:t>
      </w:r>
      <w:r>
        <w:t>will not count as an additional course taken.</w:t>
      </w:r>
    </w:p>
    <w:p w14:paraId="7A4761CC" w14:textId="77777777" w:rsidR="00DF2972" w:rsidRPr="00A00DA2" w:rsidRDefault="00DF2972" w:rsidP="00DF2972">
      <w:pPr>
        <w:pStyle w:val="BodyText"/>
        <w:spacing w:before="9"/>
        <w:rPr>
          <w:i/>
          <w:iCs/>
        </w:rPr>
      </w:pPr>
    </w:p>
    <w:p w14:paraId="1F7FC9D8" w14:textId="763FC80A" w:rsidR="00DF2972" w:rsidRDefault="00DF2972" w:rsidP="00DF2972">
      <w:pPr>
        <w:pStyle w:val="BodyText"/>
        <w:spacing w:line="230" w:lineRule="auto"/>
        <w:ind w:left="222" w:right="977"/>
        <w:jc w:val="both"/>
      </w:pPr>
      <w:r w:rsidRPr="00A00DA2">
        <w:rPr>
          <w:i/>
          <w:iCs/>
          <w:u w:val="single"/>
        </w:rPr>
        <w:t xml:space="preserve">Non-degree candidates who </w:t>
      </w:r>
      <w:r w:rsidRPr="00A00DA2">
        <w:rPr>
          <w:b/>
          <w:i/>
          <w:iCs/>
          <w:u w:val="single"/>
        </w:rPr>
        <w:t xml:space="preserve">do not </w:t>
      </w:r>
      <w:r w:rsidRPr="00A00DA2">
        <w:rPr>
          <w:i/>
          <w:iCs/>
          <w:u w:val="single"/>
        </w:rPr>
        <w:t>hold non-renewable teacher certification</w:t>
      </w:r>
      <w:r>
        <w:rPr>
          <w:u w:val="single"/>
        </w:rPr>
        <w:t xml:space="preserve"> </w:t>
      </w:r>
      <w:r>
        <w:t xml:space="preserve">– may enter internship with up to two courses remaining in their program. These courses must be content courses and not professional education courses. Candidates may take only one additional course with </w:t>
      </w:r>
      <w:r w:rsidR="00A00DA2">
        <w:t>an internship</w:t>
      </w:r>
      <w:r>
        <w:t xml:space="preserve">. The remaining course may be taken after completion of internship. Internship </w:t>
      </w:r>
      <w:r w:rsidR="00193780">
        <w:t>seminars</w:t>
      </w:r>
      <w:r>
        <w:t xml:space="preserve"> will be treated as a part of </w:t>
      </w:r>
      <w:r w:rsidR="00A00DA2">
        <w:t>internships</w:t>
      </w:r>
      <w:r>
        <w:t xml:space="preserve"> and will not count as an additional course taken.</w:t>
      </w:r>
    </w:p>
    <w:p w14:paraId="046F2B54" w14:textId="77777777" w:rsidR="00DF2972" w:rsidRDefault="00DF2972" w:rsidP="00DF2972">
      <w:pPr>
        <w:pStyle w:val="BodyText"/>
        <w:spacing w:before="3"/>
      </w:pPr>
    </w:p>
    <w:p w14:paraId="585CBD24" w14:textId="03E78C23" w:rsidR="00DF2972" w:rsidRPr="00193780" w:rsidRDefault="58CFDD78" w:rsidP="00ED39C6">
      <w:pPr>
        <w:pStyle w:val="Heading3"/>
      </w:pPr>
      <w:bookmarkStart w:id="119" w:name="_Toc2022019964"/>
      <w:bookmarkStart w:id="120" w:name="_Toc232608762"/>
      <w:r>
        <w:t>Other Phases of the School Program</w:t>
      </w:r>
      <w:bookmarkEnd w:id="119"/>
      <w:bookmarkEnd w:id="120"/>
    </w:p>
    <w:p w14:paraId="03663CA4" w14:textId="3E866A17" w:rsidR="00DF2972" w:rsidRDefault="00DF2972" w:rsidP="00DF2972">
      <w:pPr>
        <w:pStyle w:val="BodyText"/>
        <w:spacing w:line="228" w:lineRule="auto"/>
        <w:ind w:left="218" w:right="969" w:firstLine="7"/>
        <w:jc w:val="both"/>
      </w:pPr>
      <w:r>
        <w:t>It</w:t>
      </w:r>
      <w:r>
        <w:rPr>
          <w:spacing w:val="-7"/>
        </w:rPr>
        <w:t xml:space="preserve"> </w:t>
      </w:r>
      <w:r>
        <w:t>is</w:t>
      </w:r>
      <w:r>
        <w:rPr>
          <w:spacing w:val="-6"/>
        </w:rPr>
        <w:t xml:space="preserve"> </w:t>
      </w:r>
      <w:r>
        <w:t>important</w:t>
      </w:r>
      <w:r>
        <w:rPr>
          <w:spacing w:val="-7"/>
        </w:rPr>
        <w:t xml:space="preserve"> </w:t>
      </w:r>
      <w:r>
        <w:t>that</w:t>
      </w:r>
      <w:r>
        <w:rPr>
          <w:spacing w:val="-7"/>
        </w:rPr>
        <w:t xml:space="preserve"> </w:t>
      </w:r>
      <w:r>
        <w:t>the</w:t>
      </w:r>
      <w:r>
        <w:rPr>
          <w:spacing w:val="-8"/>
        </w:rPr>
        <w:t xml:space="preserve"> </w:t>
      </w:r>
      <w:r>
        <w:t>intern</w:t>
      </w:r>
      <w:r>
        <w:rPr>
          <w:spacing w:val="-8"/>
        </w:rPr>
        <w:t xml:space="preserve"> </w:t>
      </w:r>
      <w:r>
        <w:t>has</w:t>
      </w:r>
      <w:r>
        <w:rPr>
          <w:spacing w:val="-5"/>
        </w:rPr>
        <w:t xml:space="preserve"> </w:t>
      </w:r>
      <w:r>
        <w:t>an</w:t>
      </w:r>
      <w:r>
        <w:rPr>
          <w:spacing w:val="-7"/>
        </w:rPr>
        <w:t xml:space="preserve"> </w:t>
      </w:r>
      <w:r>
        <w:t>opportunity</w:t>
      </w:r>
      <w:r>
        <w:rPr>
          <w:spacing w:val="-12"/>
        </w:rPr>
        <w:t xml:space="preserve"> </w:t>
      </w:r>
      <w:r>
        <w:t>to</w:t>
      </w:r>
      <w:r>
        <w:rPr>
          <w:spacing w:val="-4"/>
        </w:rPr>
        <w:t xml:space="preserve"> </w:t>
      </w:r>
      <w:r>
        <w:t>engage</w:t>
      </w:r>
      <w:r>
        <w:rPr>
          <w:spacing w:val="-8"/>
        </w:rPr>
        <w:t xml:space="preserve"> </w:t>
      </w:r>
      <w:r>
        <w:t>in</w:t>
      </w:r>
      <w:r>
        <w:rPr>
          <w:spacing w:val="-4"/>
        </w:rPr>
        <w:t xml:space="preserve"> </w:t>
      </w:r>
      <w:r>
        <w:t>a</w:t>
      </w:r>
      <w:r>
        <w:rPr>
          <w:spacing w:val="-8"/>
        </w:rPr>
        <w:t xml:space="preserve"> </w:t>
      </w:r>
      <w:r>
        <w:t>wide</w:t>
      </w:r>
      <w:r>
        <w:rPr>
          <w:spacing w:val="-8"/>
        </w:rPr>
        <w:t xml:space="preserve"> </w:t>
      </w:r>
      <w:r>
        <w:t>variety</w:t>
      </w:r>
      <w:r>
        <w:rPr>
          <w:spacing w:val="-10"/>
        </w:rPr>
        <w:t xml:space="preserve"> </w:t>
      </w:r>
      <w:r>
        <w:t>of</w:t>
      </w:r>
      <w:r>
        <w:rPr>
          <w:spacing w:val="-8"/>
        </w:rPr>
        <w:t xml:space="preserve"> </w:t>
      </w:r>
      <w:r>
        <w:t>experiences</w:t>
      </w:r>
      <w:r>
        <w:rPr>
          <w:spacing w:val="-7"/>
        </w:rPr>
        <w:t xml:space="preserve"> </w:t>
      </w:r>
      <w:r>
        <w:t xml:space="preserve">that are a part of the teacher’s responsibilities. </w:t>
      </w:r>
      <w:r w:rsidR="008F00C6">
        <w:t>S</w:t>
      </w:r>
      <w:r>
        <w:t>upervising clinical educator</w:t>
      </w:r>
      <w:r w:rsidR="003B77CB">
        <w:t>s</w:t>
      </w:r>
      <w:r>
        <w:t>/mentor</w:t>
      </w:r>
      <w:r w:rsidR="003B77CB">
        <w:t>s</w:t>
      </w:r>
      <w:r>
        <w:t xml:space="preserve"> are encouraged to obtain permission before allowing interns access to confidential records or before including interns in parent conferences. Check with school administrators regarding appropriate procedures.</w:t>
      </w:r>
    </w:p>
    <w:p w14:paraId="54B6D1E8" w14:textId="77777777" w:rsidR="00ED39C6" w:rsidRDefault="00ED39C6" w:rsidP="00DF2972">
      <w:pPr>
        <w:pStyle w:val="BodyText"/>
        <w:spacing w:line="228" w:lineRule="auto"/>
        <w:ind w:left="218" w:right="969" w:firstLine="7"/>
        <w:jc w:val="both"/>
      </w:pPr>
    </w:p>
    <w:p w14:paraId="6719EFC2" w14:textId="68F5F3AB" w:rsidR="00DF2972" w:rsidRPr="00193780" w:rsidRDefault="58CFDD78" w:rsidP="00ED39C6">
      <w:pPr>
        <w:pStyle w:val="Heading3"/>
      </w:pPr>
      <w:bookmarkStart w:id="121" w:name="_Toc1888090638"/>
      <w:bookmarkStart w:id="122" w:name="_Toc232608763"/>
      <w:r>
        <w:t>Grades</w:t>
      </w:r>
      <w:bookmarkEnd w:id="121"/>
      <w:bookmarkEnd w:id="122"/>
    </w:p>
    <w:p w14:paraId="2166DBD5" w14:textId="3C4B6A5D" w:rsidR="00DF2972" w:rsidRDefault="00DF2972" w:rsidP="00DF2972">
      <w:pPr>
        <w:pStyle w:val="BodyText"/>
        <w:spacing w:line="230" w:lineRule="auto"/>
        <w:ind w:left="220" w:right="963" w:firstLine="4"/>
        <w:jc w:val="both"/>
      </w:pPr>
      <w:r>
        <w:t>The final grade for internship is satisfactory/unsatisfactory and is officially determined by</w:t>
      </w:r>
      <w:r>
        <w:rPr>
          <w:spacing w:val="-3"/>
        </w:rPr>
        <w:t xml:space="preserve"> </w:t>
      </w:r>
      <w:r>
        <w:t>the university</w:t>
      </w:r>
      <w:r>
        <w:rPr>
          <w:spacing w:val="-5"/>
        </w:rPr>
        <w:t xml:space="preserve"> </w:t>
      </w:r>
      <w:r>
        <w:t>or</w:t>
      </w:r>
      <w:r>
        <w:rPr>
          <w:spacing w:val="-1"/>
        </w:rPr>
        <w:t xml:space="preserve"> </w:t>
      </w:r>
      <w:r>
        <w:t>s</w:t>
      </w:r>
      <w:r w:rsidR="00972867">
        <w:t>ite</w:t>
      </w:r>
      <w:r>
        <w:t xml:space="preserve">-based </w:t>
      </w:r>
      <w:r w:rsidR="00C52E91">
        <w:t>supervisor but</w:t>
      </w:r>
      <w:r>
        <w:t xml:space="preserve"> is a result of</w:t>
      </w:r>
      <w:r>
        <w:rPr>
          <w:spacing w:val="-1"/>
        </w:rPr>
        <w:t xml:space="preserve"> </w:t>
      </w:r>
      <w:r>
        <w:t xml:space="preserve">considerable collaboration between the university or </w:t>
      </w:r>
      <w:r w:rsidR="00611216">
        <w:t>site</w:t>
      </w:r>
      <w:r>
        <w:t>-based supervisor</w:t>
      </w:r>
      <w:r w:rsidR="009170CD">
        <w:t xml:space="preserve"> and </w:t>
      </w:r>
      <w:r>
        <w:t>supervising c</w:t>
      </w:r>
      <w:r w:rsidRPr="00F76A54">
        <w:t xml:space="preserve">linical </w:t>
      </w:r>
      <w:r>
        <w:t>e</w:t>
      </w:r>
      <w:r w:rsidRPr="00F76A54">
        <w:t>ducator</w:t>
      </w:r>
      <w:r w:rsidR="001727FA">
        <w:t>/mentor</w:t>
      </w:r>
      <w:r>
        <w:t>. The final grade is based on the intern’s performance during the entire semester.</w:t>
      </w:r>
      <w:r>
        <w:rPr>
          <w:spacing w:val="40"/>
        </w:rPr>
        <w:t xml:space="preserve"> </w:t>
      </w:r>
      <w:r>
        <w:t xml:space="preserve">Continuous evaluation procedures demonstrate competencies on the </w:t>
      </w:r>
      <w:r>
        <w:rPr>
          <w:i/>
        </w:rPr>
        <w:t>CAPS</w:t>
      </w:r>
      <w:r>
        <w:t>, and periodic observations all provide a basis for determination of the grade.</w:t>
      </w:r>
    </w:p>
    <w:p w14:paraId="2DA03EAC" w14:textId="77777777" w:rsidR="00DF2972" w:rsidRDefault="00DF2972" w:rsidP="00DF2972">
      <w:pPr>
        <w:pStyle w:val="BodyText"/>
        <w:spacing w:before="67"/>
        <w:ind w:left="196"/>
      </w:pPr>
      <w:r>
        <w:t>Factors</w:t>
      </w:r>
      <w:r>
        <w:rPr>
          <w:spacing w:val="-1"/>
        </w:rPr>
        <w:t xml:space="preserve"> </w:t>
      </w:r>
      <w:r>
        <w:t>that</w:t>
      </w:r>
      <w:r>
        <w:rPr>
          <w:spacing w:val="-1"/>
        </w:rPr>
        <w:t xml:space="preserve"> </w:t>
      </w:r>
      <w:r>
        <w:t>should</w:t>
      </w:r>
      <w:r>
        <w:rPr>
          <w:spacing w:val="-2"/>
        </w:rPr>
        <w:t xml:space="preserve"> </w:t>
      </w:r>
      <w:r>
        <w:t>be</w:t>
      </w:r>
      <w:r>
        <w:rPr>
          <w:spacing w:val="-1"/>
        </w:rPr>
        <w:t xml:space="preserve"> </w:t>
      </w:r>
      <w:r>
        <w:t>considered</w:t>
      </w:r>
      <w:r>
        <w:rPr>
          <w:spacing w:val="-1"/>
        </w:rPr>
        <w:t xml:space="preserve"> </w:t>
      </w:r>
      <w:r>
        <w:t>in</w:t>
      </w:r>
      <w:r>
        <w:rPr>
          <w:spacing w:val="-1"/>
        </w:rPr>
        <w:t xml:space="preserve"> </w:t>
      </w:r>
      <w:r>
        <w:t>assigning</w:t>
      </w:r>
      <w:r>
        <w:rPr>
          <w:spacing w:val="-1"/>
        </w:rPr>
        <w:t xml:space="preserve"> </w:t>
      </w:r>
      <w:r>
        <w:t>grades</w:t>
      </w:r>
      <w:r>
        <w:rPr>
          <w:spacing w:val="-2"/>
        </w:rPr>
        <w:t xml:space="preserve"> </w:t>
      </w:r>
      <w:r>
        <w:t>include</w:t>
      </w:r>
      <w:r>
        <w:rPr>
          <w:spacing w:val="-1"/>
        </w:rPr>
        <w:t xml:space="preserve"> </w:t>
      </w:r>
      <w:r>
        <w:t>the</w:t>
      </w:r>
      <w:r>
        <w:rPr>
          <w:spacing w:val="-1"/>
        </w:rPr>
        <w:t xml:space="preserve"> </w:t>
      </w:r>
      <w:r>
        <w:rPr>
          <w:spacing w:val="-2"/>
        </w:rPr>
        <w:t>following:</w:t>
      </w:r>
    </w:p>
    <w:p w14:paraId="779120C7" w14:textId="77777777" w:rsidR="00DF2972" w:rsidRDefault="00DF2972" w:rsidP="00DF2972">
      <w:pPr>
        <w:pStyle w:val="BodyText"/>
        <w:spacing w:before="9"/>
        <w:rPr>
          <w:sz w:val="22"/>
        </w:rPr>
      </w:pPr>
    </w:p>
    <w:p w14:paraId="15A37066" w14:textId="45B4FD5B" w:rsidR="00DF2972" w:rsidRDefault="00DF2972" w:rsidP="00DF2972">
      <w:pPr>
        <w:pStyle w:val="BodyText"/>
        <w:ind w:left="438"/>
      </w:pPr>
      <w:r>
        <w:rPr>
          <w:rFonts w:ascii="Courier New"/>
          <w:sz w:val="19"/>
        </w:rPr>
        <w:t>O</w:t>
      </w:r>
      <w:r>
        <w:rPr>
          <w:rFonts w:ascii="Courier New"/>
          <w:spacing w:val="-24"/>
          <w:sz w:val="19"/>
        </w:rPr>
        <w:t xml:space="preserve"> </w:t>
      </w:r>
      <w:r>
        <w:t>Classroom</w:t>
      </w:r>
      <w:r>
        <w:rPr>
          <w:spacing w:val="-1"/>
        </w:rPr>
        <w:t xml:space="preserve"> </w:t>
      </w:r>
      <w:r>
        <w:t>performance as</w:t>
      </w:r>
      <w:r>
        <w:rPr>
          <w:spacing w:val="-2"/>
        </w:rPr>
        <w:t xml:space="preserve"> </w:t>
      </w:r>
      <w:r>
        <w:t>observed</w:t>
      </w:r>
      <w:r>
        <w:rPr>
          <w:spacing w:val="-1"/>
        </w:rPr>
        <w:t xml:space="preserve"> </w:t>
      </w:r>
      <w:r>
        <w:t>by</w:t>
      </w:r>
      <w:r>
        <w:rPr>
          <w:spacing w:val="-6"/>
        </w:rPr>
        <w:t xml:space="preserve"> </w:t>
      </w:r>
      <w:r>
        <w:t>the</w:t>
      </w:r>
      <w:r>
        <w:rPr>
          <w:spacing w:val="-2"/>
        </w:rPr>
        <w:t xml:space="preserve"> </w:t>
      </w:r>
      <w:r w:rsidR="00856F52">
        <w:t>supervising clinical educator/mentor</w:t>
      </w:r>
      <w:r>
        <w:rPr>
          <w:spacing w:val="-2"/>
        </w:rPr>
        <w:t>.</w:t>
      </w:r>
    </w:p>
    <w:p w14:paraId="3A1BC781" w14:textId="1A742A25" w:rsidR="00DF2972" w:rsidRDefault="00DF2972" w:rsidP="00DF2972">
      <w:pPr>
        <w:pStyle w:val="ListParagraph"/>
        <w:numPr>
          <w:ilvl w:val="0"/>
          <w:numId w:val="14"/>
        </w:numPr>
        <w:tabs>
          <w:tab w:val="left" w:pos="665"/>
        </w:tabs>
        <w:spacing w:before="2" w:line="281" w:lineRule="exact"/>
        <w:ind w:left="664" w:hanging="227"/>
        <w:rPr>
          <w:sz w:val="24"/>
        </w:rPr>
      </w:pPr>
      <w:r>
        <w:rPr>
          <w:sz w:val="24"/>
        </w:rPr>
        <w:t>University</w:t>
      </w:r>
      <w:r>
        <w:rPr>
          <w:spacing w:val="-7"/>
          <w:sz w:val="24"/>
        </w:rPr>
        <w:t xml:space="preserve"> </w:t>
      </w:r>
      <w:r>
        <w:rPr>
          <w:sz w:val="24"/>
        </w:rPr>
        <w:t>or</w:t>
      </w:r>
      <w:r>
        <w:rPr>
          <w:spacing w:val="-1"/>
          <w:sz w:val="24"/>
        </w:rPr>
        <w:t xml:space="preserve"> </w:t>
      </w:r>
      <w:r>
        <w:rPr>
          <w:sz w:val="24"/>
        </w:rPr>
        <w:t>s</w:t>
      </w:r>
      <w:r w:rsidR="00F3274E">
        <w:rPr>
          <w:sz w:val="24"/>
        </w:rPr>
        <w:t>ite</w:t>
      </w:r>
      <w:r>
        <w:rPr>
          <w:sz w:val="24"/>
        </w:rPr>
        <w:t>-based</w:t>
      </w:r>
      <w:r>
        <w:rPr>
          <w:spacing w:val="-2"/>
          <w:sz w:val="24"/>
        </w:rPr>
        <w:t xml:space="preserve"> </w:t>
      </w:r>
      <w:r>
        <w:rPr>
          <w:sz w:val="24"/>
        </w:rPr>
        <w:t>supervisor’s</w:t>
      </w:r>
      <w:r>
        <w:rPr>
          <w:spacing w:val="-1"/>
          <w:sz w:val="24"/>
        </w:rPr>
        <w:t xml:space="preserve"> </w:t>
      </w:r>
      <w:r>
        <w:rPr>
          <w:spacing w:val="-2"/>
          <w:sz w:val="24"/>
        </w:rPr>
        <w:t>observations.</w:t>
      </w:r>
    </w:p>
    <w:p w14:paraId="56C18085" w14:textId="77777777" w:rsidR="00DF2972" w:rsidRDefault="00DF2972" w:rsidP="00DF2972">
      <w:pPr>
        <w:pStyle w:val="ListParagraph"/>
        <w:numPr>
          <w:ilvl w:val="0"/>
          <w:numId w:val="14"/>
        </w:numPr>
        <w:tabs>
          <w:tab w:val="left" w:pos="665"/>
        </w:tabs>
        <w:ind w:left="664" w:hanging="227"/>
        <w:rPr>
          <w:sz w:val="24"/>
        </w:rPr>
      </w:pPr>
      <w:r>
        <w:rPr>
          <w:sz w:val="24"/>
        </w:rPr>
        <w:t>Completion</w:t>
      </w:r>
      <w:r>
        <w:rPr>
          <w:spacing w:val="-1"/>
          <w:sz w:val="24"/>
        </w:rPr>
        <w:t xml:space="preserve"> </w:t>
      </w:r>
      <w:r>
        <w:rPr>
          <w:sz w:val="24"/>
        </w:rPr>
        <w:t>of</w:t>
      </w:r>
      <w:r>
        <w:rPr>
          <w:spacing w:val="-1"/>
          <w:sz w:val="24"/>
        </w:rPr>
        <w:t xml:space="preserve"> </w:t>
      </w:r>
      <w:r>
        <w:rPr>
          <w:sz w:val="24"/>
        </w:rPr>
        <w:t>lesson</w:t>
      </w:r>
      <w:r>
        <w:rPr>
          <w:spacing w:val="1"/>
          <w:sz w:val="24"/>
        </w:rPr>
        <w:t xml:space="preserve"> </w:t>
      </w:r>
      <w:r>
        <w:rPr>
          <w:sz w:val="24"/>
        </w:rPr>
        <w:t>plans</w:t>
      </w:r>
      <w:r>
        <w:rPr>
          <w:spacing w:val="-1"/>
          <w:sz w:val="24"/>
        </w:rPr>
        <w:t xml:space="preserve"> </w:t>
      </w:r>
      <w:r>
        <w:rPr>
          <w:sz w:val="24"/>
        </w:rPr>
        <w:t>and other</w:t>
      </w:r>
      <w:r>
        <w:rPr>
          <w:spacing w:val="-2"/>
          <w:sz w:val="24"/>
        </w:rPr>
        <w:t xml:space="preserve"> assignments.</w:t>
      </w:r>
    </w:p>
    <w:p w14:paraId="586C544B" w14:textId="77777777" w:rsidR="00DF2972" w:rsidRDefault="00DF2972" w:rsidP="00DF2972">
      <w:pPr>
        <w:pStyle w:val="ListParagraph"/>
        <w:numPr>
          <w:ilvl w:val="0"/>
          <w:numId w:val="14"/>
        </w:numPr>
        <w:tabs>
          <w:tab w:val="left" w:pos="665"/>
        </w:tabs>
        <w:spacing w:before="2" w:line="281" w:lineRule="exact"/>
        <w:ind w:left="664" w:hanging="227"/>
        <w:rPr>
          <w:sz w:val="24"/>
        </w:rPr>
      </w:pPr>
      <w:r>
        <w:rPr>
          <w:sz w:val="24"/>
        </w:rPr>
        <w:t>Professional</w:t>
      </w:r>
      <w:r>
        <w:rPr>
          <w:spacing w:val="-2"/>
          <w:sz w:val="24"/>
        </w:rPr>
        <w:t xml:space="preserve"> </w:t>
      </w:r>
      <w:r>
        <w:rPr>
          <w:sz w:val="24"/>
        </w:rPr>
        <w:t>ethics</w:t>
      </w:r>
      <w:r>
        <w:rPr>
          <w:spacing w:val="-3"/>
          <w:sz w:val="24"/>
        </w:rPr>
        <w:t xml:space="preserve"> </w:t>
      </w:r>
      <w:r>
        <w:rPr>
          <w:sz w:val="24"/>
        </w:rPr>
        <w:t xml:space="preserve">and </w:t>
      </w:r>
      <w:r>
        <w:rPr>
          <w:spacing w:val="-2"/>
          <w:sz w:val="24"/>
        </w:rPr>
        <w:t>conduct.</w:t>
      </w:r>
    </w:p>
    <w:p w14:paraId="4EEAA340" w14:textId="77777777" w:rsidR="00DF2972" w:rsidRDefault="00DF2972" w:rsidP="00DF2972">
      <w:pPr>
        <w:pStyle w:val="ListParagraph"/>
        <w:numPr>
          <w:ilvl w:val="0"/>
          <w:numId w:val="14"/>
        </w:numPr>
        <w:tabs>
          <w:tab w:val="left" w:pos="667"/>
        </w:tabs>
        <w:spacing w:line="276" w:lineRule="exact"/>
        <w:ind w:left="666" w:hanging="229"/>
        <w:rPr>
          <w:sz w:val="24"/>
        </w:rPr>
      </w:pPr>
      <w:r>
        <w:rPr>
          <w:sz w:val="24"/>
        </w:rPr>
        <w:t>Interpersonal</w:t>
      </w:r>
      <w:r>
        <w:rPr>
          <w:spacing w:val="-5"/>
          <w:sz w:val="24"/>
        </w:rPr>
        <w:t xml:space="preserve"> </w:t>
      </w:r>
      <w:r>
        <w:rPr>
          <w:sz w:val="24"/>
        </w:rPr>
        <w:t>skills,</w:t>
      </w:r>
      <w:r>
        <w:rPr>
          <w:spacing w:val="-4"/>
          <w:sz w:val="24"/>
        </w:rPr>
        <w:t xml:space="preserve"> </w:t>
      </w:r>
      <w:r>
        <w:rPr>
          <w:spacing w:val="-5"/>
          <w:sz w:val="24"/>
        </w:rPr>
        <w:t>and</w:t>
      </w:r>
    </w:p>
    <w:p w14:paraId="1A85BE92" w14:textId="5AA21512" w:rsidR="00DF2972" w:rsidRDefault="00DF2972" w:rsidP="00DF2972">
      <w:pPr>
        <w:pStyle w:val="ListParagraph"/>
        <w:numPr>
          <w:ilvl w:val="0"/>
          <w:numId w:val="14"/>
        </w:numPr>
        <w:tabs>
          <w:tab w:val="left" w:pos="646"/>
        </w:tabs>
        <w:spacing w:before="6" w:line="228" w:lineRule="auto"/>
        <w:ind w:right="964" w:hanging="207"/>
        <w:jc w:val="both"/>
        <w:rPr>
          <w:sz w:val="24"/>
        </w:rPr>
      </w:pPr>
      <w:r>
        <w:rPr>
          <w:sz w:val="24"/>
        </w:rPr>
        <w:t xml:space="preserve">Demonstrated proficiency in the areas listed on the </w:t>
      </w:r>
      <w:r>
        <w:rPr>
          <w:i/>
          <w:sz w:val="24"/>
        </w:rPr>
        <w:t xml:space="preserve">CAPS </w:t>
      </w:r>
      <w:r>
        <w:rPr>
          <w:sz w:val="24"/>
        </w:rPr>
        <w:t xml:space="preserve">and other candidate evaluation forms as observed by the </w:t>
      </w:r>
      <w:r w:rsidR="00856F52" w:rsidRPr="00362BAC">
        <w:rPr>
          <w:sz w:val="24"/>
          <w:szCs w:val="24"/>
        </w:rPr>
        <w:t>supervising clinical educator/mentor</w:t>
      </w:r>
      <w:r>
        <w:rPr>
          <w:sz w:val="24"/>
        </w:rPr>
        <w:t xml:space="preserve"> and university</w:t>
      </w:r>
      <w:r>
        <w:rPr>
          <w:spacing w:val="40"/>
          <w:sz w:val="24"/>
        </w:rPr>
        <w:t xml:space="preserve"> </w:t>
      </w:r>
      <w:r>
        <w:rPr>
          <w:sz w:val="24"/>
        </w:rPr>
        <w:t>or s</w:t>
      </w:r>
      <w:r w:rsidR="00A0577E">
        <w:rPr>
          <w:sz w:val="24"/>
        </w:rPr>
        <w:t>ite</w:t>
      </w:r>
      <w:r>
        <w:rPr>
          <w:sz w:val="24"/>
        </w:rPr>
        <w:t>-based supervisor.</w:t>
      </w:r>
    </w:p>
    <w:p w14:paraId="17ECA53B" w14:textId="77777777" w:rsidR="00DF2972" w:rsidRDefault="00DF2972" w:rsidP="00DF2972">
      <w:pPr>
        <w:pStyle w:val="BodyText"/>
        <w:spacing w:before="5"/>
      </w:pPr>
    </w:p>
    <w:p w14:paraId="427E78E1" w14:textId="726B7C5B" w:rsidR="00DF2972" w:rsidRDefault="00DF2972" w:rsidP="004C08EF">
      <w:pPr>
        <w:pStyle w:val="BodyText"/>
        <w:spacing w:line="230" w:lineRule="auto"/>
        <w:ind w:left="227" w:right="101" w:firstLine="7"/>
      </w:pPr>
      <w:r>
        <w:t>Specific</w:t>
      </w:r>
      <w:r>
        <w:rPr>
          <w:spacing w:val="73"/>
        </w:rPr>
        <w:t xml:space="preserve"> </w:t>
      </w:r>
      <w:r>
        <w:t>factors</w:t>
      </w:r>
      <w:r>
        <w:rPr>
          <w:spacing w:val="74"/>
        </w:rPr>
        <w:t xml:space="preserve"> </w:t>
      </w:r>
      <w:r>
        <w:t>are</w:t>
      </w:r>
      <w:r>
        <w:rPr>
          <w:spacing w:val="73"/>
        </w:rPr>
        <w:t xml:space="preserve"> </w:t>
      </w:r>
      <w:r>
        <w:t>discussed</w:t>
      </w:r>
      <w:r>
        <w:rPr>
          <w:spacing w:val="74"/>
        </w:rPr>
        <w:t xml:space="preserve"> </w:t>
      </w:r>
      <w:r>
        <w:t>by</w:t>
      </w:r>
      <w:r>
        <w:rPr>
          <w:spacing w:val="69"/>
        </w:rPr>
        <w:t xml:space="preserve"> </w:t>
      </w:r>
      <w:r>
        <w:t>the</w:t>
      </w:r>
      <w:r>
        <w:rPr>
          <w:spacing w:val="73"/>
        </w:rPr>
        <w:t xml:space="preserve"> </w:t>
      </w:r>
      <w:r>
        <w:t>university</w:t>
      </w:r>
      <w:r>
        <w:rPr>
          <w:spacing w:val="72"/>
        </w:rPr>
        <w:t xml:space="preserve"> </w:t>
      </w:r>
      <w:r>
        <w:t>or</w:t>
      </w:r>
      <w:r>
        <w:rPr>
          <w:spacing w:val="73"/>
        </w:rPr>
        <w:t xml:space="preserve"> </w:t>
      </w:r>
      <w:r w:rsidR="00F3274E">
        <w:t>site</w:t>
      </w:r>
      <w:r>
        <w:t>-based</w:t>
      </w:r>
      <w:r>
        <w:rPr>
          <w:spacing w:val="74"/>
        </w:rPr>
        <w:t xml:space="preserve"> </w:t>
      </w:r>
      <w:r>
        <w:t>supervisor</w:t>
      </w:r>
      <w:r>
        <w:rPr>
          <w:spacing w:val="73"/>
        </w:rPr>
        <w:t xml:space="preserve"> </w:t>
      </w:r>
      <w:r>
        <w:t>during</w:t>
      </w:r>
      <w:r>
        <w:rPr>
          <w:spacing w:val="71"/>
        </w:rPr>
        <w:t xml:space="preserve"> </w:t>
      </w:r>
      <w:r>
        <w:t>the Internship Orientation Meeting.</w:t>
      </w:r>
      <w:r w:rsidR="00581F41">
        <w:t xml:space="preserve"> </w:t>
      </w:r>
      <w:r>
        <w:t>Interns earn a grade of Satisfactory</w:t>
      </w:r>
      <w:r w:rsidR="00805021">
        <w:t xml:space="preserve"> </w:t>
      </w:r>
      <w:r w:rsidR="00805021" w:rsidRPr="00805021">
        <w:rPr>
          <w:i/>
          <w:iCs/>
        </w:rPr>
        <w:t>(S</w:t>
      </w:r>
      <w:r w:rsidR="000351C3">
        <w:rPr>
          <w:i/>
          <w:iCs/>
        </w:rPr>
        <w:t>)</w:t>
      </w:r>
      <w:r>
        <w:t xml:space="preserve"> or Unsatisfactory</w:t>
      </w:r>
      <w:r w:rsidR="00DD244F">
        <w:t xml:space="preserve"> (</w:t>
      </w:r>
      <w:r w:rsidR="00DD244F" w:rsidRPr="00DD244F">
        <w:rPr>
          <w:i/>
          <w:iCs/>
        </w:rPr>
        <w:t>U</w:t>
      </w:r>
      <w:r w:rsidR="00DD244F">
        <w:t>)</w:t>
      </w:r>
      <w:r>
        <w:t xml:space="preserve"> The grade of </w:t>
      </w:r>
      <w:r w:rsidR="00DD244F">
        <w:t>Incomplete</w:t>
      </w:r>
      <w:r w:rsidR="00DD244F" w:rsidRPr="00DD244F">
        <w:rPr>
          <w:i/>
          <w:iCs/>
        </w:rPr>
        <w:t xml:space="preserve"> (I)</w:t>
      </w:r>
      <w:r w:rsidRPr="00DD244F">
        <w:rPr>
          <w:i/>
          <w:iCs/>
          <w:spacing w:val="80"/>
        </w:rPr>
        <w:t xml:space="preserve"> </w:t>
      </w:r>
      <w:r>
        <w:t>may only be assigned because of non-academic factors (example: prolonged illness).</w:t>
      </w:r>
    </w:p>
    <w:p w14:paraId="08F02D2D" w14:textId="77777777" w:rsidR="00DF2972" w:rsidRDefault="00DF2972" w:rsidP="00DF2972">
      <w:pPr>
        <w:pStyle w:val="BodyText"/>
        <w:spacing w:line="230" w:lineRule="auto"/>
        <w:ind w:left="227" w:right="1223" w:hanging="3"/>
      </w:pPr>
    </w:p>
    <w:p w14:paraId="3FB750D4" w14:textId="72057901" w:rsidR="00DF2972" w:rsidRPr="00B05B1D" w:rsidRDefault="58CFDD78" w:rsidP="00ED39C6">
      <w:pPr>
        <w:pStyle w:val="Heading3"/>
      </w:pPr>
      <w:bookmarkStart w:id="123" w:name="_Toc1167777808"/>
      <w:bookmarkStart w:id="124" w:name="_Toc232608764"/>
      <w:r>
        <w:t>Evaluation</w:t>
      </w:r>
      <w:bookmarkEnd w:id="123"/>
      <w:bookmarkEnd w:id="124"/>
    </w:p>
    <w:p w14:paraId="27C939B4" w14:textId="7308482A" w:rsidR="00DF2972" w:rsidRDefault="00DF2972" w:rsidP="00DF2972">
      <w:pPr>
        <w:pStyle w:val="BodyText"/>
        <w:spacing w:line="228" w:lineRule="auto"/>
        <w:ind w:left="218" w:right="920" w:firstLine="9"/>
        <w:jc w:val="both"/>
      </w:pPr>
      <w:r>
        <w:t xml:space="preserve">Continuous evaluation provides the basis for which a final grade is derived. It is important that the </w:t>
      </w:r>
      <w:r w:rsidR="00856F52">
        <w:t>supervising clinical educator/mentor</w:t>
      </w:r>
      <w:r>
        <w:t xml:space="preserve"> and the university or </w:t>
      </w:r>
      <w:r w:rsidR="00AE1E75">
        <w:t>site</w:t>
      </w:r>
      <w:r>
        <w:t>-based supervisor provide frequent</w:t>
      </w:r>
      <w:r>
        <w:rPr>
          <w:spacing w:val="-13"/>
        </w:rPr>
        <w:t xml:space="preserve"> </w:t>
      </w:r>
      <w:r>
        <w:t>feedback</w:t>
      </w:r>
      <w:r>
        <w:rPr>
          <w:spacing w:val="-13"/>
        </w:rPr>
        <w:t xml:space="preserve"> </w:t>
      </w:r>
      <w:r>
        <w:t>to</w:t>
      </w:r>
      <w:r>
        <w:rPr>
          <w:spacing w:val="-13"/>
        </w:rPr>
        <w:t xml:space="preserve"> </w:t>
      </w:r>
      <w:r>
        <w:t>the</w:t>
      </w:r>
      <w:r>
        <w:rPr>
          <w:spacing w:val="-13"/>
        </w:rPr>
        <w:t xml:space="preserve"> </w:t>
      </w:r>
      <w:r>
        <w:t>intern.</w:t>
      </w:r>
      <w:r>
        <w:rPr>
          <w:spacing w:val="-11"/>
        </w:rPr>
        <w:t xml:space="preserve"> </w:t>
      </w:r>
      <w:r>
        <w:t>Ideas</w:t>
      </w:r>
      <w:r>
        <w:rPr>
          <w:spacing w:val="-13"/>
        </w:rPr>
        <w:t xml:space="preserve"> </w:t>
      </w:r>
      <w:r>
        <w:t>shared</w:t>
      </w:r>
      <w:r>
        <w:rPr>
          <w:spacing w:val="-13"/>
        </w:rPr>
        <w:t xml:space="preserve"> </w:t>
      </w:r>
      <w:r>
        <w:t>in</w:t>
      </w:r>
      <w:r>
        <w:rPr>
          <w:spacing w:val="-13"/>
        </w:rPr>
        <w:t xml:space="preserve"> </w:t>
      </w:r>
      <w:r>
        <w:t>the</w:t>
      </w:r>
      <w:r>
        <w:rPr>
          <w:spacing w:val="-13"/>
        </w:rPr>
        <w:t xml:space="preserve"> </w:t>
      </w:r>
      <w:r>
        <w:t>evaluations</w:t>
      </w:r>
      <w:r>
        <w:rPr>
          <w:spacing w:val="-12"/>
        </w:rPr>
        <w:t xml:space="preserve"> </w:t>
      </w:r>
      <w:r>
        <w:t>will</w:t>
      </w:r>
      <w:r>
        <w:rPr>
          <w:spacing w:val="-12"/>
        </w:rPr>
        <w:t xml:space="preserve"> </w:t>
      </w:r>
      <w:r>
        <w:t>help</w:t>
      </w:r>
      <w:r>
        <w:rPr>
          <w:spacing w:val="-13"/>
        </w:rPr>
        <w:t xml:space="preserve"> </w:t>
      </w:r>
      <w:r>
        <w:t>the</w:t>
      </w:r>
      <w:r>
        <w:rPr>
          <w:spacing w:val="-13"/>
        </w:rPr>
        <w:t xml:space="preserve"> </w:t>
      </w:r>
      <w:r>
        <w:t>intern</w:t>
      </w:r>
      <w:r>
        <w:rPr>
          <w:spacing w:val="-13"/>
        </w:rPr>
        <w:t xml:space="preserve"> </w:t>
      </w:r>
      <w:r>
        <w:t>to</w:t>
      </w:r>
      <w:r>
        <w:rPr>
          <w:spacing w:val="-13"/>
        </w:rPr>
        <w:t xml:space="preserve"> </w:t>
      </w:r>
      <w:r>
        <w:t>understand his/her progress more clearly and improve his/her teaching.</w:t>
      </w:r>
    </w:p>
    <w:p w14:paraId="6DB77ABD" w14:textId="77777777" w:rsidR="00DF2972" w:rsidRDefault="00DF2972" w:rsidP="00DF2972">
      <w:pPr>
        <w:pStyle w:val="BodyText"/>
        <w:spacing w:before="7"/>
      </w:pPr>
    </w:p>
    <w:p w14:paraId="32ECA863" w14:textId="51CA495B" w:rsidR="00DF2972" w:rsidRDefault="00DF2972" w:rsidP="00DF2972">
      <w:pPr>
        <w:pStyle w:val="BodyText"/>
        <w:spacing w:line="228" w:lineRule="auto"/>
        <w:ind w:left="222" w:right="1104"/>
        <w:jc w:val="both"/>
      </w:pPr>
      <w:r>
        <w:t>A</w:t>
      </w:r>
      <w:r>
        <w:rPr>
          <w:spacing w:val="-14"/>
        </w:rPr>
        <w:t xml:space="preserve"> </w:t>
      </w:r>
      <w:r>
        <w:t>midpoint</w:t>
      </w:r>
      <w:r>
        <w:rPr>
          <w:spacing w:val="-12"/>
        </w:rPr>
        <w:t xml:space="preserve"> </w:t>
      </w:r>
      <w:r>
        <w:t>conference</w:t>
      </w:r>
      <w:r>
        <w:rPr>
          <w:spacing w:val="-14"/>
        </w:rPr>
        <w:t xml:space="preserve"> </w:t>
      </w:r>
      <w:r w:rsidR="00EF0071">
        <w:t>with the University Supervisor is essential to determine</w:t>
      </w:r>
      <w:r>
        <w:rPr>
          <w:spacing w:val="-13"/>
        </w:rPr>
        <w:t xml:space="preserve"> </w:t>
      </w:r>
      <w:r>
        <w:t>the</w:t>
      </w:r>
      <w:r>
        <w:rPr>
          <w:spacing w:val="-13"/>
        </w:rPr>
        <w:t xml:space="preserve"> </w:t>
      </w:r>
      <w:r>
        <w:t>progress</w:t>
      </w:r>
      <w:r>
        <w:rPr>
          <w:spacing w:val="-13"/>
        </w:rPr>
        <w:t xml:space="preserve"> </w:t>
      </w:r>
      <w:r>
        <w:t>of</w:t>
      </w:r>
      <w:r>
        <w:rPr>
          <w:spacing w:val="-14"/>
        </w:rPr>
        <w:t xml:space="preserve"> </w:t>
      </w:r>
      <w:r>
        <w:t>the</w:t>
      </w:r>
      <w:r>
        <w:rPr>
          <w:spacing w:val="-13"/>
        </w:rPr>
        <w:t xml:space="preserve"> </w:t>
      </w:r>
      <w:r>
        <w:t>intern. Progress should be</w:t>
      </w:r>
      <w:r>
        <w:rPr>
          <w:spacing w:val="-2"/>
        </w:rPr>
        <w:t xml:space="preserve"> </w:t>
      </w:r>
      <w:r>
        <w:t xml:space="preserve">measured against the criteria on the </w:t>
      </w:r>
      <w:r w:rsidR="00EF0071" w:rsidRPr="00EF0071">
        <w:t>Candidate Assessment on Performance Standards</w:t>
      </w:r>
      <w:r w:rsidR="00EF0071">
        <w:t xml:space="preserve"> (</w:t>
      </w:r>
      <w:r>
        <w:rPr>
          <w:i/>
        </w:rPr>
        <w:t>CAPS</w:t>
      </w:r>
      <w:r w:rsidR="00EF0071">
        <w:rPr>
          <w:i/>
        </w:rPr>
        <w:t>)</w:t>
      </w:r>
      <w:r>
        <w:t>,</w:t>
      </w:r>
      <w:r>
        <w:rPr>
          <w:spacing w:val="-1"/>
        </w:rPr>
        <w:t xml:space="preserve"> </w:t>
      </w:r>
      <w:r>
        <w:t>which is completed at the midpoint and conclusion of the internship.</w:t>
      </w:r>
    </w:p>
    <w:p w14:paraId="3C049E07" w14:textId="77777777" w:rsidR="00DF2972" w:rsidRDefault="00DF2972" w:rsidP="00DF2972">
      <w:pPr>
        <w:pStyle w:val="BodyText"/>
        <w:spacing w:before="6"/>
      </w:pPr>
    </w:p>
    <w:p w14:paraId="182F5800" w14:textId="5389B8CE" w:rsidR="00DF2972" w:rsidRDefault="00DF2972" w:rsidP="00DF2972">
      <w:pPr>
        <w:pStyle w:val="BodyText"/>
        <w:spacing w:line="230" w:lineRule="auto"/>
        <w:ind w:left="213" w:right="1062"/>
        <w:jc w:val="both"/>
      </w:pPr>
      <w:r>
        <w:rPr>
          <w:i/>
        </w:rPr>
        <w:t>CAPS</w:t>
      </w:r>
      <w:r>
        <w:rPr>
          <w:i/>
          <w:spacing w:val="-7"/>
        </w:rPr>
        <w:t xml:space="preserve"> </w:t>
      </w:r>
      <w:r>
        <w:t>is</w:t>
      </w:r>
      <w:r>
        <w:rPr>
          <w:spacing w:val="-9"/>
        </w:rPr>
        <w:t xml:space="preserve"> </w:t>
      </w:r>
      <w:r>
        <w:t>the</w:t>
      </w:r>
      <w:r>
        <w:rPr>
          <w:spacing w:val="-10"/>
        </w:rPr>
        <w:t xml:space="preserve"> </w:t>
      </w:r>
      <w:r>
        <w:t>instrument</w:t>
      </w:r>
      <w:r>
        <w:rPr>
          <w:spacing w:val="-9"/>
        </w:rPr>
        <w:t xml:space="preserve"> </w:t>
      </w:r>
      <w:r>
        <w:t>used</w:t>
      </w:r>
      <w:r>
        <w:rPr>
          <w:spacing w:val="-10"/>
        </w:rPr>
        <w:t xml:space="preserve"> </w:t>
      </w:r>
      <w:r>
        <w:t>to</w:t>
      </w:r>
      <w:r>
        <w:rPr>
          <w:spacing w:val="-7"/>
        </w:rPr>
        <w:t xml:space="preserve"> </w:t>
      </w:r>
      <w:r>
        <w:t>assess</w:t>
      </w:r>
      <w:r>
        <w:rPr>
          <w:spacing w:val="-10"/>
        </w:rPr>
        <w:t xml:space="preserve"> </w:t>
      </w:r>
      <w:r>
        <w:t>teaching</w:t>
      </w:r>
      <w:r>
        <w:rPr>
          <w:spacing w:val="-10"/>
        </w:rPr>
        <w:t xml:space="preserve"> </w:t>
      </w:r>
      <w:r>
        <w:t>competencies</w:t>
      </w:r>
      <w:r>
        <w:rPr>
          <w:spacing w:val="-10"/>
        </w:rPr>
        <w:t xml:space="preserve"> </w:t>
      </w:r>
      <w:r>
        <w:t>in</w:t>
      </w:r>
      <w:r>
        <w:rPr>
          <w:spacing w:val="-9"/>
        </w:rPr>
        <w:t xml:space="preserve"> </w:t>
      </w:r>
      <w:r>
        <w:t>the</w:t>
      </w:r>
      <w:r>
        <w:rPr>
          <w:spacing w:val="-8"/>
        </w:rPr>
        <w:t xml:space="preserve"> </w:t>
      </w:r>
      <w:r>
        <w:t>areas</w:t>
      </w:r>
      <w:r>
        <w:rPr>
          <w:spacing w:val="-10"/>
        </w:rPr>
        <w:t xml:space="preserve"> </w:t>
      </w:r>
      <w:r>
        <w:t>of</w:t>
      </w:r>
      <w:r>
        <w:rPr>
          <w:spacing w:val="-10"/>
        </w:rPr>
        <w:t xml:space="preserve"> </w:t>
      </w:r>
      <w:r>
        <w:t>professional behaviors</w:t>
      </w:r>
      <w:r>
        <w:rPr>
          <w:spacing w:val="-15"/>
        </w:rPr>
        <w:t xml:space="preserve"> </w:t>
      </w:r>
      <w:r>
        <w:t>and</w:t>
      </w:r>
      <w:r>
        <w:rPr>
          <w:spacing w:val="-14"/>
        </w:rPr>
        <w:t xml:space="preserve"> </w:t>
      </w:r>
      <w:r>
        <w:t>dispositions,</w:t>
      </w:r>
      <w:r>
        <w:rPr>
          <w:spacing w:val="-12"/>
        </w:rPr>
        <w:t xml:space="preserve"> </w:t>
      </w:r>
      <w:r>
        <w:t>pedagogy</w:t>
      </w:r>
      <w:r>
        <w:rPr>
          <w:spacing w:val="-15"/>
        </w:rPr>
        <w:t xml:space="preserve"> </w:t>
      </w:r>
      <w:r>
        <w:t>and</w:t>
      </w:r>
      <w:r>
        <w:rPr>
          <w:spacing w:val="-13"/>
        </w:rPr>
        <w:t xml:space="preserve"> </w:t>
      </w:r>
      <w:r>
        <w:t>knowledge,</w:t>
      </w:r>
      <w:r>
        <w:rPr>
          <w:spacing w:val="-12"/>
        </w:rPr>
        <w:t xml:space="preserve"> </w:t>
      </w:r>
      <w:r>
        <w:t>and</w:t>
      </w:r>
      <w:r>
        <w:rPr>
          <w:spacing w:val="-13"/>
        </w:rPr>
        <w:t xml:space="preserve"> </w:t>
      </w:r>
      <w:r>
        <w:t>management.</w:t>
      </w:r>
      <w:r>
        <w:rPr>
          <w:spacing w:val="-13"/>
        </w:rPr>
        <w:t xml:space="preserve"> </w:t>
      </w:r>
      <w:r>
        <w:t>When</w:t>
      </w:r>
      <w:r>
        <w:rPr>
          <w:spacing w:val="-13"/>
        </w:rPr>
        <w:t xml:space="preserve"> </w:t>
      </w:r>
      <w:r>
        <w:t>completing</w:t>
      </w:r>
      <w:r>
        <w:rPr>
          <w:spacing w:val="-15"/>
        </w:rPr>
        <w:t xml:space="preserve"> </w:t>
      </w:r>
      <w:r>
        <w:t xml:space="preserve">the </w:t>
      </w:r>
      <w:r>
        <w:rPr>
          <w:i/>
        </w:rPr>
        <w:t>CAPS</w:t>
      </w:r>
      <w:r>
        <w:t xml:space="preserve">, assessment should be based on competencies demonstrated over time. </w:t>
      </w:r>
      <w:r w:rsidR="009318B7">
        <w:t>The a</w:t>
      </w:r>
      <w:r>
        <w:t xml:space="preserve">ssessment should </w:t>
      </w:r>
      <w:r>
        <w:rPr>
          <w:b/>
        </w:rPr>
        <w:t xml:space="preserve">not </w:t>
      </w:r>
      <w:r>
        <w:t>be based on the observation of one lesson.</w:t>
      </w:r>
    </w:p>
    <w:p w14:paraId="44C03333" w14:textId="77777777" w:rsidR="0060634A" w:rsidRDefault="0060634A" w:rsidP="00DF2972">
      <w:pPr>
        <w:pStyle w:val="BodyText"/>
        <w:spacing w:line="230" w:lineRule="auto"/>
        <w:ind w:left="213" w:right="1062"/>
        <w:jc w:val="both"/>
      </w:pPr>
    </w:p>
    <w:p w14:paraId="16F3281E" w14:textId="77777777" w:rsidR="0060634A" w:rsidRDefault="0060634A" w:rsidP="00DF2972">
      <w:pPr>
        <w:pStyle w:val="BodyText"/>
        <w:spacing w:line="230" w:lineRule="auto"/>
        <w:ind w:left="213" w:right="1062"/>
        <w:jc w:val="both"/>
      </w:pPr>
    </w:p>
    <w:p w14:paraId="1AFFC81D" w14:textId="77777777" w:rsidR="00A52FC5" w:rsidRPr="0084184A" w:rsidRDefault="00A52FC5" w:rsidP="00570504">
      <w:pPr>
        <w:pStyle w:val="BodyText"/>
        <w:spacing w:line="232" w:lineRule="auto"/>
        <w:ind w:right="935"/>
      </w:pPr>
    </w:p>
    <w:p w14:paraId="42FB75C2" w14:textId="4051ABA5" w:rsidR="00DF2972" w:rsidRDefault="3FE30A55" w:rsidP="00326903">
      <w:pPr>
        <w:pStyle w:val="Heading1"/>
      </w:pPr>
      <w:bookmarkStart w:id="125" w:name="_Toc953073973"/>
      <w:bookmarkStart w:id="126" w:name="_Toc232608765"/>
      <w:r>
        <w:t>SECTION</w:t>
      </w:r>
      <w:r w:rsidR="58CFDD78">
        <w:rPr>
          <w:spacing w:val="28"/>
        </w:rPr>
        <w:t xml:space="preserve"> </w:t>
      </w:r>
      <w:r w:rsidR="58CFDD78">
        <w:t>4:</w:t>
      </w:r>
      <w:r w:rsidR="58CFDD78">
        <w:rPr>
          <w:spacing w:val="24"/>
        </w:rPr>
        <w:t xml:space="preserve"> </w:t>
      </w:r>
      <w:r w:rsidR="1FF8E45D">
        <w:t>DIFFICULTIES DURING FIELD EXPERIENCES</w:t>
      </w:r>
      <w:bookmarkEnd w:id="125"/>
      <w:bookmarkEnd w:id="126"/>
    </w:p>
    <w:p w14:paraId="43E16287" w14:textId="77777777" w:rsidR="00DF2972" w:rsidRDefault="00DF2972" w:rsidP="00DF2972">
      <w:pPr>
        <w:pStyle w:val="BodyText"/>
        <w:spacing w:before="8"/>
        <w:rPr>
          <w:b/>
          <w:sz w:val="22"/>
        </w:rPr>
      </w:pPr>
    </w:p>
    <w:p w14:paraId="388DA0B9" w14:textId="5DC9742F" w:rsidR="00DF2972" w:rsidRDefault="00DF2972" w:rsidP="00DF2972">
      <w:pPr>
        <w:pStyle w:val="BodyText"/>
        <w:spacing w:line="228" w:lineRule="auto"/>
        <w:ind w:left="222" w:right="906" w:firstLine="2"/>
        <w:jc w:val="both"/>
      </w:pPr>
      <w:r>
        <w:t>Candidates are not expected to be perfect teachers. Challenges or difficulties are a natural part of the growth experiences in educator preparation program and/or field experiences and internship.</w:t>
      </w:r>
      <w:r>
        <w:rPr>
          <w:spacing w:val="40"/>
        </w:rPr>
        <w:t xml:space="preserve"> </w:t>
      </w:r>
      <w:r>
        <w:t xml:space="preserve">Candidates are expected to address challenges immediately with their </w:t>
      </w:r>
      <w:r w:rsidR="00856F52">
        <w:t>supervising clinical educator/mentor</w:t>
      </w:r>
      <w:r>
        <w:t xml:space="preserve"> and their university or </w:t>
      </w:r>
      <w:r w:rsidR="00ED181C">
        <w:t>site</w:t>
      </w:r>
      <w:r>
        <w:t>-based supervisors.</w:t>
      </w:r>
    </w:p>
    <w:p w14:paraId="2C5B9E38" w14:textId="77777777" w:rsidR="00DF2972" w:rsidRDefault="00DF2972" w:rsidP="00DF2972">
      <w:pPr>
        <w:pStyle w:val="BodyText"/>
        <w:spacing w:before="9"/>
      </w:pPr>
    </w:p>
    <w:p w14:paraId="51D188FC" w14:textId="46AF00F7" w:rsidR="00DF2972" w:rsidRDefault="00DF2972" w:rsidP="00DF2972">
      <w:pPr>
        <w:pStyle w:val="BodyText"/>
        <w:spacing w:before="1" w:line="230" w:lineRule="auto"/>
        <w:ind w:left="220" w:right="959" w:firstLine="4"/>
        <w:jc w:val="both"/>
      </w:pPr>
      <w:r>
        <w:t xml:space="preserve">Typically, the candidate will encounter and solve the challenge by following the guidance of the course instructor(s) and/or </w:t>
      </w:r>
      <w:r w:rsidR="00856F52">
        <w:t>supervising clinical educator/mentor</w:t>
      </w:r>
      <w:r>
        <w:t xml:space="preserve">. On some occasions, the </w:t>
      </w:r>
      <w:r>
        <w:lastRenderedPageBreak/>
        <w:t>candidate’s solution will not produce the desired result. The candidate, with the assistance of faculty</w:t>
      </w:r>
      <w:r>
        <w:rPr>
          <w:spacing w:val="-3"/>
        </w:rPr>
        <w:t xml:space="preserve"> </w:t>
      </w:r>
      <w:r>
        <w:t>and administration, will look carefully at the circumstances and collaboratively</w:t>
      </w:r>
      <w:r>
        <w:rPr>
          <w:spacing w:val="-3"/>
        </w:rPr>
        <w:t xml:space="preserve"> </w:t>
      </w:r>
      <w:r>
        <w:t>devise a written plan of action. Often, this will suffice.</w:t>
      </w:r>
    </w:p>
    <w:p w14:paraId="6E80FFB0" w14:textId="77777777" w:rsidR="00DF2972" w:rsidRDefault="00DF2972" w:rsidP="00DF2972">
      <w:pPr>
        <w:pStyle w:val="BodyText"/>
        <w:spacing w:before="5"/>
      </w:pPr>
    </w:p>
    <w:p w14:paraId="65DE0277" w14:textId="566AE0DA" w:rsidR="00DF2972" w:rsidRDefault="00DF2972" w:rsidP="00DF2972">
      <w:pPr>
        <w:pStyle w:val="BodyText"/>
        <w:spacing w:line="228" w:lineRule="auto"/>
        <w:ind w:left="220" w:right="962"/>
        <w:jc w:val="both"/>
      </w:pPr>
      <w:r>
        <w:t xml:space="preserve">Unfortunately, there are instances when no solution is reached. If it appears as though no </w:t>
      </w:r>
      <w:r>
        <w:rPr>
          <w:spacing w:val="-2"/>
        </w:rPr>
        <w:t>solution can</w:t>
      </w:r>
      <w:r>
        <w:rPr>
          <w:spacing w:val="-4"/>
        </w:rPr>
        <w:t xml:space="preserve"> </w:t>
      </w:r>
      <w:r>
        <w:rPr>
          <w:spacing w:val="-2"/>
        </w:rPr>
        <w:t>be</w:t>
      </w:r>
      <w:r>
        <w:rPr>
          <w:spacing w:val="-5"/>
        </w:rPr>
        <w:t xml:space="preserve"> </w:t>
      </w:r>
      <w:r>
        <w:rPr>
          <w:spacing w:val="-2"/>
        </w:rPr>
        <w:t>found,</w:t>
      </w:r>
      <w:r>
        <w:rPr>
          <w:spacing w:val="-4"/>
        </w:rPr>
        <w:t xml:space="preserve"> </w:t>
      </w:r>
      <w:r>
        <w:rPr>
          <w:spacing w:val="-2"/>
        </w:rPr>
        <w:t>the</w:t>
      </w:r>
      <w:r>
        <w:rPr>
          <w:spacing w:val="-4"/>
        </w:rPr>
        <w:t xml:space="preserve"> </w:t>
      </w:r>
      <w:r>
        <w:rPr>
          <w:spacing w:val="-2"/>
        </w:rPr>
        <w:t>course</w:t>
      </w:r>
      <w:r>
        <w:rPr>
          <w:spacing w:val="-5"/>
        </w:rPr>
        <w:t xml:space="preserve"> </w:t>
      </w:r>
      <w:r>
        <w:rPr>
          <w:spacing w:val="-2"/>
        </w:rPr>
        <w:t>instructor(s) and</w:t>
      </w:r>
      <w:r>
        <w:rPr>
          <w:spacing w:val="-4"/>
        </w:rPr>
        <w:t xml:space="preserve"> </w:t>
      </w:r>
      <w:r>
        <w:rPr>
          <w:spacing w:val="-2"/>
        </w:rPr>
        <w:t>university</w:t>
      </w:r>
      <w:r>
        <w:rPr>
          <w:spacing w:val="-10"/>
        </w:rPr>
        <w:t xml:space="preserve"> </w:t>
      </w:r>
      <w:r>
        <w:rPr>
          <w:spacing w:val="-2"/>
        </w:rPr>
        <w:t>or</w:t>
      </w:r>
      <w:r>
        <w:rPr>
          <w:spacing w:val="-5"/>
        </w:rPr>
        <w:t xml:space="preserve"> </w:t>
      </w:r>
      <w:r>
        <w:rPr>
          <w:spacing w:val="-2"/>
        </w:rPr>
        <w:t>s</w:t>
      </w:r>
      <w:r w:rsidR="008F0E61">
        <w:rPr>
          <w:spacing w:val="-2"/>
        </w:rPr>
        <w:t>ite</w:t>
      </w:r>
      <w:r>
        <w:rPr>
          <w:spacing w:val="-2"/>
        </w:rPr>
        <w:t>-based supervisor</w:t>
      </w:r>
      <w:r>
        <w:rPr>
          <w:spacing w:val="-5"/>
        </w:rPr>
        <w:t xml:space="preserve"> </w:t>
      </w:r>
      <w:r>
        <w:rPr>
          <w:spacing w:val="-2"/>
        </w:rPr>
        <w:t xml:space="preserve">refer </w:t>
      </w:r>
      <w:r>
        <w:t>the</w:t>
      </w:r>
      <w:r>
        <w:rPr>
          <w:spacing w:val="-1"/>
        </w:rPr>
        <w:t xml:space="preserve"> </w:t>
      </w:r>
      <w:r>
        <w:t xml:space="preserve">situation to </w:t>
      </w:r>
      <w:r w:rsidRPr="00AA2747">
        <w:t>the</w:t>
      </w:r>
      <w:r w:rsidR="00913DC5">
        <w:t xml:space="preserve"> </w:t>
      </w:r>
      <w:r w:rsidR="00AA2747">
        <w:t>Program</w:t>
      </w:r>
      <w:r w:rsidR="00ED6E02">
        <w:t xml:space="preserve"> </w:t>
      </w:r>
      <w:r>
        <w:t>Coordinator</w:t>
      </w:r>
      <w:r>
        <w:rPr>
          <w:spacing w:val="-1"/>
        </w:rPr>
        <w:t xml:space="preserve"> </w:t>
      </w:r>
      <w:r>
        <w:t>and/or</w:t>
      </w:r>
      <w:r>
        <w:rPr>
          <w:spacing w:val="-1"/>
        </w:rPr>
        <w:t xml:space="preserve"> </w:t>
      </w:r>
      <w:r>
        <w:t>the</w:t>
      </w:r>
      <w:r>
        <w:rPr>
          <w:spacing w:val="-1"/>
        </w:rPr>
        <w:t xml:space="preserve"> </w:t>
      </w:r>
      <w:r>
        <w:t>Director of the Office of Field Experiences. A collaborative decision will be made, and recommended options will be presented to the candidate.</w:t>
      </w:r>
    </w:p>
    <w:p w14:paraId="11116F11" w14:textId="77777777" w:rsidR="00DF2972" w:rsidRDefault="00DF2972" w:rsidP="00DF2972">
      <w:pPr>
        <w:pStyle w:val="BodyText"/>
        <w:spacing w:before="10"/>
      </w:pPr>
    </w:p>
    <w:p w14:paraId="4B816D42" w14:textId="4DC151B1" w:rsidR="00DF2972" w:rsidRPr="005A71EF" w:rsidRDefault="53DBCB04" w:rsidP="007D40FC">
      <w:pPr>
        <w:pStyle w:val="Heading2"/>
        <w:jc w:val="left"/>
        <w:rPr>
          <w:w w:val="95"/>
        </w:rPr>
      </w:pPr>
      <w:bookmarkStart w:id="127" w:name="_Toc1033654059"/>
      <w:bookmarkStart w:id="128" w:name="_Toc232608766"/>
      <w:r>
        <w:rPr>
          <w:w w:val="95"/>
        </w:rPr>
        <w:t xml:space="preserve">4.1 </w:t>
      </w:r>
      <w:r w:rsidR="58CFDD78">
        <w:rPr>
          <w:w w:val="95"/>
        </w:rPr>
        <w:t>Procedures</w:t>
      </w:r>
      <w:r w:rsidR="58CFDD78">
        <w:rPr>
          <w:spacing w:val="-8"/>
          <w:w w:val="95"/>
        </w:rPr>
        <w:t xml:space="preserve"> </w:t>
      </w:r>
      <w:r w:rsidR="58CFDD78">
        <w:rPr>
          <w:w w:val="95"/>
        </w:rPr>
        <w:t>for</w:t>
      </w:r>
      <w:r w:rsidR="58CFDD78">
        <w:rPr>
          <w:spacing w:val="-7"/>
          <w:w w:val="95"/>
        </w:rPr>
        <w:t xml:space="preserve"> </w:t>
      </w:r>
      <w:r w:rsidR="58CFDD78">
        <w:rPr>
          <w:spacing w:val="-2"/>
          <w:w w:val="95"/>
        </w:rPr>
        <w:t>Difficulties</w:t>
      </w:r>
      <w:bookmarkEnd w:id="127"/>
      <w:bookmarkEnd w:id="128"/>
    </w:p>
    <w:p w14:paraId="7E54A1E9" w14:textId="4C0A2420" w:rsidR="00DF2972" w:rsidRDefault="00DF2972" w:rsidP="00DF2972">
      <w:pPr>
        <w:pStyle w:val="BodyText"/>
        <w:spacing w:line="228" w:lineRule="auto"/>
        <w:ind w:left="222" w:right="869"/>
        <w:jc w:val="both"/>
      </w:pPr>
      <w:r>
        <w:t xml:space="preserve">When the progress of a teacher candidate’s professional development is less than should be demonstrated at a given point in the teacher candidate’s experience, corrective actions should be implemented and the educator candidate’s progress evaluated. Each department will use course instructor assessments, supervisors’ observations and feedback, and documentation from the </w:t>
      </w:r>
      <w:r w:rsidR="00D8003D">
        <w:t>Program Coordinator</w:t>
      </w:r>
      <w:r>
        <w:t xml:space="preserve">, </w:t>
      </w:r>
      <w:r w:rsidR="0072148A">
        <w:t>univers</w:t>
      </w:r>
      <w:r w:rsidR="00227033">
        <w:t>ity supervisor/site-based supervisor</w:t>
      </w:r>
      <w:r w:rsidR="006D4409">
        <w:t>s</w:t>
      </w:r>
      <w:r>
        <w:t xml:space="preserve">, and/or the Director of the Office of Field Experiences to assess the educator candidate’s status in the teacher education program. The following steps will be </w:t>
      </w:r>
      <w:r>
        <w:rPr>
          <w:spacing w:val="-2"/>
        </w:rPr>
        <w:t>followed:</w:t>
      </w:r>
    </w:p>
    <w:p w14:paraId="0FD45B30" w14:textId="77777777" w:rsidR="00DF2972" w:rsidRDefault="00DF2972" w:rsidP="00DF2972">
      <w:pPr>
        <w:pStyle w:val="BodyText"/>
        <w:spacing w:before="1"/>
        <w:rPr>
          <w:sz w:val="25"/>
        </w:rPr>
      </w:pPr>
    </w:p>
    <w:p w14:paraId="60BAF782" w14:textId="01B5F338" w:rsidR="00DF2972" w:rsidRDefault="00DF2972" w:rsidP="00DF2972">
      <w:pPr>
        <w:pStyle w:val="ListParagraph"/>
        <w:numPr>
          <w:ilvl w:val="2"/>
          <w:numId w:val="13"/>
        </w:numPr>
        <w:tabs>
          <w:tab w:val="left" w:pos="1183"/>
        </w:tabs>
        <w:spacing w:line="230" w:lineRule="auto"/>
        <w:ind w:right="914" w:hanging="231"/>
        <w:jc w:val="both"/>
        <w:rPr>
          <w:sz w:val="24"/>
        </w:rPr>
      </w:pPr>
      <w:r>
        <w:rPr>
          <w:sz w:val="24"/>
        </w:rPr>
        <w:t>The university supervisor/</w:t>
      </w:r>
      <w:r w:rsidR="006D4409">
        <w:rPr>
          <w:sz w:val="24"/>
        </w:rPr>
        <w:t>site-based supervisor</w:t>
      </w:r>
      <w:r>
        <w:rPr>
          <w:sz w:val="24"/>
        </w:rPr>
        <w:t xml:space="preserve"> and Department Program Coordinator, with input from the Director of the Office of Field Experiences (if warranted), will assess the concerns and develop a Professional Growth Plan (PGP) (See Guidelines for </w:t>
      </w:r>
      <w:r w:rsidR="00DB7489">
        <w:rPr>
          <w:sz w:val="24"/>
        </w:rPr>
        <w:t>PGP</w:t>
      </w:r>
      <w:r>
        <w:rPr>
          <w:sz w:val="24"/>
        </w:rPr>
        <w:t xml:space="preserve">, Section 4.3) The plan establishes expectations for the candidate and a timeline for demonstration of expected behaviors. If the plan involves a field placement, the </w:t>
      </w:r>
      <w:r w:rsidR="002A0C47" w:rsidRPr="004608EE">
        <w:rPr>
          <w:sz w:val="24"/>
          <w:szCs w:val="24"/>
        </w:rPr>
        <w:t>supervising clinical educat</w:t>
      </w:r>
      <w:r w:rsidR="00F958E7" w:rsidRPr="004608EE">
        <w:rPr>
          <w:sz w:val="24"/>
          <w:szCs w:val="24"/>
        </w:rPr>
        <w:t>or/</w:t>
      </w:r>
      <w:r w:rsidRPr="004608EE">
        <w:rPr>
          <w:sz w:val="24"/>
          <w:szCs w:val="24"/>
        </w:rPr>
        <w:t>mentor</w:t>
      </w:r>
      <w:r>
        <w:t xml:space="preserve"> </w:t>
      </w:r>
      <w:r>
        <w:rPr>
          <w:sz w:val="24"/>
        </w:rPr>
        <w:t>and the site administrator may be informed of the provisions of the plan.</w:t>
      </w:r>
    </w:p>
    <w:p w14:paraId="7FB62378" w14:textId="77777777" w:rsidR="00DF2972" w:rsidRDefault="00DF2972" w:rsidP="00DF2972">
      <w:pPr>
        <w:pStyle w:val="ListParagraph"/>
        <w:tabs>
          <w:tab w:val="left" w:pos="1183"/>
        </w:tabs>
        <w:spacing w:line="230" w:lineRule="auto"/>
        <w:ind w:left="1185" w:right="914" w:firstLine="0"/>
        <w:jc w:val="both"/>
        <w:rPr>
          <w:sz w:val="24"/>
        </w:rPr>
      </w:pPr>
    </w:p>
    <w:p w14:paraId="097BAC5B" w14:textId="322BFA60" w:rsidR="00DF2972" w:rsidRPr="004608EE" w:rsidRDefault="00DF2972" w:rsidP="00DF2972">
      <w:pPr>
        <w:pStyle w:val="ListParagraph"/>
        <w:numPr>
          <w:ilvl w:val="2"/>
          <w:numId w:val="13"/>
        </w:numPr>
        <w:tabs>
          <w:tab w:val="left" w:pos="1183"/>
        </w:tabs>
        <w:spacing w:line="230" w:lineRule="auto"/>
        <w:ind w:right="914" w:hanging="231"/>
        <w:jc w:val="both"/>
        <w:rPr>
          <w:sz w:val="24"/>
          <w:szCs w:val="24"/>
        </w:rPr>
      </w:pPr>
      <w:r w:rsidRPr="004608EE">
        <w:rPr>
          <w:sz w:val="24"/>
          <w:szCs w:val="24"/>
        </w:rPr>
        <w:t>The PGP committee will confer immediately with the teacher candidate to share the PGP and the accompanying timeline for completion of competencies and re-assessment. The PGP should be placed in the candidate’s permanent file</w:t>
      </w:r>
      <w:r w:rsidR="00C4601E">
        <w:rPr>
          <w:sz w:val="24"/>
          <w:szCs w:val="24"/>
        </w:rPr>
        <w:t>.</w:t>
      </w:r>
    </w:p>
    <w:p w14:paraId="688FD8FA" w14:textId="77777777" w:rsidR="00DF2972" w:rsidRPr="004608EE" w:rsidRDefault="00DF2972" w:rsidP="00DF2972">
      <w:pPr>
        <w:pStyle w:val="ListParagraph"/>
        <w:rPr>
          <w:sz w:val="24"/>
          <w:szCs w:val="24"/>
        </w:rPr>
      </w:pPr>
    </w:p>
    <w:p w14:paraId="7183D851" w14:textId="77777777" w:rsidR="00DF2972" w:rsidRPr="00C4601E" w:rsidRDefault="00DF2972" w:rsidP="00DF2972">
      <w:pPr>
        <w:pStyle w:val="ListParagraph"/>
        <w:numPr>
          <w:ilvl w:val="2"/>
          <w:numId w:val="13"/>
        </w:numPr>
        <w:tabs>
          <w:tab w:val="left" w:pos="1183"/>
        </w:tabs>
        <w:spacing w:line="230" w:lineRule="auto"/>
        <w:ind w:right="914" w:hanging="231"/>
        <w:jc w:val="both"/>
        <w:rPr>
          <w:sz w:val="24"/>
          <w:szCs w:val="24"/>
        </w:rPr>
      </w:pPr>
      <w:r w:rsidRPr="00C4601E">
        <w:rPr>
          <w:sz w:val="24"/>
          <w:szCs w:val="24"/>
        </w:rPr>
        <w:t xml:space="preserve">At the designated point on the timeline for assessment of improvement, the PGP committee will review the candidate’s progress. A written progress report of the plan will be submitted to the Director of the Office of Field Experiences at the end of the semester in which the plan was written. </w:t>
      </w:r>
    </w:p>
    <w:p w14:paraId="031F8927" w14:textId="77777777" w:rsidR="00DF2972" w:rsidRDefault="00DF2972" w:rsidP="00DF2972">
      <w:pPr>
        <w:pStyle w:val="BodyText"/>
        <w:rPr>
          <w:sz w:val="23"/>
        </w:rPr>
      </w:pPr>
    </w:p>
    <w:p w14:paraId="4DD39245" w14:textId="1F41A5D7" w:rsidR="00DF2972" w:rsidRPr="00D041DF" w:rsidRDefault="58CFDD78" w:rsidP="007D40FC">
      <w:pPr>
        <w:pStyle w:val="Heading3"/>
      </w:pPr>
      <w:bookmarkStart w:id="129" w:name="_Toc1958657800"/>
      <w:bookmarkStart w:id="130" w:name="_Toc232608767"/>
      <w:r w:rsidRPr="005A71EF">
        <w:t>Options</w:t>
      </w:r>
      <w:r w:rsidRPr="005A71EF">
        <w:rPr>
          <w:spacing w:val="-8"/>
        </w:rPr>
        <w:t xml:space="preserve"> </w:t>
      </w:r>
      <w:r w:rsidRPr="005A71EF">
        <w:t>Following</w:t>
      </w:r>
      <w:r w:rsidRPr="005A71EF">
        <w:rPr>
          <w:spacing w:val="-8"/>
        </w:rPr>
        <w:t xml:space="preserve"> </w:t>
      </w:r>
      <w:r w:rsidRPr="005A71EF">
        <w:t>Development</w:t>
      </w:r>
      <w:r w:rsidRPr="005A71EF">
        <w:rPr>
          <w:spacing w:val="-9"/>
        </w:rPr>
        <w:t xml:space="preserve"> </w:t>
      </w:r>
      <w:r w:rsidRPr="005A71EF">
        <w:t>of</w:t>
      </w:r>
      <w:r w:rsidRPr="005A71EF">
        <w:rPr>
          <w:spacing w:val="-8"/>
        </w:rPr>
        <w:t xml:space="preserve"> </w:t>
      </w:r>
      <w:r w:rsidRPr="005A71EF">
        <w:t>the</w:t>
      </w:r>
      <w:r w:rsidRPr="005A71EF">
        <w:rPr>
          <w:spacing w:val="-7"/>
        </w:rPr>
        <w:t xml:space="preserve"> </w:t>
      </w:r>
      <w:r w:rsidRPr="005A71EF">
        <w:t>Professional</w:t>
      </w:r>
      <w:r w:rsidRPr="005A71EF">
        <w:rPr>
          <w:spacing w:val="-8"/>
        </w:rPr>
        <w:t xml:space="preserve"> </w:t>
      </w:r>
      <w:r w:rsidRPr="005A71EF">
        <w:t>Growth</w:t>
      </w:r>
      <w:r w:rsidRPr="005A71EF">
        <w:rPr>
          <w:spacing w:val="-8"/>
        </w:rPr>
        <w:t xml:space="preserve"> </w:t>
      </w:r>
      <w:r w:rsidRPr="005A71EF">
        <w:rPr>
          <w:spacing w:val="-2"/>
        </w:rPr>
        <w:t>Plan:</w:t>
      </w:r>
      <w:bookmarkEnd w:id="129"/>
      <w:bookmarkEnd w:id="130"/>
    </w:p>
    <w:p w14:paraId="489F50EF" w14:textId="707D144F" w:rsidR="00DF2972" w:rsidRDefault="00DF2972" w:rsidP="00DF2972">
      <w:pPr>
        <w:pStyle w:val="BodyText"/>
        <w:spacing w:line="230" w:lineRule="auto"/>
        <w:ind w:left="587" w:right="1076" w:hanging="3"/>
      </w:pPr>
      <w:r>
        <w:t>The</w:t>
      </w:r>
      <w:r>
        <w:rPr>
          <w:spacing w:val="80"/>
        </w:rPr>
        <w:t xml:space="preserve"> </w:t>
      </w:r>
      <w:r>
        <w:t>following</w:t>
      </w:r>
      <w:r>
        <w:rPr>
          <w:spacing w:val="80"/>
        </w:rPr>
        <w:t xml:space="preserve"> </w:t>
      </w:r>
      <w:r>
        <w:t>items</w:t>
      </w:r>
      <w:r>
        <w:rPr>
          <w:spacing w:val="80"/>
        </w:rPr>
        <w:t xml:space="preserve"> </w:t>
      </w:r>
      <w:r>
        <w:t>are</w:t>
      </w:r>
      <w:r>
        <w:rPr>
          <w:spacing w:val="80"/>
        </w:rPr>
        <w:t xml:space="preserve"> </w:t>
      </w:r>
      <w:r>
        <w:t>possible</w:t>
      </w:r>
      <w:r>
        <w:rPr>
          <w:spacing w:val="80"/>
        </w:rPr>
        <w:t xml:space="preserve"> </w:t>
      </w:r>
      <w:r>
        <w:t>outcomes</w:t>
      </w:r>
      <w:r>
        <w:rPr>
          <w:spacing w:val="80"/>
        </w:rPr>
        <w:t xml:space="preserve"> </w:t>
      </w:r>
      <w:r>
        <w:t>following</w:t>
      </w:r>
      <w:r>
        <w:rPr>
          <w:spacing w:val="80"/>
        </w:rPr>
        <w:t xml:space="preserve"> </w:t>
      </w:r>
      <w:r>
        <w:t>the</w:t>
      </w:r>
      <w:r>
        <w:rPr>
          <w:spacing w:val="80"/>
        </w:rPr>
        <w:t xml:space="preserve"> </w:t>
      </w:r>
      <w:r>
        <w:t>implementation</w:t>
      </w:r>
      <w:r>
        <w:rPr>
          <w:spacing w:val="80"/>
        </w:rPr>
        <w:t xml:space="preserve"> </w:t>
      </w:r>
      <w:r>
        <w:t>of</w:t>
      </w:r>
      <w:r>
        <w:rPr>
          <w:spacing w:val="80"/>
        </w:rPr>
        <w:t xml:space="preserve"> </w:t>
      </w:r>
      <w:r>
        <w:t>a</w:t>
      </w:r>
      <w:r>
        <w:rPr>
          <w:spacing w:val="40"/>
        </w:rPr>
        <w:t xml:space="preserve"> </w:t>
      </w:r>
      <w:r>
        <w:t>P</w:t>
      </w:r>
      <w:r w:rsidR="00CF5BF1">
        <w:t>GP</w:t>
      </w:r>
      <w:r>
        <w:t>:</w:t>
      </w:r>
    </w:p>
    <w:p w14:paraId="22F0C1EF" w14:textId="77777777" w:rsidR="00DF2972" w:rsidRDefault="00DF2972" w:rsidP="00DF2972">
      <w:pPr>
        <w:pStyle w:val="BodyText"/>
        <w:spacing w:before="6"/>
        <w:rPr>
          <w:sz w:val="20"/>
        </w:rPr>
      </w:pPr>
    </w:p>
    <w:p w14:paraId="094CB0E4" w14:textId="77777777" w:rsidR="00DF2972" w:rsidRDefault="00DF2972" w:rsidP="00DF2972">
      <w:pPr>
        <w:pStyle w:val="ListParagraph"/>
        <w:numPr>
          <w:ilvl w:val="0"/>
          <w:numId w:val="12"/>
        </w:numPr>
        <w:tabs>
          <w:tab w:val="left" w:pos="1198"/>
        </w:tabs>
        <w:spacing w:before="1" w:line="228" w:lineRule="auto"/>
        <w:ind w:right="1483" w:hanging="219"/>
        <w:rPr>
          <w:sz w:val="24"/>
        </w:rPr>
      </w:pPr>
      <w:r>
        <w:rPr>
          <w:sz w:val="24"/>
        </w:rPr>
        <w:t>The</w:t>
      </w:r>
      <w:r>
        <w:rPr>
          <w:spacing w:val="-13"/>
          <w:sz w:val="24"/>
        </w:rPr>
        <w:t xml:space="preserve"> </w:t>
      </w:r>
      <w:r>
        <w:rPr>
          <w:sz w:val="24"/>
        </w:rPr>
        <w:t>candidate’s</w:t>
      </w:r>
      <w:r>
        <w:rPr>
          <w:spacing w:val="-13"/>
          <w:sz w:val="24"/>
        </w:rPr>
        <w:t xml:space="preserve"> </w:t>
      </w:r>
      <w:r>
        <w:rPr>
          <w:sz w:val="24"/>
        </w:rPr>
        <w:t>progress</w:t>
      </w:r>
      <w:r>
        <w:rPr>
          <w:spacing w:val="-12"/>
          <w:sz w:val="24"/>
        </w:rPr>
        <w:t xml:space="preserve"> </w:t>
      </w:r>
      <w:r>
        <w:rPr>
          <w:sz w:val="24"/>
        </w:rPr>
        <w:t>has</w:t>
      </w:r>
      <w:r>
        <w:rPr>
          <w:spacing w:val="-12"/>
          <w:sz w:val="24"/>
        </w:rPr>
        <w:t xml:space="preserve"> </w:t>
      </w:r>
      <w:r>
        <w:rPr>
          <w:sz w:val="24"/>
        </w:rPr>
        <w:t>been</w:t>
      </w:r>
      <w:r>
        <w:rPr>
          <w:spacing w:val="-12"/>
          <w:sz w:val="24"/>
        </w:rPr>
        <w:t xml:space="preserve"> </w:t>
      </w:r>
      <w:r>
        <w:rPr>
          <w:sz w:val="24"/>
        </w:rPr>
        <w:t>satisfactory</w:t>
      </w:r>
      <w:r>
        <w:rPr>
          <w:spacing w:val="-14"/>
          <w:sz w:val="24"/>
        </w:rPr>
        <w:t xml:space="preserve"> </w:t>
      </w:r>
      <w:r>
        <w:rPr>
          <w:sz w:val="24"/>
        </w:rPr>
        <w:t>and</w:t>
      </w:r>
      <w:r>
        <w:rPr>
          <w:spacing w:val="-12"/>
          <w:sz w:val="24"/>
        </w:rPr>
        <w:t xml:space="preserve"> </w:t>
      </w:r>
      <w:r>
        <w:rPr>
          <w:sz w:val="24"/>
        </w:rPr>
        <w:t>continuous.</w:t>
      </w:r>
      <w:r>
        <w:rPr>
          <w:spacing w:val="-12"/>
          <w:sz w:val="24"/>
        </w:rPr>
        <w:t xml:space="preserve"> </w:t>
      </w:r>
      <w:r>
        <w:rPr>
          <w:sz w:val="24"/>
        </w:rPr>
        <w:t>Field</w:t>
      </w:r>
      <w:r>
        <w:rPr>
          <w:spacing w:val="-12"/>
          <w:sz w:val="24"/>
        </w:rPr>
        <w:t xml:space="preserve"> </w:t>
      </w:r>
      <w:r>
        <w:rPr>
          <w:sz w:val="24"/>
        </w:rPr>
        <w:t>placement continues; or</w:t>
      </w:r>
    </w:p>
    <w:p w14:paraId="5E2ABDBE" w14:textId="1488BFA6" w:rsidR="00DF2972" w:rsidRDefault="00DF2972" w:rsidP="00DF2972">
      <w:pPr>
        <w:pStyle w:val="ListParagraph"/>
        <w:numPr>
          <w:ilvl w:val="0"/>
          <w:numId w:val="12"/>
        </w:numPr>
        <w:tabs>
          <w:tab w:val="left" w:pos="1188"/>
        </w:tabs>
        <w:spacing w:before="188" w:line="230" w:lineRule="auto"/>
        <w:ind w:right="920" w:hanging="238"/>
        <w:jc w:val="both"/>
        <w:rPr>
          <w:sz w:val="24"/>
        </w:rPr>
      </w:pPr>
      <w:r>
        <w:rPr>
          <w:sz w:val="24"/>
        </w:rPr>
        <w:t>Candidate</w:t>
      </w:r>
      <w:r>
        <w:rPr>
          <w:spacing w:val="-5"/>
          <w:sz w:val="24"/>
        </w:rPr>
        <w:t xml:space="preserve"> </w:t>
      </w:r>
      <w:r>
        <w:rPr>
          <w:sz w:val="24"/>
        </w:rPr>
        <w:t>shows</w:t>
      </w:r>
      <w:r>
        <w:rPr>
          <w:spacing w:val="-4"/>
          <w:sz w:val="24"/>
        </w:rPr>
        <w:t xml:space="preserve"> </w:t>
      </w:r>
      <w:r>
        <w:rPr>
          <w:sz w:val="24"/>
        </w:rPr>
        <w:t>some</w:t>
      </w:r>
      <w:r>
        <w:rPr>
          <w:spacing w:val="-5"/>
          <w:sz w:val="24"/>
        </w:rPr>
        <w:t xml:space="preserve"> </w:t>
      </w:r>
      <w:r>
        <w:rPr>
          <w:sz w:val="24"/>
        </w:rPr>
        <w:t>improvement.</w:t>
      </w:r>
      <w:r>
        <w:rPr>
          <w:spacing w:val="-4"/>
          <w:sz w:val="24"/>
        </w:rPr>
        <w:t xml:space="preserve"> </w:t>
      </w:r>
      <w:r>
        <w:rPr>
          <w:sz w:val="24"/>
        </w:rPr>
        <w:t>An</w:t>
      </w:r>
      <w:r>
        <w:rPr>
          <w:spacing w:val="-4"/>
          <w:sz w:val="24"/>
        </w:rPr>
        <w:t xml:space="preserve"> </w:t>
      </w:r>
      <w:r>
        <w:rPr>
          <w:sz w:val="24"/>
        </w:rPr>
        <w:t>addendum</w:t>
      </w:r>
      <w:r>
        <w:rPr>
          <w:spacing w:val="-4"/>
          <w:sz w:val="24"/>
        </w:rPr>
        <w:t xml:space="preserve"> </w:t>
      </w:r>
      <w:r>
        <w:rPr>
          <w:sz w:val="24"/>
        </w:rPr>
        <w:t>to</w:t>
      </w:r>
      <w:r>
        <w:rPr>
          <w:spacing w:val="-4"/>
          <w:sz w:val="24"/>
        </w:rPr>
        <w:t xml:space="preserve"> </w:t>
      </w:r>
      <w:r>
        <w:rPr>
          <w:sz w:val="24"/>
        </w:rPr>
        <w:t>the</w:t>
      </w:r>
      <w:r>
        <w:rPr>
          <w:spacing w:val="-7"/>
          <w:sz w:val="24"/>
        </w:rPr>
        <w:t xml:space="preserve"> </w:t>
      </w:r>
      <w:r>
        <w:rPr>
          <w:sz w:val="24"/>
        </w:rPr>
        <w:t>P</w:t>
      </w:r>
      <w:r w:rsidR="00FE2CF7">
        <w:rPr>
          <w:sz w:val="24"/>
        </w:rPr>
        <w:t xml:space="preserve">GP </w:t>
      </w:r>
      <w:r>
        <w:rPr>
          <w:sz w:val="24"/>
        </w:rPr>
        <w:t>may</w:t>
      </w:r>
      <w:r>
        <w:rPr>
          <w:spacing w:val="-15"/>
          <w:sz w:val="24"/>
        </w:rPr>
        <w:t xml:space="preserve"> </w:t>
      </w:r>
      <w:r>
        <w:rPr>
          <w:sz w:val="24"/>
        </w:rPr>
        <w:t>be</w:t>
      </w:r>
      <w:r>
        <w:rPr>
          <w:spacing w:val="-15"/>
          <w:sz w:val="24"/>
        </w:rPr>
        <w:t xml:space="preserve"> </w:t>
      </w:r>
      <w:r>
        <w:rPr>
          <w:sz w:val="24"/>
        </w:rPr>
        <w:t>implemented.</w:t>
      </w:r>
      <w:r>
        <w:rPr>
          <w:spacing w:val="-15"/>
          <w:sz w:val="24"/>
        </w:rPr>
        <w:t xml:space="preserve"> </w:t>
      </w:r>
      <w:r>
        <w:rPr>
          <w:sz w:val="24"/>
        </w:rPr>
        <w:t>Continuance</w:t>
      </w:r>
      <w:r>
        <w:rPr>
          <w:spacing w:val="-14"/>
          <w:sz w:val="24"/>
        </w:rPr>
        <w:t xml:space="preserve"> </w:t>
      </w:r>
      <w:r>
        <w:rPr>
          <w:sz w:val="24"/>
        </w:rPr>
        <w:t>in</w:t>
      </w:r>
      <w:r>
        <w:rPr>
          <w:spacing w:val="-10"/>
          <w:sz w:val="24"/>
        </w:rPr>
        <w:t xml:space="preserve"> </w:t>
      </w:r>
      <w:r>
        <w:rPr>
          <w:sz w:val="24"/>
        </w:rPr>
        <w:t>courses</w:t>
      </w:r>
      <w:r>
        <w:rPr>
          <w:spacing w:val="-13"/>
          <w:sz w:val="24"/>
        </w:rPr>
        <w:t xml:space="preserve"> </w:t>
      </w:r>
      <w:r>
        <w:rPr>
          <w:sz w:val="24"/>
        </w:rPr>
        <w:t>and</w:t>
      </w:r>
      <w:r>
        <w:rPr>
          <w:spacing w:val="-11"/>
          <w:sz w:val="24"/>
        </w:rPr>
        <w:t xml:space="preserve"> </w:t>
      </w:r>
      <w:r>
        <w:rPr>
          <w:sz w:val="24"/>
        </w:rPr>
        <w:t>field</w:t>
      </w:r>
      <w:r>
        <w:rPr>
          <w:spacing w:val="-13"/>
          <w:sz w:val="24"/>
        </w:rPr>
        <w:t xml:space="preserve"> </w:t>
      </w:r>
      <w:r>
        <w:rPr>
          <w:sz w:val="24"/>
        </w:rPr>
        <w:t>experience</w:t>
      </w:r>
      <w:r>
        <w:rPr>
          <w:spacing w:val="-14"/>
          <w:sz w:val="24"/>
        </w:rPr>
        <w:t xml:space="preserve"> </w:t>
      </w:r>
      <w:r>
        <w:rPr>
          <w:sz w:val="24"/>
        </w:rPr>
        <w:t>will</w:t>
      </w:r>
      <w:r>
        <w:rPr>
          <w:spacing w:val="-12"/>
          <w:sz w:val="24"/>
        </w:rPr>
        <w:t xml:space="preserve"> </w:t>
      </w:r>
      <w:r>
        <w:rPr>
          <w:sz w:val="24"/>
        </w:rPr>
        <w:t>be</w:t>
      </w:r>
      <w:r>
        <w:rPr>
          <w:spacing w:val="-14"/>
          <w:sz w:val="24"/>
        </w:rPr>
        <w:t xml:space="preserve"> </w:t>
      </w:r>
      <w:r>
        <w:rPr>
          <w:sz w:val="24"/>
        </w:rPr>
        <w:t>determined based on provisions in the P</w:t>
      </w:r>
      <w:r w:rsidR="00FE2CF7">
        <w:rPr>
          <w:sz w:val="24"/>
        </w:rPr>
        <w:t>GP</w:t>
      </w:r>
      <w:r>
        <w:rPr>
          <w:sz w:val="24"/>
        </w:rPr>
        <w:t>; or</w:t>
      </w:r>
    </w:p>
    <w:p w14:paraId="28BE1497" w14:textId="032D0EAC" w:rsidR="00DF2972" w:rsidRDefault="00DF2972" w:rsidP="00DF2972">
      <w:pPr>
        <w:pStyle w:val="ListParagraph"/>
        <w:numPr>
          <w:ilvl w:val="0"/>
          <w:numId w:val="12"/>
        </w:numPr>
        <w:tabs>
          <w:tab w:val="left" w:pos="1197"/>
        </w:tabs>
        <w:spacing w:before="185" w:line="230" w:lineRule="auto"/>
        <w:ind w:right="883" w:hanging="236"/>
        <w:jc w:val="both"/>
        <w:rPr>
          <w:sz w:val="24"/>
        </w:rPr>
      </w:pPr>
      <w:r>
        <w:rPr>
          <w:sz w:val="24"/>
        </w:rPr>
        <w:t xml:space="preserve">The candidate is not improving. An addendum to </w:t>
      </w:r>
      <w:r w:rsidR="00F042B3">
        <w:rPr>
          <w:sz w:val="24"/>
        </w:rPr>
        <w:t xml:space="preserve">the PGP </w:t>
      </w:r>
      <w:r>
        <w:rPr>
          <w:sz w:val="24"/>
        </w:rPr>
        <w:t>may be</w:t>
      </w:r>
      <w:r>
        <w:rPr>
          <w:spacing w:val="-5"/>
          <w:sz w:val="24"/>
        </w:rPr>
        <w:t xml:space="preserve"> </w:t>
      </w:r>
      <w:r>
        <w:rPr>
          <w:sz w:val="24"/>
        </w:rPr>
        <w:t>implemented</w:t>
      </w:r>
      <w:r>
        <w:rPr>
          <w:spacing w:val="-4"/>
          <w:sz w:val="24"/>
        </w:rPr>
        <w:t xml:space="preserve"> </w:t>
      </w:r>
      <w:r>
        <w:rPr>
          <w:sz w:val="24"/>
        </w:rPr>
        <w:t>or</w:t>
      </w:r>
      <w:r>
        <w:rPr>
          <w:spacing w:val="-6"/>
          <w:sz w:val="24"/>
        </w:rPr>
        <w:t xml:space="preserve"> </w:t>
      </w:r>
      <w:r>
        <w:rPr>
          <w:sz w:val="24"/>
        </w:rPr>
        <w:t>an</w:t>
      </w:r>
      <w:r>
        <w:rPr>
          <w:spacing w:val="-4"/>
          <w:sz w:val="24"/>
        </w:rPr>
        <w:t xml:space="preserve"> </w:t>
      </w:r>
      <w:r>
        <w:rPr>
          <w:sz w:val="24"/>
        </w:rPr>
        <w:t>alternative</w:t>
      </w:r>
      <w:r>
        <w:rPr>
          <w:spacing w:val="-5"/>
          <w:sz w:val="24"/>
        </w:rPr>
        <w:t xml:space="preserve"> </w:t>
      </w:r>
      <w:r>
        <w:rPr>
          <w:sz w:val="24"/>
        </w:rPr>
        <w:t>placement</w:t>
      </w:r>
      <w:r>
        <w:rPr>
          <w:spacing w:val="-4"/>
          <w:sz w:val="24"/>
        </w:rPr>
        <w:t xml:space="preserve"> </w:t>
      </w:r>
      <w:r>
        <w:rPr>
          <w:sz w:val="24"/>
        </w:rPr>
        <w:t>may</w:t>
      </w:r>
      <w:r>
        <w:rPr>
          <w:spacing w:val="-7"/>
          <w:sz w:val="24"/>
        </w:rPr>
        <w:t xml:space="preserve"> </w:t>
      </w:r>
      <w:r>
        <w:rPr>
          <w:sz w:val="24"/>
        </w:rPr>
        <w:t>be</w:t>
      </w:r>
      <w:r>
        <w:rPr>
          <w:spacing w:val="-5"/>
          <w:sz w:val="24"/>
        </w:rPr>
        <w:t xml:space="preserve"> </w:t>
      </w:r>
      <w:r>
        <w:rPr>
          <w:sz w:val="24"/>
        </w:rPr>
        <w:t>found.</w:t>
      </w:r>
      <w:r>
        <w:rPr>
          <w:spacing w:val="-4"/>
          <w:sz w:val="24"/>
        </w:rPr>
        <w:t xml:space="preserve"> </w:t>
      </w:r>
      <w:r>
        <w:rPr>
          <w:sz w:val="24"/>
        </w:rPr>
        <w:t>An</w:t>
      </w:r>
      <w:r>
        <w:rPr>
          <w:spacing w:val="-4"/>
          <w:sz w:val="24"/>
        </w:rPr>
        <w:t xml:space="preserve"> </w:t>
      </w:r>
      <w:r>
        <w:rPr>
          <w:sz w:val="24"/>
        </w:rPr>
        <w:t>alternative</w:t>
      </w:r>
      <w:r>
        <w:rPr>
          <w:spacing w:val="-3"/>
          <w:sz w:val="24"/>
        </w:rPr>
        <w:t xml:space="preserve"> </w:t>
      </w:r>
      <w:r>
        <w:rPr>
          <w:sz w:val="24"/>
        </w:rPr>
        <w:t>placement, if available, may be recommended with the following stipulations:</w:t>
      </w:r>
    </w:p>
    <w:p w14:paraId="1F28B448" w14:textId="71AB8420" w:rsidR="00DF2972" w:rsidRDefault="00DF2972" w:rsidP="00DF2972">
      <w:pPr>
        <w:pStyle w:val="ListParagraph"/>
        <w:numPr>
          <w:ilvl w:val="1"/>
          <w:numId w:val="12"/>
        </w:numPr>
        <w:tabs>
          <w:tab w:val="left" w:pos="1498"/>
        </w:tabs>
        <w:spacing w:before="186" w:line="228" w:lineRule="auto"/>
        <w:ind w:right="1166" w:hanging="269"/>
        <w:jc w:val="both"/>
        <w:rPr>
          <w:sz w:val="24"/>
        </w:rPr>
      </w:pPr>
      <w:r>
        <w:rPr>
          <w:sz w:val="24"/>
        </w:rPr>
        <w:t>The</w:t>
      </w:r>
      <w:r>
        <w:rPr>
          <w:spacing w:val="-10"/>
          <w:sz w:val="24"/>
        </w:rPr>
        <w:t xml:space="preserve"> </w:t>
      </w:r>
      <w:r>
        <w:rPr>
          <w:sz w:val="24"/>
        </w:rPr>
        <w:t>alternative</w:t>
      </w:r>
      <w:r>
        <w:rPr>
          <w:spacing w:val="-10"/>
          <w:sz w:val="24"/>
        </w:rPr>
        <w:t xml:space="preserve"> </w:t>
      </w:r>
      <w:r>
        <w:rPr>
          <w:sz w:val="24"/>
        </w:rPr>
        <w:t>placement</w:t>
      </w:r>
      <w:r>
        <w:rPr>
          <w:spacing w:val="-9"/>
          <w:sz w:val="24"/>
        </w:rPr>
        <w:t xml:space="preserve"> </w:t>
      </w:r>
      <w:r>
        <w:rPr>
          <w:sz w:val="24"/>
        </w:rPr>
        <w:t>request</w:t>
      </w:r>
      <w:r>
        <w:rPr>
          <w:spacing w:val="-9"/>
          <w:sz w:val="24"/>
        </w:rPr>
        <w:t xml:space="preserve"> </w:t>
      </w:r>
      <w:r>
        <w:rPr>
          <w:sz w:val="24"/>
        </w:rPr>
        <w:t>must</w:t>
      </w:r>
      <w:r>
        <w:rPr>
          <w:spacing w:val="-8"/>
          <w:sz w:val="24"/>
        </w:rPr>
        <w:t xml:space="preserve"> </w:t>
      </w:r>
      <w:r>
        <w:rPr>
          <w:sz w:val="24"/>
        </w:rPr>
        <w:t>be</w:t>
      </w:r>
      <w:r>
        <w:rPr>
          <w:spacing w:val="-10"/>
          <w:sz w:val="24"/>
        </w:rPr>
        <w:t xml:space="preserve"> </w:t>
      </w:r>
      <w:r>
        <w:rPr>
          <w:sz w:val="24"/>
        </w:rPr>
        <w:t>confirmed</w:t>
      </w:r>
      <w:r>
        <w:rPr>
          <w:spacing w:val="-10"/>
          <w:sz w:val="24"/>
        </w:rPr>
        <w:t xml:space="preserve"> </w:t>
      </w:r>
      <w:r>
        <w:rPr>
          <w:sz w:val="24"/>
        </w:rPr>
        <w:t>with</w:t>
      </w:r>
      <w:r>
        <w:rPr>
          <w:spacing w:val="-9"/>
          <w:sz w:val="24"/>
        </w:rPr>
        <w:t xml:space="preserve"> </w:t>
      </w:r>
      <w:r>
        <w:rPr>
          <w:sz w:val="24"/>
        </w:rPr>
        <w:t>a</w:t>
      </w:r>
      <w:r>
        <w:rPr>
          <w:spacing w:val="-10"/>
          <w:sz w:val="24"/>
        </w:rPr>
        <w:t xml:space="preserve"> </w:t>
      </w:r>
      <w:r>
        <w:rPr>
          <w:sz w:val="24"/>
        </w:rPr>
        <w:t>school</w:t>
      </w:r>
      <w:r>
        <w:rPr>
          <w:spacing w:val="-9"/>
          <w:sz w:val="24"/>
        </w:rPr>
        <w:t xml:space="preserve"> </w:t>
      </w:r>
      <w:r>
        <w:rPr>
          <w:sz w:val="24"/>
        </w:rPr>
        <w:t>district,</w:t>
      </w:r>
      <w:r>
        <w:rPr>
          <w:spacing w:val="-9"/>
          <w:sz w:val="24"/>
        </w:rPr>
        <w:t xml:space="preserve"> </w:t>
      </w:r>
      <w:r>
        <w:rPr>
          <w:sz w:val="24"/>
        </w:rPr>
        <w:t xml:space="preserve">and </w:t>
      </w:r>
      <w:r>
        <w:rPr>
          <w:sz w:val="24"/>
        </w:rPr>
        <w:lastRenderedPageBreak/>
        <w:t>a professional growth plan will accompany the candidate to that placement setting. If another classroom placement is recommended, the Program Coordinator</w:t>
      </w:r>
      <w:r w:rsidR="00D83FA6">
        <w:rPr>
          <w:sz w:val="24"/>
        </w:rPr>
        <w:t xml:space="preserve"> </w:t>
      </w:r>
      <w:r w:rsidR="001F226C">
        <w:rPr>
          <w:sz w:val="24"/>
        </w:rPr>
        <w:t xml:space="preserve">and/or the Director of Field Experiences </w:t>
      </w:r>
      <w:r>
        <w:rPr>
          <w:sz w:val="24"/>
        </w:rPr>
        <w:t xml:space="preserve">will present to the candidate the options concerning the timing and requirements for the placement </w:t>
      </w:r>
    </w:p>
    <w:p w14:paraId="7798F64F" w14:textId="77777777" w:rsidR="00DF2972" w:rsidRDefault="00DF2972" w:rsidP="00DF2972">
      <w:pPr>
        <w:pStyle w:val="ListParagraph"/>
        <w:tabs>
          <w:tab w:val="left" w:pos="1524"/>
        </w:tabs>
        <w:spacing w:before="10" w:line="230" w:lineRule="auto"/>
        <w:ind w:left="1545" w:right="958" w:firstLine="0"/>
        <w:jc w:val="both"/>
        <w:rPr>
          <w:sz w:val="24"/>
        </w:rPr>
      </w:pPr>
    </w:p>
    <w:p w14:paraId="422E31D4" w14:textId="77777777" w:rsidR="00DF2972" w:rsidRDefault="00DF2972" w:rsidP="00DF2972">
      <w:pPr>
        <w:pStyle w:val="ListParagraph"/>
        <w:numPr>
          <w:ilvl w:val="1"/>
          <w:numId w:val="12"/>
        </w:numPr>
        <w:tabs>
          <w:tab w:val="left" w:pos="1524"/>
        </w:tabs>
        <w:spacing w:before="10" w:line="230" w:lineRule="auto"/>
        <w:ind w:right="958" w:hanging="269"/>
        <w:jc w:val="both"/>
        <w:rPr>
          <w:sz w:val="24"/>
        </w:rPr>
      </w:pPr>
      <w:r>
        <w:rPr>
          <w:sz w:val="24"/>
        </w:rPr>
        <w:t>If an alternative placement cannot be confirmed, or if the candidate is already</w:t>
      </w:r>
      <w:r>
        <w:rPr>
          <w:spacing w:val="-3"/>
          <w:sz w:val="24"/>
        </w:rPr>
        <w:t xml:space="preserve"> </w:t>
      </w:r>
      <w:r>
        <w:rPr>
          <w:sz w:val="24"/>
        </w:rPr>
        <w:t>in an alternative placement, a failing grade of U, D, or F, is earned for each course associated with the field experience; or</w:t>
      </w:r>
    </w:p>
    <w:p w14:paraId="013A790C" w14:textId="77777777" w:rsidR="00DF2972" w:rsidRDefault="00DF2972" w:rsidP="00DF2972">
      <w:pPr>
        <w:pStyle w:val="ListParagraph"/>
        <w:tabs>
          <w:tab w:val="left" w:pos="1524"/>
        </w:tabs>
        <w:spacing w:before="10" w:line="230" w:lineRule="auto"/>
        <w:ind w:left="1545" w:right="958" w:firstLine="0"/>
        <w:rPr>
          <w:sz w:val="24"/>
        </w:rPr>
      </w:pPr>
    </w:p>
    <w:p w14:paraId="3B426B78" w14:textId="77777777" w:rsidR="00DF2972" w:rsidRPr="00EF6B7D" w:rsidRDefault="00DF2972" w:rsidP="00DF2972">
      <w:pPr>
        <w:pStyle w:val="ListParagraph"/>
        <w:numPr>
          <w:ilvl w:val="0"/>
          <w:numId w:val="12"/>
        </w:numPr>
        <w:tabs>
          <w:tab w:val="left" w:pos="1181"/>
        </w:tabs>
        <w:ind w:right="1023" w:hanging="243"/>
        <w:jc w:val="both"/>
        <w:rPr>
          <w:sz w:val="24"/>
        </w:rPr>
      </w:pPr>
      <w:r>
        <w:rPr>
          <w:sz w:val="24"/>
        </w:rPr>
        <w:t>If</w:t>
      </w:r>
      <w:r>
        <w:rPr>
          <w:spacing w:val="-10"/>
          <w:sz w:val="24"/>
        </w:rPr>
        <w:t xml:space="preserve"> </w:t>
      </w:r>
      <w:r>
        <w:rPr>
          <w:sz w:val="24"/>
        </w:rPr>
        <w:t>the</w:t>
      </w:r>
      <w:r>
        <w:rPr>
          <w:spacing w:val="-7"/>
          <w:sz w:val="24"/>
        </w:rPr>
        <w:t xml:space="preserve"> </w:t>
      </w:r>
      <w:r>
        <w:rPr>
          <w:sz w:val="24"/>
        </w:rPr>
        <w:t>candidate’s</w:t>
      </w:r>
      <w:r>
        <w:rPr>
          <w:spacing w:val="-10"/>
          <w:sz w:val="24"/>
        </w:rPr>
        <w:t xml:space="preserve"> </w:t>
      </w:r>
      <w:r>
        <w:rPr>
          <w:sz w:val="24"/>
        </w:rPr>
        <w:t>progress</w:t>
      </w:r>
      <w:r>
        <w:rPr>
          <w:spacing w:val="-9"/>
          <w:sz w:val="24"/>
        </w:rPr>
        <w:t xml:space="preserve"> </w:t>
      </w:r>
      <w:r>
        <w:rPr>
          <w:sz w:val="24"/>
        </w:rPr>
        <w:t>has</w:t>
      </w:r>
      <w:r>
        <w:rPr>
          <w:spacing w:val="-9"/>
          <w:sz w:val="24"/>
        </w:rPr>
        <w:t xml:space="preserve"> </w:t>
      </w:r>
      <w:r>
        <w:rPr>
          <w:sz w:val="24"/>
        </w:rPr>
        <w:t>not</w:t>
      </w:r>
      <w:r>
        <w:rPr>
          <w:spacing w:val="-9"/>
          <w:sz w:val="24"/>
        </w:rPr>
        <w:t xml:space="preserve"> </w:t>
      </w:r>
      <w:r>
        <w:rPr>
          <w:sz w:val="24"/>
        </w:rPr>
        <w:t>been</w:t>
      </w:r>
      <w:r>
        <w:rPr>
          <w:spacing w:val="-9"/>
          <w:sz w:val="24"/>
        </w:rPr>
        <w:t xml:space="preserve"> </w:t>
      </w:r>
      <w:r>
        <w:rPr>
          <w:sz w:val="24"/>
        </w:rPr>
        <w:t>satisfactory</w:t>
      </w:r>
      <w:r>
        <w:rPr>
          <w:spacing w:val="-14"/>
          <w:sz w:val="24"/>
        </w:rPr>
        <w:t xml:space="preserve"> </w:t>
      </w:r>
      <w:r>
        <w:rPr>
          <w:sz w:val="24"/>
        </w:rPr>
        <w:t>and</w:t>
      </w:r>
      <w:r>
        <w:rPr>
          <w:spacing w:val="-7"/>
          <w:sz w:val="24"/>
        </w:rPr>
        <w:t xml:space="preserve"> </w:t>
      </w:r>
      <w:r>
        <w:rPr>
          <w:sz w:val="24"/>
        </w:rPr>
        <w:t>continuation</w:t>
      </w:r>
      <w:r>
        <w:rPr>
          <w:spacing w:val="-9"/>
          <w:sz w:val="24"/>
        </w:rPr>
        <w:t xml:space="preserve"> </w:t>
      </w:r>
      <w:r>
        <w:rPr>
          <w:sz w:val="24"/>
        </w:rPr>
        <w:t>in</w:t>
      </w:r>
      <w:r>
        <w:rPr>
          <w:spacing w:val="-9"/>
          <w:sz w:val="24"/>
        </w:rPr>
        <w:t xml:space="preserve"> </w:t>
      </w:r>
      <w:r>
        <w:rPr>
          <w:sz w:val="24"/>
        </w:rPr>
        <w:t>the</w:t>
      </w:r>
      <w:r>
        <w:rPr>
          <w:spacing w:val="-10"/>
          <w:sz w:val="24"/>
        </w:rPr>
        <w:t xml:space="preserve"> </w:t>
      </w:r>
      <w:r>
        <w:rPr>
          <w:sz w:val="24"/>
        </w:rPr>
        <w:t xml:space="preserve">program is no longer an option, a discontinuation policy is implemented, and the candidate receives a failing grade for each course associated with the plan </w:t>
      </w:r>
      <w:r>
        <w:t>(See</w:t>
      </w:r>
      <w:r w:rsidRPr="00B315FB">
        <w:rPr>
          <w:spacing w:val="-11"/>
        </w:rPr>
        <w:t xml:space="preserve"> </w:t>
      </w:r>
      <w:r>
        <w:t>Discontinuation</w:t>
      </w:r>
      <w:r w:rsidRPr="00B315FB">
        <w:rPr>
          <w:spacing w:val="-10"/>
        </w:rPr>
        <w:t xml:space="preserve"> </w:t>
      </w:r>
      <w:r>
        <w:t>Policy,</w:t>
      </w:r>
      <w:r w:rsidRPr="00B315FB">
        <w:rPr>
          <w:spacing w:val="-10"/>
        </w:rPr>
        <w:t xml:space="preserve"> </w:t>
      </w:r>
      <w:r>
        <w:t>Section</w:t>
      </w:r>
      <w:r w:rsidRPr="00B315FB">
        <w:rPr>
          <w:spacing w:val="-10"/>
        </w:rPr>
        <w:t xml:space="preserve"> </w:t>
      </w:r>
      <w:r w:rsidRPr="00B315FB">
        <w:rPr>
          <w:spacing w:val="-2"/>
        </w:rPr>
        <w:t>4.4.)</w:t>
      </w:r>
    </w:p>
    <w:p w14:paraId="7E21B794" w14:textId="77777777" w:rsidR="00DF2972" w:rsidRPr="00EF6B7D" w:rsidRDefault="00DF2972" w:rsidP="00DF2972">
      <w:pPr>
        <w:tabs>
          <w:tab w:val="left" w:pos="1181"/>
        </w:tabs>
        <w:ind w:right="1023"/>
        <w:jc w:val="both"/>
        <w:rPr>
          <w:sz w:val="24"/>
        </w:rPr>
      </w:pPr>
    </w:p>
    <w:p w14:paraId="6E8C9E07" w14:textId="319D42A7" w:rsidR="00DF2972" w:rsidRDefault="00DF2972" w:rsidP="00DF2972">
      <w:pPr>
        <w:rPr>
          <w:spacing w:val="-2"/>
          <w:sz w:val="24"/>
        </w:rPr>
      </w:pPr>
      <w:r w:rsidRPr="00D041DF">
        <w:rPr>
          <w:sz w:val="24"/>
        </w:rPr>
        <w:t>The</w:t>
      </w:r>
      <w:r w:rsidRPr="00D041DF">
        <w:rPr>
          <w:spacing w:val="-12"/>
          <w:sz w:val="24"/>
        </w:rPr>
        <w:t xml:space="preserve"> </w:t>
      </w:r>
      <w:r w:rsidRPr="00D041DF">
        <w:rPr>
          <w:sz w:val="24"/>
        </w:rPr>
        <w:t>educator</w:t>
      </w:r>
      <w:r w:rsidRPr="00D041DF">
        <w:rPr>
          <w:spacing w:val="-8"/>
          <w:sz w:val="24"/>
        </w:rPr>
        <w:t xml:space="preserve"> </w:t>
      </w:r>
      <w:r w:rsidRPr="00D041DF">
        <w:rPr>
          <w:sz w:val="24"/>
        </w:rPr>
        <w:t>candidate</w:t>
      </w:r>
      <w:r w:rsidRPr="00D041DF">
        <w:rPr>
          <w:spacing w:val="-9"/>
          <w:sz w:val="24"/>
        </w:rPr>
        <w:t xml:space="preserve"> </w:t>
      </w:r>
      <w:r w:rsidRPr="00D041DF">
        <w:rPr>
          <w:sz w:val="24"/>
        </w:rPr>
        <w:t>is</w:t>
      </w:r>
      <w:r w:rsidRPr="00D041DF">
        <w:rPr>
          <w:spacing w:val="-11"/>
          <w:sz w:val="24"/>
        </w:rPr>
        <w:t xml:space="preserve"> </w:t>
      </w:r>
      <w:r w:rsidRPr="00D041DF">
        <w:rPr>
          <w:sz w:val="24"/>
        </w:rPr>
        <w:t>informed</w:t>
      </w:r>
      <w:r w:rsidRPr="00D041DF">
        <w:rPr>
          <w:spacing w:val="-11"/>
          <w:sz w:val="24"/>
        </w:rPr>
        <w:t xml:space="preserve"> </w:t>
      </w:r>
      <w:r w:rsidRPr="00D041DF">
        <w:rPr>
          <w:sz w:val="24"/>
        </w:rPr>
        <w:t>of</w:t>
      </w:r>
      <w:r w:rsidRPr="00D041DF">
        <w:rPr>
          <w:spacing w:val="-11"/>
          <w:sz w:val="24"/>
        </w:rPr>
        <w:t xml:space="preserve"> </w:t>
      </w:r>
      <w:r w:rsidRPr="00D041DF">
        <w:rPr>
          <w:sz w:val="24"/>
        </w:rPr>
        <w:t>the</w:t>
      </w:r>
      <w:r w:rsidRPr="00D041DF">
        <w:rPr>
          <w:spacing w:val="-11"/>
          <w:sz w:val="24"/>
        </w:rPr>
        <w:t xml:space="preserve"> </w:t>
      </w:r>
      <w:r w:rsidRPr="00D041DF">
        <w:rPr>
          <w:sz w:val="24"/>
        </w:rPr>
        <w:t>decision,</w:t>
      </w:r>
      <w:r w:rsidRPr="00D041DF">
        <w:rPr>
          <w:spacing w:val="-11"/>
          <w:sz w:val="24"/>
        </w:rPr>
        <w:t xml:space="preserve"> </w:t>
      </w:r>
      <w:r w:rsidRPr="00D041DF">
        <w:rPr>
          <w:sz w:val="24"/>
        </w:rPr>
        <w:t>both</w:t>
      </w:r>
      <w:r w:rsidRPr="00D041DF">
        <w:rPr>
          <w:spacing w:val="-10"/>
          <w:sz w:val="24"/>
        </w:rPr>
        <w:t xml:space="preserve"> </w:t>
      </w:r>
      <w:r w:rsidRPr="00D041DF">
        <w:rPr>
          <w:sz w:val="24"/>
        </w:rPr>
        <w:t>in</w:t>
      </w:r>
      <w:r w:rsidRPr="00D041DF">
        <w:rPr>
          <w:spacing w:val="-10"/>
          <w:sz w:val="24"/>
        </w:rPr>
        <w:t xml:space="preserve"> </w:t>
      </w:r>
      <w:r w:rsidRPr="00D041DF">
        <w:rPr>
          <w:sz w:val="24"/>
        </w:rPr>
        <w:t>writing</w:t>
      </w:r>
      <w:r w:rsidRPr="00D041DF">
        <w:rPr>
          <w:spacing w:val="-12"/>
          <w:sz w:val="24"/>
        </w:rPr>
        <w:t xml:space="preserve"> </w:t>
      </w:r>
      <w:r w:rsidRPr="00D041DF">
        <w:rPr>
          <w:sz w:val="24"/>
        </w:rPr>
        <w:t>and</w:t>
      </w:r>
      <w:r w:rsidRPr="00D041DF">
        <w:rPr>
          <w:spacing w:val="-9"/>
          <w:sz w:val="24"/>
        </w:rPr>
        <w:t xml:space="preserve"> </w:t>
      </w:r>
      <w:r w:rsidRPr="00D041DF">
        <w:rPr>
          <w:sz w:val="24"/>
        </w:rPr>
        <w:t>in</w:t>
      </w:r>
      <w:r w:rsidRPr="00D041DF">
        <w:rPr>
          <w:spacing w:val="-10"/>
          <w:sz w:val="24"/>
        </w:rPr>
        <w:t xml:space="preserve"> </w:t>
      </w:r>
      <w:r w:rsidRPr="00D041DF">
        <w:rPr>
          <w:sz w:val="24"/>
        </w:rPr>
        <w:t>a</w:t>
      </w:r>
      <w:r w:rsidRPr="00D041DF">
        <w:rPr>
          <w:spacing w:val="-9"/>
          <w:sz w:val="24"/>
        </w:rPr>
        <w:t xml:space="preserve"> </w:t>
      </w:r>
      <w:r w:rsidRPr="00D041DF">
        <w:rPr>
          <w:spacing w:val="-2"/>
          <w:sz w:val="24"/>
        </w:rPr>
        <w:t>conference</w:t>
      </w:r>
      <w:r w:rsidR="00D041DF">
        <w:rPr>
          <w:spacing w:val="-2"/>
          <w:sz w:val="24"/>
        </w:rPr>
        <w:t xml:space="preserve">, and informed of the right to appeal the decision. </w:t>
      </w:r>
      <w:r w:rsidRPr="00D041DF">
        <w:rPr>
          <w:sz w:val="24"/>
        </w:rPr>
        <w:t xml:space="preserve"> </w:t>
      </w:r>
    </w:p>
    <w:p w14:paraId="440C72AD" w14:textId="77777777" w:rsidR="00D041DF" w:rsidRPr="00D017B7" w:rsidRDefault="00D041DF" w:rsidP="00DF2972">
      <w:pPr>
        <w:rPr>
          <w:sz w:val="24"/>
        </w:rPr>
      </w:pPr>
    </w:p>
    <w:p w14:paraId="7FE6CB7F" w14:textId="3AD43114" w:rsidR="00DF2972" w:rsidRDefault="31547F7E" w:rsidP="007D40FC">
      <w:pPr>
        <w:pStyle w:val="Heading2"/>
        <w:jc w:val="left"/>
      </w:pPr>
      <w:bookmarkStart w:id="131" w:name="_Toc46604498"/>
      <w:bookmarkStart w:id="132" w:name="_Toc232608768"/>
      <w:r>
        <w:rPr>
          <w:w w:val="95"/>
        </w:rPr>
        <w:t xml:space="preserve">4.2 </w:t>
      </w:r>
      <w:r w:rsidR="58CFDD78">
        <w:rPr>
          <w:w w:val="95"/>
        </w:rPr>
        <w:t>Guidelines</w:t>
      </w:r>
      <w:r w:rsidR="58CFDD78">
        <w:rPr>
          <w:spacing w:val="-6"/>
          <w:w w:val="95"/>
        </w:rPr>
        <w:t xml:space="preserve"> </w:t>
      </w:r>
      <w:r w:rsidR="58CFDD78">
        <w:rPr>
          <w:w w:val="95"/>
        </w:rPr>
        <w:t>for</w:t>
      </w:r>
      <w:r w:rsidR="58CFDD78">
        <w:rPr>
          <w:spacing w:val="-6"/>
          <w:w w:val="95"/>
        </w:rPr>
        <w:t xml:space="preserve"> </w:t>
      </w:r>
      <w:r w:rsidR="58CFDD78">
        <w:rPr>
          <w:w w:val="95"/>
        </w:rPr>
        <w:t>Development of a</w:t>
      </w:r>
      <w:r w:rsidR="58CFDD78">
        <w:rPr>
          <w:spacing w:val="-4"/>
          <w:w w:val="95"/>
        </w:rPr>
        <w:t xml:space="preserve"> </w:t>
      </w:r>
      <w:r w:rsidR="58CFDD78">
        <w:rPr>
          <w:w w:val="95"/>
        </w:rPr>
        <w:t>Professional</w:t>
      </w:r>
      <w:r w:rsidR="58CFDD78">
        <w:rPr>
          <w:spacing w:val="-4"/>
          <w:w w:val="95"/>
        </w:rPr>
        <w:t xml:space="preserve"> </w:t>
      </w:r>
      <w:r w:rsidR="58CFDD78">
        <w:rPr>
          <w:w w:val="95"/>
        </w:rPr>
        <w:t>Growth</w:t>
      </w:r>
      <w:r w:rsidR="58CFDD78">
        <w:rPr>
          <w:spacing w:val="-4"/>
          <w:w w:val="95"/>
        </w:rPr>
        <w:t xml:space="preserve"> Plan</w:t>
      </w:r>
      <w:bookmarkEnd w:id="131"/>
      <w:bookmarkEnd w:id="132"/>
    </w:p>
    <w:p w14:paraId="5419D49A" w14:textId="77777777" w:rsidR="00DF2972" w:rsidRDefault="00DF2972" w:rsidP="00DF2972">
      <w:pPr>
        <w:pStyle w:val="BodyText"/>
        <w:spacing w:before="7"/>
        <w:rPr>
          <w:b/>
          <w:sz w:val="23"/>
        </w:rPr>
      </w:pPr>
    </w:p>
    <w:p w14:paraId="7DFDEF62" w14:textId="77777777" w:rsidR="00DF2972" w:rsidRDefault="00DF2972" w:rsidP="00DF2972">
      <w:pPr>
        <w:pStyle w:val="BodyText"/>
        <w:ind w:left="225"/>
        <w:jc w:val="both"/>
      </w:pPr>
      <w:r>
        <w:t>Below</w:t>
      </w:r>
      <w:r>
        <w:rPr>
          <w:spacing w:val="-4"/>
        </w:rPr>
        <w:t xml:space="preserve"> </w:t>
      </w:r>
      <w:r>
        <w:t>are</w:t>
      </w:r>
      <w:r>
        <w:rPr>
          <w:spacing w:val="-4"/>
        </w:rPr>
        <w:t xml:space="preserve"> </w:t>
      </w:r>
      <w:r>
        <w:t>guidelines</w:t>
      </w:r>
      <w:r>
        <w:rPr>
          <w:spacing w:val="-2"/>
        </w:rPr>
        <w:t xml:space="preserve"> </w:t>
      </w:r>
      <w:r>
        <w:t>for</w:t>
      </w:r>
      <w:r>
        <w:rPr>
          <w:spacing w:val="-4"/>
        </w:rPr>
        <w:t xml:space="preserve"> </w:t>
      </w:r>
      <w:r>
        <w:t>elements</w:t>
      </w:r>
      <w:r>
        <w:rPr>
          <w:spacing w:val="-4"/>
        </w:rPr>
        <w:t xml:space="preserve"> </w:t>
      </w:r>
      <w:r>
        <w:t>included</w:t>
      </w:r>
      <w:r>
        <w:rPr>
          <w:spacing w:val="-3"/>
        </w:rPr>
        <w:t xml:space="preserve"> </w:t>
      </w:r>
      <w:r>
        <w:t>in</w:t>
      </w:r>
      <w:r>
        <w:rPr>
          <w:spacing w:val="-4"/>
        </w:rPr>
        <w:t xml:space="preserve"> </w:t>
      </w:r>
      <w:r>
        <w:t>Professional</w:t>
      </w:r>
      <w:r>
        <w:rPr>
          <w:spacing w:val="-3"/>
        </w:rPr>
        <w:t xml:space="preserve"> </w:t>
      </w:r>
      <w:r>
        <w:t>Growth</w:t>
      </w:r>
      <w:r>
        <w:rPr>
          <w:spacing w:val="-4"/>
        </w:rPr>
        <w:t xml:space="preserve"> </w:t>
      </w:r>
      <w:r>
        <w:rPr>
          <w:spacing w:val="-2"/>
        </w:rPr>
        <w:t>Plans:</w:t>
      </w:r>
    </w:p>
    <w:p w14:paraId="11D581D5" w14:textId="77777777" w:rsidR="00DF2972" w:rsidRDefault="00DF2972" w:rsidP="00DF2972">
      <w:pPr>
        <w:pStyle w:val="BodyText"/>
        <w:spacing w:before="8"/>
        <w:rPr>
          <w:sz w:val="23"/>
        </w:rPr>
      </w:pPr>
    </w:p>
    <w:p w14:paraId="46E28C57" w14:textId="77777777" w:rsidR="00DF2972" w:rsidRDefault="00DF2972" w:rsidP="00DF2972">
      <w:pPr>
        <w:pStyle w:val="ListParagraph"/>
        <w:numPr>
          <w:ilvl w:val="0"/>
          <w:numId w:val="11"/>
        </w:numPr>
        <w:tabs>
          <w:tab w:val="left" w:pos="535"/>
        </w:tabs>
        <w:spacing w:line="228" w:lineRule="auto"/>
        <w:ind w:right="1197" w:hanging="1172"/>
        <w:jc w:val="both"/>
        <w:rPr>
          <w:sz w:val="24"/>
        </w:rPr>
      </w:pPr>
      <w:r>
        <w:rPr>
          <w:sz w:val="24"/>
        </w:rPr>
        <w:t>Concerns: Items of concern should be summarized under appropriate areas such as Required Professional Behaviors, Professional Behaviors and Dispositions, Pedagogy and Knowledge, or Classroom Management.</w:t>
      </w:r>
    </w:p>
    <w:p w14:paraId="7C2EB5C7" w14:textId="77777777" w:rsidR="00DF2972" w:rsidRDefault="00DF2972" w:rsidP="00DF2972">
      <w:pPr>
        <w:pStyle w:val="BodyText"/>
        <w:spacing w:before="10"/>
        <w:rPr>
          <w:sz w:val="23"/>
        </w:rPr>
      </w:pPr>
    </w:p>
    <w:p w14:paraId="27007AC5" w14:textId="77777777" w:rsidR="00DF2972" w:rsidRDefault="00DF2972" w:rsidP="00DF2972">
      <w:pPr>
        <w:pStyle w:val="ListParagraph"/>
        <w:numPr>
          <w:ilvl w:val="0"/>
          <w:numId w:val="11"/>
        </w:numPr>
        <w:tabs>
          <w:tab w:val="left" w:pos="480"/>
        </w:tabs>
        <w:spacing w:line="228" w:lineRule="auto"/>
        <w:ind w:left="1905" w:right="1010" w:hanging="1712"/>
        <w:jc w:val="left"/>
        <w:rPr>
          <w:sz w:val="24"/>
        </w:rPr>
      </w:pPr>
      <w:r>
        <w:rPr>
          <w:sz w:val="24"/>
        </w:rPr>
        <w:t>Remediation: This section contains suggestions and/or required activities that will provide opportunities</w:t>
      </w:r>
      <w:r>
        <w:rPr>
          <w:spacing w:val="-6"/>
          <w:sz w:val="24"/>
        </w:rPr>
        <w:t xml:space="preserve"> </w:t>
      </w:r>
      <w:r>
        <w:rPr>
          <w:sz w:val="24"/>
        </w:rPr>
        <w:t>for</w:t>
      </w:r>
      <w:r>
        <w:rPr>
          <w:spacing w:val="-7"/>
          <w:sz w:val="24"/>
        </w:rPr>
        <w:t xml:space="preserve"> </w:t>
      </w:r>
      <w:r>
        <w:rPr>
          <w:sz w:val="24"/>
        </w:rPr>
        <w:t>the</w:t>
      </w:r>
      <w:r>
        <w:rPr>
          <w:spacing w:val="-6"/>
          <w:sz w:val="24"/>
        </w:rPr>
        <w:t xml:space="preserve"> </w:t>
      </w:r>
      <w:r>
        <w:rPr>
          <w:sz w:val="24"/>
        </w:rPr>
        <w:t>teacher</w:t>
      </w:r>
      <w:r>
        <w:rPr>
          <w:spacing w:val="-7"/>
          <w:sz w:val="24"/>
        </w:rPr>
        <w:t xml:space="preserve"> </w:t>
      </w:r>
      <w:r>
        <w:rPr>
          <w:sz w:val="24"/>
        </w:rPr>
        <w:t>candidate</w:t>
      </w:r>
      <w:r>
        <w:rPr>
          <w:spacing w:val="-7"/>
          <w:sz w:val="24"/>
        </w:rPr>
        <w:t xml:space="preserve"> </w:t>
      </w:r>
      <w:r>
        <w:rPr>
          <w:sz w:val="24"/>
        </w:rPr>
        <w:t>to</w:t>
      </w:r>
      <w:r>
        <w:rPr>
          <w:spacing w:val="-3"/>
          <w:sz w:val="24"/>
        </w:rPr>
        <w:t xml:space="preserve"> </w:t>
      </w:r>
      <w:r>
        <w:rPr>
          <w:sz w:val="24"/>
        </w:rPr>
        <w:t>grow</w:t>
      </w:r>
      <w:r>
        <w:rPr>
          <w:spacing w:val="-7"/>
          <w:sz w:val="24"/>
        </w:rPr>
        <w:t xml:space="preserve"> </w:t>
      </w:r>
      <w:r>
        <w:rPr>
          <w:sz w:val="24"/>
        </w:rPr>
        <w:t>in</w:t>
      </w:r>
      <w:r>
        <w:rPr>
          <w:spacing w:val="-5"/>
          <w:sz w:val="24"/>
        </w:rPr>
        <w:t xml:space="preserve"> </w:t>
      </w:r>
      <w:r>
        <w:rPr>
          <w:sz w:val="24"/>
        </w:rPr>
        <w:t>the</w:t>
      </w:r>
      <w:r>
        <w:rPr>
          <w:spacing w:val="-7"/>
          <w:sz w:val="24"/>
        </w:rPr>
        <w:t xml:space="preserve"> </w:t>
      </w:r>
      <w:r>
        <w:rPr>
          <w:sz w:val="24"/>
        </w:rPr>
        <w:t>area(s)</w:t>
      </w:r>
      <w:r>
        <w:rPr>
          <w:spacing w:val="-7"/>
          <w:sz w:val="24"/>
        </w:rPr>
        <w:t xml:space="preserve"> </w:t>
      </w:r>
      <w:r>
        <w:rPr>
          <w:sz w:val="24"/>
        </w:rPr>
        <w:t>outlined</w:t>
      </w:r>
      <w:r>
        <w:rPr>
          <w:spacing w:val="-6"/>
          <w:sz w:val="24"/>
        </w:rPr>
        <w:t xml:space="preserve"> </w:t>
      </w:r>
      <w:r>
        <w:rPr>
          <w:sz w:val="24"/>
        </w:rPr>
        <w:t>above.</w:t>
      </w:r>
    </w:p>
    <w:p w14:paraId="5872AB8F" w14:textId="77777777" w:rsidR="00DF2972" w:rsidRDefault="00DF2972" w:rsidP="00DF2972">
      <w:pPr>
        <w:pStyle w:val="BodyText"/>
        <w:spacing w:before="4"/>
      </w:pPr>
    </w:p>
    <w:p w14:paraId="422C7E8A" w14:textId="77777777" w:rsidR="00DF2972" w:rsidRDefault="00DF2972" w:rsidP="00DF2972">
      <w:pPr>
        <w:pStyle w:val="ListParagraph"/>
        <w:numPr>
          <w:ilvl w:val="0"/>
          <w:numId w:val="11"/>
        </w:numPr>
        <w:tabs>
          <w:tab w:val="left" w:pos="602"/>
        </w:tabs>
        <w:spacing w:line="230" w:lineRule="auto"/>
        <w:ind w:left="1996" w:right="1354" w:hanging="1772"/>
        <w:jc w:val="both"/>
        <w:rPr>
          <w:sz w:val="24"/>
        </w:rPr>
      </w:pPr>
      <w:r>
        <w:rPr>
          <w:sz w:val="24"/>
        </w:rPr>
        <w:t>Expectations: This section contains specific behaviors that must be demonstrated by the teacher candidate and the time frame in that they must be demonstrated. These should be summarized in the same format as Section I.</w:t>
      </w:r>
    </w:p>
    <w:p w14:paraId="675A2F95" w14:textId="77777777" w:rsidR="00DF2972" w:rsidRDefault="00DF2972" w:rsidP="00DF2972">
      <w:pPr>
        <w:pStyle w:val="ListParagraph"/>
        <w:numPr>
          <w:ilvl w:val="0"/>
          <w:numId w:val="11"/>
        </w:numPr>
        <w:tabs>
          <w:tab w:val="left" w:pos="519"/>
        </w:tabs>
        <w:spacing w:before="203"/>
        <w:ind w:left="518" w:hanging="294"/>
        <w:jc w:val="left"/>
        <w:rPr>
          <w:sz w:val="24"/>
        </w:rPr>
      </w:pPr>
      <w:r>
        <w:rPr>
          <w:sz w:val="24"/>
        </w:rPr>
        <w:t>Signatures:</w:t>
      </w:r>
      <w:r>
        <w:rPr>
          <w:spacing w:val="-1"/>
          <w:sz w:val="24"/>
        </w:rPr>
        <w:t xml:space="preserve"> </w:t>
      </w:r>
      <w:r>
        <w:rPr>
          <w:sz w:val="24"/>
        </w:rPr>
        <w:t>Include</w:t>
      </w:r>
      <w:r>
        <w:rPr>
          <w:spacing w:val="-2"/>
          <w:sz w:val="24"/>
        </w:rPr>
        <w:t xml:space="preserve"> </w:t>
      </w:r>
      <w:r>
        <w:rPr>
          <w:sz w:val="24"/>
        </w:rPr>
        <w:t>signatures</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who</w:t>
      </w:r>
      <w:r>
        <w:rPr>
          <w:spacing w:val="-1"/>
          <w:sz w:val="24"/>
        </w:rPr>
        <w:t xml:space="preserve"> </w:t>
      </w:r>
      <w:r>
        <w:rPr>
          <w:sz w:val="24"/>
        </w:rPr>
        <w:t>are</w:t>
      </w:r>
      <w:r>
        <w:rPr>
          <w:spacing w:val="-5"/>
          <w:sz w:val="24"/>
        </w:rPr>
        <w:t xml:space="preserve"> </w:t>
      </w:r>
      <w:r>
        <w:rPr>
          <w:sz w:val="24"/>
        </w:rPr>
        <w:t>present</w:t>
      </w:r>
      <w:r>
        <w:rPr>
          <w:spacing w:val="-2"/>
          <w:sz w:val="24"/>
        </w:rPr>
        <w:t xml:space="preserve"> </w:t>
      </w:r>
      <w:r>
        <w:rPr>
          <w:sz w:val="24"/>
        </w:rPr>
        <w:t>at</w:t>
      </w:r>
      <w:r>
        <w:rPr>
          <w:spacing w:val="-2"/>
          <w:sz w:val="24"/>
        </w:rPr>
        <w:t xml:space="preserve"> </w:t>
      </w:r>
      <w:r>
        <w:rPr>
          <w:sz w:val="24"/>
        </w:rPr>
        <w:t>the</w:t>
      </w:r>
      <w:r>
        <w:rPr>
          <w:spacing w:val="-2"/>
          <w:sz w:val="24"/>
        </w:rPr>
        <w:t xml:space="preserve"> conference.</w:t>
      </w:r>
    </w:p>
    <w:p w14:paraId="09E04F5C" w14:textId="77777777" w:rsidR="00DF2972" w:rsidRDefault="00DF2972" w:rsidP="00DF2972">
      <w:pPr>
        <w:pStyle w:val="BodyText"/>
        <w:spacing w:before="6"/>
        <w:rPr>
          <w:sz w:val="23"/>
        </w:rPr>
      </w:pPr>
    </w:p>
    <w:p w14:paraId="4C0492EF" w14:textId="39A96A23" w:rsidR="00A64B62" w:rsidRPr="00570504" w:rsidRDefault="00DF2972" w:rsidP="00570504">
      <w:pPr>
        <w:pStyle w:val="ListParagraph"/>
        <w:numPr>
          <w:ilvl w:val="0"/>
          <w:numId w:val="11"/>
        </w:numPr>
        <w:tabs>
          <w:tab w:val="left" w:pos="616"/>
        </w:tabs>
        <w:spacing w:line="230" w:lineRule="auto"/>
        <w:ind w:left="1365" w:right="904" w:hanging="1140"/>
        <w:jc w:val="left"/>
        <w:rPr>
          <w:sz w:val="24"/>
        </w:rPr>
      </w:pPr>
      <w:r>
        <w:rPr>
          <w:sz w:val="24"/>
        </w:rPr>
        <w:t xml:space="preserve">Copies: Copies of the plan will be provided to the Department </w:t>
      </w:r>
      <w:r w:rsidR="00220344">
        <w:rPr>
          <w:sz w:val="24"/>
        </w:rPr>
        <w:t>Chair</w:t>
      </w:r>
      <w:r>
        <w:rPr>
          <w:sz w:val="24"/>
        </w:rPr>
        <w:t xml:space="preserve"> and/or </w:t>
      </w:r>
      <w:r w:rsidR="00220344">
        <w:rPr>
          <w:sz w:val="24"/>
        </w:rPr>
        <w:t>Program Coordinator</w:t>
      </w:r>
      <w:r>
        <w:rPr>
          <w:sz w:val="24"/>
        </w:rPr>
        <w:t xml:space="preserve"> and the Director of the Office of Field Experiences.</w:t>
      </w:r>
    </w:p>
    <w:p w14:paraId="2843E279" w14:textId="77777777" w:rsidR="00A64B62" w:rsidRDefault="00A64B62" w:rsidP="00DF2972">
      <w:pPr>
        <w:pStyle w:val="BodyText"/>
        <w:spacing w:before="3"/>
      </w:pPr>
    </w:p>
    <w:p w14:paraId="3E3187E3" w14:textId="36E3A205" w:rsidR="00DF2972" w:rsidRPr="00D041DF" w:rsidRDefault="36772B75" w:rsidP="007D40FC">
      <w:pPr>
        <w:pStyle w:val="Heading2"/>
        <w:jc w:val="left"/>
      </w:pPr>
      <w:bookmarkStart w:id="133" w:name="_Toc245896388"/>
      <w:bookmarkStart w:id="134" w:name="_Toc232608769"/>
      <w:r>
        <w:t xml:space="preserve">4.3 </w:t>
      </w:r>
      <w:r w:rsidR="58CFDD78">
        <w:t>Discontinuation Policy</w:t>
      </w:r>
      <w:bookmarkEnd w:id="133"/>
      <w:bookmarkEnd w:id="134"/>
    </w:p>
    <w:p w14:paraId="0B374E54" w14:textId="15CE3225" w:rsidR="00DF2972" w:rsidRPr="00C16B35" w:rsidRDefault="00C16B35" w:rsidP="0077525F">
      <w:pPr>
        <w:spacing w:before="190"/>
        <w:ind w:left="227" w:right="872"/>
        <w:jc w:val="both"/>
        <w:rPr>
          <w:iCs/>
          <w:sz w:val="24"/>
        </w:rPr>
      </w:pPr>
      <w:r w:rsidRPr="00C16B35">
        <w:rPr>
          <w:iCs/>
          <w:sz w:val="24"/>
        </w:rPr>
        <w:t>T</w:t>
      </w:r>
      <w:r w:rsidR="00DF2972" w:rsidRPr="00C16B35">
        <w:rPr>
          <w:iCs/>
          <w:sz w:val="24"/>
        </w:rPr>
        <w:t>here are circumstances that warrant discontinuing the candidate’s admission to teacher education program and/or field experience placement. The termination of the admission to teacher</w:t>
      </w:r>
      <w:r w:rsidR="00DF2972" w:rsidRPr="00C16B35">
        <w:rPr>
          <w:iCs/>
          <w:spacing w:val="-15"/>
          <w:sz w:val="24"/>
        </w:rPr>
        <w:t xml:space="preserve"> </w:t>
      </w:r>
      <w:r w:rsidR="00DF2972" w:rsidRPr="00C16B35">
        <w:rPr>
          <w:iCs/>
          <w:sz w:val="24"/>
        </w:rPr>
        <w:t>education</w:t>
      </w:r>
      <w:r w:rsidR="00DF2972" w:rsidRPr="00C16B35">
        <w:rPr>
          <w:iCs/>
          <w:spacing w:val="-15"/>
          <w:sz w:val="24"/>
        </w:rPr>
        <w:t xml:space="preserve"> </w:t>
      </w:r>
      <w:r w:rsidR="00DF2972" w:rsidRPr="00C16B35">
        <w:rPr>
          <w:iCs/>
          <w:sz w:val="24"/>
        </w:rPr>
        <w:t>program</w:t>
      </w:r>
      <w:r w:rsidR="00DF2972" w:rsidRPr="00C16B35">
        <w:rPr>
          <w:iCs/>
          <w:spacing w:val="-15"/>
          <w:sz w:val="24"/>
        </w:rPr>
        <w:t xml:space="preserve"> </w:t>
      </w:r>
      <w:r w:rsidR="00DF2972" w:rsidRPr="00C16B35">
        <w:rPr>
          <w:iCs/>
          <w:sz w:val="24"/>
        </w:rPr>
        <w:t>status</w:t>
      </w:r>
      <w:r w:rsidR="00DF2972" w:rsidRPr="00C16B35">
        <w:rPr>
          <w:iCs/>
          <w:spacing w:val="-15"/>
          <w:sz w:val="24"/>
        </w:rPr>
        <w:t xml:space="preserve"> </w:t>
      </w:r>
      <w:r w:rsidR="00DF2972" w:rsidRPr="00C16B35">
        <w:rPr>
          <w:iCs/>
          <w:sz w:val="24"/>
        </w:rPr>
        <w:t>and/or</w:t>
      </w:r>
      <w:r w:rsidR="00DF2972" w:rsidRPr="00C16B35">
        <w:rPr>
          <w:iCs/>
          <w:spacing w:val="-15"/>
          <w:sz w:val="24"/>
        </w:rPr>
        <w:t xml:space="preserve"> </w:t>
      </w:r>
      <w:r w:rsidR="00DF2972" w:rsidRPr="00C16B35">
        <w:rPr>
          <w:iCs/>
          <w:sz w:val="24"/>
        </w:rPr>
        <w:t>the</w:t>
      </w:r>
      <w:r w:rsidR="00DF2972" w:rsidRPr="00C16B35">
        <w:rPr>
          <w:iCs/>
          <w:spacing w:val="-15"/>
          <w:sz w:val="24"/>
        </w:rPr>
        <w:t xml:space="preserve"> </w:t>
      </w:r>
      <w:r w:rsidR="00DF2972" w:rsidRPr="00C16B35">
        <w:rPr>
          <w:iCs/>
          <w:sz w:val="24"/>
        </w:rPr>
        <w:t>field</w:t>
      </w:r>
      <w:r w:rsidR="00DF2972" w:rsidRPr="00C16B35">
        <w:rPr>
          <w:iCs/>
          <w:spacing w:val="-15"/>
          <w:sz w:val="24"/>
        </w:rPr>
        <w:t xml:space="preserve"> </w:t>
      </w:r>
      <w:r w:rsidR="00DF2972" w:rsidRPr="00C16B35">
        <w:rPr>
          <w:iCs/>
          <w:sz w:val="24"/>
        </w:rPr>
        <w:t>experience</w:t>
      </w:r>
      <w:r w:rsidR="00DF2972" w:rsidRPr="00C16B35">
        <w:rPr>
          <w:iCs/>
          <w:spacing w:val="-15"/>
          <w:sz w:val="24"/>
        </w:rPr>
        <w:t xml:space="preserve"> </w:t>
      </w:r>
      <w:r w:rsidR="00DF2972" w:rsidRPr="00C16B35">
        <w:rPr>
          <w:iCs/>
          <w:sz w:val="24"/>
        </w:rPr>
        <w:t>placement</w:t>
      </w:r>
      <w:r w:rsidR="00DF2972" w:rsidRPr="00C16B35">
        <w:rPr>
          <w:iCs/>
          <w:spacing w:val="-15"/>
          <w:sz w:val="24"/>
        </w:rPr>
        <w:t xml:space="preserve"> </w:t>
      </w:r>
      <w:r w:rsidR="00DF2972" w:rsidRPr="00C16B35">
        <w:rPr>
          <w:iCs/>
          <w:sz w:val="24"/>
        </w:rPr>
        <w:t>may</w:t>
      </w:r>
      <w:r w:rsidR="00DF2972" w:rsidRPr="00C16B35">
        <w:rPr>
          <w:iCs/>
          <w:spacing w:val="-15"/>
          <w:sz w:val="24"/>
        </w:rPr>
        <w:t xml:space="preserve"> </w:t>
      </w:r>
      <w:r w:rsidR="00DF2972" w:rsidRPr="00C16B35">
        <w:rPr>
          <w:iCs/>
          <w:sz w:val="24"/>
        </w:rPr>
        <w:t>be</w:t>
      </w:r>
      <w:r w:rsidR="00DF2972" w:rsidRPr="00C16B35">
        <w:rPr>
          <w:iCs/>
          <w:spacing w:val="-15"/>
          <w:sz w:val="24"/>
        </w:rPr>
        <w:t xml:space="preserve"> </w:t>
      </w:r>
      <w:r w:rsidR="00DF2972" w:rsidRPr="00C16B35">
        <w:rPr>
          <w:iCs/>
          <w:sz w:val="24"/>
        </w:rPr>
        <w:t>immediate</w:t>
      </w:r>
      <w:r w:rsidR="00DF2972" w:rsidRPr="00C16B35">
        <w:rPr>
          <w:iCs/>
          <w:spacing w:val="-15"/>
          <w:sz w:val="24"/>
        </w:rPr>
        <w:t xml:space="preserve"> </w:t>
      </w:r>
      <w:r w:rsidR="00DF2972" w:rsidRPr="00C16B35">
        <w:rPr>
          <w:iCs/>
          <w:sz w:val="24"/>
        </w:rPr>
        <w:t>when the actions of the teacher candidate present a negative impact on the learning environment or on the safety of the students, or when the actions of the candidate do not conform to responsible professional conduct as outlined:</w:t>
      </w:r>
    </w:p>
    <w:p w14:paraId="63C4925A" w14:textId="77777777" w:rsidR="00DF2972" w:rsidRPr="00C16B35" w:rsidRDefault="00DF2972" w:rsidP="00DF2972">
      <w:pPr>
        <w:pStyle w:val="BodyText"/>
        <w:rPr>
          <w:iCs/>
        </w:rPr>
      </w:pPr>
    </w:p>
    <w:p w14:paraId="072F7C7D" w14:textId="77777777" w:rsidR="00DF2972" w:rsidRPr="00C16B35" w:rsidRDefault="00DF2972" w:rsidP="00DF2972">
      <w:pPr>
        <w:pStyle w:val="ListParagraph"/>
        <w:numPr>
          <w:ilvl w:val="0"/>
          <w:numId w:val="10"/>
        </w:numPr>
        <w:tabs>
          <w:tab w:val="left" w:pos="1675"/>
        </w:tabs>
        <w:spacing w:line="293" w:lineRule="exact"/>
        <w:ind w:hanging="361"/>
        <w:jc w:val="both"/>
        <w:rPr>
          <w:iCs/>
          <w:sz w:val="24"/>
        </w:rPr>
      </w:pPr>
      <w:r w:rsidRPr="00C16B35">
        <w:rPr>
          <w:iCs/>
          <w:sz w:val="24"/>
        </w:rPr>
        <w:t>in</w:t>
      </w:r>
      <w:r w:rsidRPr="00C16B35">
        <w:rPr>
          <w:iCs/>
          <w:spacing w:val="-2"/>
          <w:sz w:val="24"/>
        </w:rPr>
        <w:t xml:space="preserve"> </w:t>
      </w:r>
      <w:r w:rsidRPr="00C16B35">
        <w:rPr>
          <w:iCs/>
          <w:sz w:val="24"/>
        </w:rPr>
        <w:t>the</w:t>
      </w:r>
      <w:r w:rsidRPr="00C16B35">
        <w:rPr>
          <w:iCs/>
          <w:spacing w:val="-2"/>
          <w:sz w:val="24"/>
        </w:rPr>
        <w:t xml:space="preserve"> </w:t>
      </w:r>
      <w:r w:rsidRPr="00C16B35">
        <w:rPr>
          <w:iCs/>
          <w:sz w:val="24"/>
        </w:rPr>
        <w:t>Code</w:t>
      </w:r>
      <w:r w:rsidRPr="00C16B35">
        <w:rPr>
          <w:iCs/>
          <w:spacing w:val="-3"/>
          <w:sz w:val="24"/>
        </w:rPr>
        <w:t xml:space="preserve"> </w:t>
      </w:r>
      <w:r w:rsidRPr="00C16B35">
        <w:rPr>
          <w:iCs/>
          <w:sz w:val="24"/>
        </w:rPr>
        <w:t>of</w:t>
      </w:r>
      <w:r w:rsidRPr="00C16B35">
        <w:rPr>
          <w:iCs/>
          <w:spacing w:val="-2"/>
          <w:sz w:val="24"/>
        </w:rPr>
        <w:t xml:space="preserve"> </w:t>
      </w:r>
      <w:r w:rsidRPr="00C16B35">
        <w:rPr>
          <w:iCs/>
          <w:sz w:val="24"/>
        </w:rPr>
        <w:t>Ethics</w:t>
      </w:r>
      <w:r w:rsidRPr="00C16B35">
        <w:rPr>
          <w:iCs/>
          <w:spacing w:val="-1"/>
          <w:sz w:val="24"/>
        </w:rPr>
        <w:t xml:space="preserve"> </w:t>
      </w:r>
      <w:r w:rsidRPr="00C16B35">
        <w:rPr>
          <w:iCs/>
          <w:sz w:val="24"/>
        </w:rPr>
        <w:t>adopted</w:t>
      </w:r>
      <w:r w:rsidRPr="00C16B35">
        <w:rPr>
          <w:iCs/>
          <w:spacing w:val="-2"/>
          <w:sz w:val="24"/>
        </w:rPr>
        <w:t xml:space="preserve"> </w:t>
      </w:r>
      <w:r w:rsidRPr="00C16B35">
        <w:rPr>
          <w:iCs/>
          <w:sz w:val="24"/>
        </w:rPr>
        <w:t>by</w:t>
      </w:r>
      <w:r w:rsidRPr="00C16B35">
        <w:rPr>
          <w:iCs/>
          <w:spacing w:val="-2"/>
          <w:sz w:val="24"/>
        </w:rPr>
        <w:t xml:space="preserve"> </w:t>
      </w:r>
      <w:r w:rsidRPr="00C16B35">
        <w:rPr>
          <w:iCs/>
          <w:sz w:val="24"/>
        </w:rPr>
        <w:t>the</w:t>
      </w:r>
      <w:r w:rsidRPr="00C16B35">
        <w:rPr>
          <w:iCs/>
          <w:spacing w:val="-2"/>
          <w:sz w:val="24"/>
        </w:rPr>
        <w:t xml:space="preserve"> </w:t>
      </w:r>
      <w:r w:rsidRPr="00C16B35">
        <w:rPr>
          <w:iCs/>
          <w:sz w:val="24"/>
        </w:rPr>
        <w:t>Professional</w:t>
      </w:r>
      <w:r w:rsidRPr="00C16B35">
        <w:rPr>
          <w:iCs/>
          <w:spacing w:val="-1"/>
          <w:sz w:val="24"/>
        </w:rPr>
        <w:t xml:space="preserve"> </w:t>
      </w:r>
      <w:r w:rsidRPr="00C16B35">
        <w:rPr>
          <w:iCs/>
          <w:sz w:val="24"/>
        </w:rPr>
        <w:t>Standards</w:t>
      </w:r>
      <w:r w:rsidRPr="00C16B35">
        <w:rPr>
          <w:iCs/>
          <w:spacing w:val="-2"/>
          <w:sz w:val="24"/>
        </w:rPr>
        <w:t xml:space="preserve"> </w:t>
      </w:r>
      <w:r w:rsidRPr="00C16B35">
        <w:rPr>
          <w:iCs/>
          <w:sz w:val="24"/>
        </w:rPr>
        <w:t>Commission;</w:t>
      </w:r>
      <w:r w:rsidRPr="00C16B35">
        <w:rPr>
          <w:iCs/>
          <w:spacing w:val="-1"/>
          <w:sz w:val="24"/>
        </w:rPr>
        <w:t xml:space="preserve"> </w:t>
      </w:r>
      <w:r w:rsidRPr="00C16B35">
        <w:rPr>
          <w:iCs/>
          <w:spacing w:val="-5"/>
          <w:sz w:val="24"/>
        </w:rPr>
        <w:t>or</w:t>
      </w:r>
    </w:p>
    <w:p w14:paraId="43C76934" w14:textId="5E36200F" w:rsidR="00DF2972" w:rsidRPr="00C16B35" w:rsidRDefault="00DF2972" w:rsidP="00DF2972">
      <w:pPr>
        <w:pStyle w:val="ListParagraph"/>
        <w:numPr>
          <w:ilvl w:val="0"/>
          <w:numId w:val="10"/>
        </w:numPr>
        <w:tabs>
          <w:tab w:val="left" w:pos="1675"/>
        </w:tabs>
        <w:ind w:right="877"/>
        <w:jc w:val="both"/>
        <w:rPr>
          <w:iCs/>
          <w:sz w:val="24"/>
        </w:rPr>
      </w:pPr>
      <w:r w:rsidRPr="00C16B35">
        <w:rPr>
          <w:iCs/>
          <w:sz w:val="24"/>
        </w:rPr>
        <w:t>in the knowledge, skills, and dispositions of the College of Education; or</w:t>
      </w:r>
    </w:p>
    <w:p w14:paraId="541BC6A8" w14:textId="3D37D386" w:rsidR="00DF2972" w:rsidRPr="005D1370" w:rsidRDefault="00DF2972" w:rsidP="00DF2972">
      <w:pPr>
        <w:pStyle w:val="ListParagraph"/>
        <w:numPr>
          <w:ilvl w:val="0"/>
          <w:numId w:val="10"/>
        </w:numPr>
        <w:tabs>
          <w:tab w:val="left" w:pos="1675"/>
        </w:tabs>
        <w:spacing w:before="1"/>
        <w:ind w:right="881"/>
        <w:jc w:val="both"/>
        <w:rPr>
          <w:iCs/>
          <w:sz w:val="24"/>
        </w:rPr>
      </w:pPr>
      <w:r w:rsidRPr="00C16B35">
        <w:rPr>
          <w:iCs/>
          <w:sz w:val="24"/>
        </w:rPr>
        <w:t xml:space="preserve">as determined by university faculty, site administration, </w:t>
      </w:r>
      <w:r w:rsidR="008B3969">
        <w:rPr>
          <w:iCs/>
          <w:sz w:val="24"/>
        </w:rPr>
        <w:t xml:space="preserve">Program Coordinator, </w:t>
      </w:r>
      <w:r w:rsidR="003413CE">
        <w:rPr>
          <w:iCs/>
          <w:sz w:val="24"/>
        </w:rPr>
        <w:t xml:space="preserve">or </w:t>
      </w:r>
      <w:r w:rsidR="003413CE">
        <w:rPr>
          <w:iCs/>
          <w:sz w:val="24"/>
        </w:rPr>
        <w:lastRenderedPageBreak/>
        <w:t>the Director of Office of Field Experiences</w:t>
      </w:r>
    </w:p>
    <w:p w14:paraId="03989188" w14:textId="77777777" w:rsidR="005D1370" w:rsidRPr="00C16B35" w:rsidRDefault="005D1370" w:rsidP="00F83CDC">
      <w:pPr>
        <w:pStyle w:val="ListParagraph"/>
        <w:tabs>
          <w:tab w:val="left" w:pos="1675"/>
        </w:tabs>
        <w:spacing w:before="1"/>
        <w:ind w:left="1674" w:right="881" w:firstLine="0"/>
        <w:jc w:val="both"/>
        <w:rPr>
          <w:iCs/>
          <w:sz w:val="24"/>
        </w:rPr>
      </w:pPr>
    </w:p>
    <w:p w14:paraId="63D30A2E" w14:textId="5B990C8D" w:rsidR="00DF2972" w:rsidRPr="0077525F" w:rsidRDefault="00DF2972" w:rsidP="0077525F">
      <w:pPr>
        <w:rPr>
          <w:iCs/>
          <w:sz w:val="24"/>
          <w:szCs w:val="24"/>
        </w:rPr>
      </w:pPr>
      <w:r w:rsidRPr="0077525F">
        <w:rPr>
          <w:iCs/>
          <w:sz w:val="24"/>
        </w:rPr>
        <w:t>In</w:t>
      </w:r>
      <w:r w:rsidRPr="0077525F">
        <w:rPr>
          <w:iCs/>
          <w:spacing w:val="-4"/>
          <w:sz w:val="24"/>
        </w:rPr>
        <w:t xml:space="preserve"> </w:t>
      </w:r>
      <w:r w:rsidRPr="0077525F">
        <w:rPr>
          <w:iCs/>
          <w:sz w:val="24"/>
        </w:rPr>
        <w:t>such</w:t>
      </w:r>
      <w:r w:rsidRPr="0077525F">
        <w:rPr>
          <w:iCs/>
          <w:spacing w:val="-3"/>
          <w:sz w:val="24"/>
        </w:rPr>
        <w:t xml:space="preserve"> </w:t>
      </w:r>
      <w:r w:rsidRPr="0077525F">
        <w:rPr>
          <w:iCs/>
          <w:sz w:val="24"/>
        </w:rPr>
        <w:t>circumstances,</w:t>
      </w:r>
      <w:r w:rsidRPr="0077525F">
        <w:rPr>
          <w:iCs/>
          <w:spacing w:val="-3"/>
          <w:sz w:val="24"/>
        </w:rPr>
        <w:t xml:space="preserve"> </w:t>
      </w:r>
      <w:r w:rsidRPr="0077525F">
        <w:rPr>
          <w:iCs/>
          <w:sz w:val="24"/>
        </w:rPr>
        <w:t>the</w:t>
      </w:r>
      <w:r w:rsidRPr="0077525F">
        <w:rPr>
          <w:iCs/>
          <w:spacing w:val="-4"/>
          <w:sz w:val="24"/>
        </w:rPr>
        <w:t xml:space="preserve"> </w:t>
      </w:r>
      <w:r w:rsidRPr="0077525F">
        <w:rPr>
          <w:iCs/>
          <w:sz w:val="24"/>
        </w:rPr>
        <w:t>following</w:t>
      </w:r>
      <w:r w:rsidRPr="0077525F">
        <w:rPr>
          <w:iCs/>
          <w:spacing w:val="-3"/>
          <w:sz w:val="24"/>
        </w:rPr>
        <w:t xml:space="preserve"> </w:t>
      </w:r>
      <w:r w:rsidRPr="0077525F">
        <w:rPr>
          <w:iCs/>
          <w:sz w:val="24"/>
        </w:rPr>
        <w:t>actions</w:t>
      </w:r>
      <w:r w:rsidRPr="0077525F">
        <w:rPr>
          <w:iCs/>
          <w:spacing w:val="-3"/>
          <w:sz w:val="24"/>
        </w:rPr>
        <w:t xml:space="preserve"> </w:t>
      </w:r>
      <w:r w:rsidRPr="0077525F">
        <w:rPr>
          <w:iCs/>
          <w:sz w:val="24"/>
        </w:rPr>
        <w:t>may</w:t>
      </w:r>
      <w:r w:rsidRPr="0077525F">
        <w:rPr>
          <w:iCs/>
          <w:spacing w:val="-4"/>
          <w:sz w:val="24"/>
        </w:rPr>
        <w:t xml:space="preserve"> </w:t>
      </w:r>
      <w:r w:rsidRPr="0077525F">
        <w:rPr>
          <w:iCs/>
          <w:sz w:val="24"/>
        </w:rPr>
        <w:t>be</w:t>
      </w:r>
      <w:r w:rsidRPr="0077525F">
        <w:rPr>
          <w:iCs/>
          <w:spacing w:val="-3"/>
          <w:sz w:val="24"/>
        </w:rPr>
        <w:t xml:space="preserve"> </w:t>
      </w:r>
      <w:r w:rsidRPr="0077525F">
        <w:rPr>
          <w:iCs/>
          <w:spacing w:val="-2"/>
          <w:sz w:val="24"/>
        </w:rPr>
        <w:t>taken:</w:t>
      </w:r>
    </w:p>
    <w:p w14:paraId="323A6BF1" w14:textId="77777777" w:rsidR="00DF2972" w:rsidRPr="0077525F" w:rsidRDefault="00DF2972" w:rsidP="00DF2972">
      <w:pPr>
        <w:pStyle w:val="BodyText"/>
        <w:spacing w:before="6"/>
        <w:rPr>
          <w:iCs/>
          <w:sz w:val="23"/>
        </w:rPr>
      </w:pPr>
    </w:p>
    <w:p w14:paraId="064BBF3E" w14:textId="25056F0D" w:rsidR="00DF2972" w:rsidRPr="0077525F" w:rsidRDefault="00DF2972" w:rsidP="00DF2972">
      <w:pPr>
        <w:pStyle w:val="ListParagraph"/>
        <w:numPr>
          <w:ilvl w:val="0"/>
          <w:numId w:val="9"/>
        </w:numPr>
        <w:tabs>
          <w:tab w:val="left" w:pos="1044"/>
        </w:tabs>
        <w:spacing w:line="230" w:lineRule="auto"/>
        <w:ind w:left="1005" w:right="999"/>
        <w:jc w:val="both"/>
        <w:rPr>
          <w:iCs/>
          <w:sz w:val="24"/>
        </w:rPr>
      </w:pPr>
      <w:r w:rsidRPr="0077525F">
        <w:rPr>
          <w:iCs/>
          <w:sz w:val="24"/>
        </w:rPr>
        <w:t xml:space="preserve">The </w:t>
      </w:r>
      <w:r w:rsidR="007851E3">
        <w:rPr>
          <w:iCs/>
          <w:sz w:val="24"/>
        </w:rPr>
        <w:t>university</w:t>
      </w:r>
      <w:r w:rsidR="003A287D">
        <w:rPr>
          <w:iCs/>
          <w:sz w:val="24"/>
        </w:rPr>
        <w:t xml:space="preserve">/site-based </w:t>
      </w:r>
      <w:r w:rsidR="005A0CB5">
        <w:rPr>
          <w:iCs/>
          <w:sz w:val="24"/>
        </w:rPr>
        <w:t xml:space="preserve">supervisor </w:t>
      </w:r>
      <w:r w:rsidR="005A0CB5" w:rsidRPr="0077525F">
        <w:rPr>
          <w:iCs/>
          <w:sz w:val="24"/>
        </w:rPr>
        <w:t>and</w:t>
      </w:r>
      <w:r w:rsidRPr="0077525F">
        <w:rPr>
          <w:iCs/>
          <w:sz w:val="24"/>
        </w:rPr>
        <w:t xml:space="preserve"> the</w:t>
      </w:r>
      <w:r w:rsidR="00003D65">
        <w:rPr>
          <w:iCs/>
          <w:sz w:val="24"/>
        </w:rPr>
        <w:t xml:space="preserve"> </w:t>
      </w:r>
      <w:r w:rsidRPr="0077525F">
        <w:rPr>
          <w:iCs/>
          <w:spacing w:val="-2"/>
          <w:sz w:val="24"/>
        </w:rPr>
        <w:t xml:space="preserve">Program </w:t>
      </w:r>
      <w:r w:rsidRPr="0077525F">
        <w:rPr>
          <w:iCs/>
          <w:sz w:val="24"/>
        </w:rPr>
        <w:t>Coordinator</w:t>
      </w:r>
      <w:r w:rsidR="00003D65">
        <w:rPr>
          <w:iCs/>
          <w:sz w:val="24"/>
        </w:rPr>
        <w:t xml:space="preserve"> </w:t>
      </w:r>
      <w:r w:rsidRPr="0077525F">
        <w:rPr>
          <w:iCs/>
          <w:sz w:val="24"/>
        </w:rPr>
        <w:t>and/or the Director of Field Experiences confer immediately with the teacher candidate to be sure that he/she is aware of the seriousness of the situation and to provide the teacher candidate with an opportunity to present additional information.</w:t>
      </w:r>
    </w:p>
    <w:p w14:paraId="22F453F7" w14:textId="11F2628D" w:rsidR="00DF2972" w:rsidRPr="0077525F" w:rsidRDefault="00DF2972" w:rsidP="00DF2972">
      <w:pPr>
        <w:pStyle w:val="ListParagraph"/>
        <w:numPr>
          <w:ilvl w:val="0"/>
          <w:numId w:val="9"/>
        </w:numPr>
        <w:tabs>
          <w:tab w:val="left" w:pos="924"/>
        </w:tabs>
        <w:spacing w:before="71" w:line="230" w:lineRule="auto"/>
        <w:ind w:left="916" w:right="912" w:hanging="243"/>
        <w:jc w:val="both"/>
        <w:rPr>
          <w:iCs/>
          <w:sz w:val="24"/>
        </w:rPr>
      </w:pPr>
      <w:r w:rsidRPr="0077525F">
        <w:rPr>
          <w:iCs/>
          <w:sz w:val="24"/>
        </w:rPr>
        <w:t>The university or s</w:t>
      </w:r>
      <w:r w:rsidR="0055412D">
        <w:rPr>
          <w:iCs/>
          <w:sz w:val="24"/>
        </w:rPr>
        <w:t>ite</w:t>
      </w:r>
      <w:r w:rsidRPr="0077525F">
        <w:rPr>
          <w:iCs/>
          <w:sz w:val="24"/>
        </w:rPr>
        <w:t>-based supervisor and</w:t>
      </w:r>
      <w:r w:rsidR="005A0CB5">
        <w:rPr>
          <w:iCs/>
          <w:sz w:val="24"/>
        </w:rPr>
        <w:t xml:space="preserve"> the Program Coordinator</w:t>
      </w:r>
      <w:r w:rsidRPr="0077525F">
        <w:rPr>
          <w:iCs/>
          <w:sz w:val="24"/>
        </w:rPr>
        <w:t xml:space="preserve">, and if applicable, the Director of Field Experiences reviews the data and </w:t>
      </w:r>
      <w:r w:rsidR="005D1370" w:rsidRPr="0077525F">
        <w:rPr>
          <w:iCs/>
          <w:sz w:val="24"/>
        </w:rPr>
        <w:t>decides</w:t>
      </w:r>
      <w:r w:rsidRPr="0077525F">
        <w:rPr>
          <w:iCs/>
          <w:sz w:val="24"/>
        </w:rPr>
        <w:t xml:space="preserve"> to either allow the candidate to continue in the teacher education program or be removed from the teacher education program.</w:t>
      </w:r>
    </w:p>
    <w:p w14:paraId="1245E52D" w14:textId="77777777" w:rsidR="00DF2972" w:rsidRPr="0077525F" w:rsidRDefault="00DF2972" w:rsidP="00DF2972">
      <w:pPr>
        <w:pStyle w:val="BodyText"/>
        <w:spacing w:before="1"/>
        <w:rPr>
          <w:iCs/>
        </w:rPr>
      </w:pPr>
    </w:p>
    <w:p w14:paraId="1E75BCE7" w14:textId="14083B1D" w:rsidR="00DF2972" w:rsidRPr="0077525F" w:rsidRDefault="00DF2972" w:rsidP="00DF2972">
      <w:pPr>
        <w:pStyle w:val="ListParagraph"/>
        <w:numPr>
          <w:ilvl w:val="0"/>
          <w:numId w:val="9"/>
        </w:numPr>
        <w:tabs>
          <w:tab w:val="left" w:pos="912"/>
        </w:tabs>
        <w:spacing w:line="230" w:lineRule="auto"/>
        <w:ind w:left="916" w:right="1153" w:hanging="240"/>
        <w:rPr>
          <w:iCs/>
          <w:sz w:val="24"/>
        </w:rPr>
      </w:pPr>
      <w:r w:rsidRPr="0077525F">
        <w:rPr>
          <w:iCs/>
          <w:sz w:val="24"/>
        </w:rPr>
        <w:t>The</w:t>
      </w:r>
      <w:r w:rsidRPr="0077525F">
        <w:rPr>
          <w:iCs/>
          <w:spacing w:val="-7"/>
          <w:sz w:val="24"/>
        </w:rPr>
        <w:t xml:space="preserve"> </w:t>
      </w:r>
      <w:r w:rsidRPr="0077525F">
        <w:rPr>
          <w:iCs/>
          <w:sz w:val="24"/>
        </w:rPr>
        <w:t>candidate</w:t>
      </w:r>
      <w:r w:rsidRPr="0077525F">
        <w:rPr>
          <w:iCs/>
          <w:spacing w:val="-6"/>
          <w:sz w:val="24"/>
        </w:rPr>
        <w:t xml:space="preserve"> </w:t>
      </w:r>
      <w:r w:rsidRPr="0077525F">
        <w:rPr>
          <w:iCs/>
          <w:sz w:val="24"/>
        </w:rPr>
        <w:t>is</w:t>
      </w:r>
      <w:r w:rsidRPr="0077525F">
        <w:rPr>
          <w:iCs/>
          <w:spacing w:val="-7"/>
          <w:sz w:val="24"/>
        </w:rPr>
        <w:t xml:space="preserve"> </w:t>
      </w:r>
      <w:r w:rsidRPr="0077525F">
        <w:rPr>
          <w:iCs/>
          <w:sz w:val="24"/>
        </w:rPr>
        <w:t>informed</w:t>
      </w:r>
      <w:r w:rsidRPr="0077525F">
        <w:rPr>
          <w:iCs/>
          <w:spacing w:val="-7"/>
          <w:sz w:val="24"/>
        </w:rPr>
        <w:t xml:space="preserve"> </w:t>
      </w:r>
      <w:r w:rsidRPr="0077525F">
        <w:rPr>
          <w:iCs/>
          <w:sz w:val="24"/>
        </w:rPr>
        <w:t>of</w:t>
      </w:r>
      <w:r w:rsidRPr="0077525F">
        <w:rPr>
          <w:iCs/>
          <w:spacing w:val="-7"/>
          <w:sz w:val="24"/>
        </w:rPr>
        <w:t xml:space="preserve"> </w:t>
      </w:r>
      <w:r w:rsidRPr="0077525F">
        <w:rPr>
          <w:iCs/>
          <w:sz w:val="24"/>
        </w:rPr>
        <w:t>the</w:t>
      </w:r>
      <w:r w:rsidRPr="0077525F">
        <w:rPr>
          <w:iCs/>
          <w:spacing w:val="-8"/>
          <w:sz w:val="24"/>
        </w:rPr>
        <w:t xml:space="preserve"> </w:t>
      </w:r>
      <w:r w:rsidRPr="0077525F">
        <w:rPr>
          <w:iCs/>
          <w:sz w:val="24"/>
        </w:rPr>
        <w:t>decision,</w:t>
      </w:r>
      <w:r w:rsidRPr="0077525F">
        <w:rPr>
          <w:iCs/>
          <w:spacing w:val="-7"/>
          <w:sz w:val="24"/>
        </w:rPr>
        <w:t xml:space="preserve"> </w:t>
      </w:r>
      <w:r w:rsidRPr="0077525F">
        <w:rPr>
          <w:iCs/>
          <w:sz w:val="24"/>
        </w:rPr>
        <w:t>in</w:t>
      </w:r>
      <w:r w:rsidRPr="0077525F">
        <w:rPr>
          <w:iCs/>
          <w:spacing w:val="-7"/>
          <w:sz w:val="24"/>
        </w:rPr>
        <w:t xml:space="preserve"> </w:t>
      </w:r>
      <w:r w:rsidRPr="0077525F">
        <w:rPr>
          <w:iCs/>
          <w:sz w:val="24"/>
        </w:rPr>
        <w:t>writing</w:t>
      </w:r>
      <w:r w:rsidRPr="0077525F">
        <w:rPr>
          <w:iCs/>
          <w:spacing w:val="-7"/>
          <w:sz w:val="24"/>
        </w:rPr>
        <w:t xml:space="preserve"> </w:t>
      </w:r>
      <w:r w:rsidRPr="0077525F">
        <w:rPr>
          <w:iCs/>
          <w:sz w:val="24"/>
        </w:rPr>
        <w:t>and</w:t>
      </w:r>
      <w:r w:rsidRPr="0077525F">
        <w:rPr>
          <w:iCs/>
          <w:spacing w:val="-7"/>
          <w:sz w:val="24"/>
        </w:rPr>
        <w:t xml:space="preserve"> </w:t>
      </w:r>
      <w:r w:rsidRPr="0077525F">
        <w:rPr>
          <w:iCs/>
          <w:sz w:val="24"/>
        </w:rPr>
        <w:t>in</w:t>
      </w:r>
      <w:r w:rsidRPr="0077525F">
        <w:rPr>
          <w:iCs/>
          <w:spacing w:val="-7"/>
          <w:sz w:val="24"/>
        </w:rPr>
        <w:t xml:space="preserve"> </w:t>
      </w:r>
      <w:r w:rsidRPr="0077525F">
        <w:rPr>
          <w:iCs/>
          <w:sz w:val="24"/>
        </w:rPr>
        <w:t>conference</w:t>
      </w:r>
      <w:r w:rsidRPr="0077525F">
        <w:rPr>
          <w:iCs/>
          <w:spacing w:val="-8"/>
          <w:sz w:val="24"/>
        </w:rPr>
        <w:t xml:space="preserve"> </w:t>
      </w:r>
      <w:r w:rsidRPr="0077525F">
        <w:rPr>
          <w:iCs/>
          <w:sz w:val="24"/>
        </w:rPr>
        <w:t>by</w:t>
      </w:r>
      <w:r w:rsidRPr="0077525F">
        <w:rPr>
          <w:iCs/>
          <w:spacing w:val="-8"/>
          <w:sz w:val="24"/>
        </w:rPr>
        <w:t xml:space="preserve"> </w:t>
      </w:r>
      <w:r w:rsidRPr="0077525F">
        <w:rPr>
          <w:iCs/>
          <w:sz w:val="24"/>
        </w:rPr>
        <w:t xml:space="preserve">the </w:t>
      </w:r>
      <w:r w:rsidR="00BF5FA5">
        <w:rPr>
          <w:iCs/>
          <w:sz w:val="24"/>
        </w:rPr>
        <w:t>Program Coordinator</w:t>
      </w:r>
      <w:r w:rsidRPr="0077525F">
        <w:rPr>
          <w:iCs/>
          <w:spacing w:val="-15"/>
          <w:sz w:val="24"/>
        </w:rPr>
        <w:t xml:space="preserve"> </w:t>
      </w:r>
      <w:r w:rsidRPr="0077525F">
        <w:rPr>
          <w:iCs/>
          <w:sz w:val="24"/>
        </w:rPr>
        <w:t>and/or</w:t>
      </w:r>
      <w:r w:rsidRPr="0077525F">
        <w:rPr>
          <w:iCs/>
          <w:spacing w:val="-15"/>
          <w:sz w:val="24"/>
        </w:rPr>
        <w:t xml:space="preserve"> </w:t>
      </w:r>
      <w:r w:rsidRPr="0077525F">
        <w:rPr>
          <w:iCs/>
          <w:sz w:val="24"/>
        </w:rPr>
        <w:t>the</w:t>
      </w:r>
      <w:r w:rsidRPr="0077525F">
        <w:rPr>
          <w:iCs/>
          <w:spacing w:val="-15"/>
          <w:sz w:val="24"/>
        </w:rPr>
        <w:t xml:space="preserve"> </w:t>
      </w:r>
      <w:r w:rsidRPr="0077525F">
        <w:rPr>
          <w:iCs/>
          <w:sz w:val="24"/>
        </w:rPr>
        <w:t>Director</w:t>
      </w:r>
      <w:r w:rsidRPr="0077525F">
        <w:rPr>
          <w:iCs/>
          <w:spacing w:val="-15"/>
          <w:sz w:val="24"/>
        </w:rPr>
        <w:t xml:space="preserve"> </w:t>
      </w:r>
      <w:r w:rsidRPr="0077525F">
        <w:rPr>
          <w:iCs/>
          <w:sz w:val="24"/>
        </w:rPr>
        <w:t>of</w:t>
      </w:r>
      <w:r w:rsidRPr="0077525F">
        <w:rPr>
          <w:iCs/>
          <w:spacing w:val="-15"/>
          <w:sz w:val="24"/>
        </w:rPr>
        <w:t xml:space="preserve"> </w:t>
      </w:r>
      <w:r w:rsidRPr="0077525F">
        <w:rPr>
          <w:iCs/>
          <w:sz w:val="24"/>
        </w:rPr>
        <w:t>Field</w:t>
      </w:r>
      <w:r w:rsidRPr="0077525F">
        <w:rPr>
          <w:iCs/>
          <w:spacing w:val="-15"/>
          <w:sz w:val="24"/>
        </w:rPr>
        <w:t xml:space="preserve"> </w:t>
      </w:r>
      <w:r w:rsidRPr="0077525F">
        <w:rPr>
          <w:iCs/>
          <w:sz w:val="24"/>
        </w:rPr>
        <w:t>Experiences.</w:t>
      </w:r>
    </w:p>
    <w:p w14:paraId="25DC9D52" w14:textId="77777777" w:rsidR="00DF2972" w:rsidRPr="0077525F" w:rsidRDefault="00DF2972" w:rsidP="00DF2972">
      <w:pPr>
        <w:pStyle w:val="BodyText"/>
        <w:spacing w:before="6"/>
        <w:rPr>
          <w:iCs/>
        </w:rPr>
      </w:pPr>
    </w:p>
    <w:p w14:paraId="1B8C1D7F" w14:textId="48DE5989" w:rsidR="00DF2972" w:rsidRDefault="00DF2972" w:rsidP="00DF2972">
      <w:pPr>
        <w:pStyle w:val="ListParagraph"/>
        <w:numPr>
          <w:ilvl w:val="0"/>
          <w:numId w:val="9"/>
        </w:numPr>
        <w:tabs>
          <w:tab w:val="left" w:pos="950"/>
        </w:tabs>
        <w:spacing w:line="230" w:lineRule="auto"/>
        <w:ind w:left="916" w:right="841" w:hanging="228"/>
        <w:jc w:val="both"/>
        <w:rPr>
          <w:rFonts w:ascii="Arial"/>
          <w:i/>
          <w:sz w:val="24"/>
        </w:rPr>
      </w:pPr>
      <w:r w:rsidRPr="0077525F">
        <w:rPr>
          <w:iCs/>
          <w:sz w:val="24"/>
        </w:rPr>
        <w:t xml:space="preserve">The </w:t>
      </w:r>
      <w:r w:rsidR="003C2F40">
        <w:rPr>
          <w:iCs/>
          <w:sz w:val="24"/>
        </w:rPr>
        <w:t>Program Coordinator</w:t>
      </w:r>
      <w:r w:rsidRPr="0077525F">
        <w:rPr>
          <w:iCs/>
          <w:sz w:val="24"/>
        </w:rPr>
        <w:t>, advisor, appropriate faculty member and/or the Director of Field Experiences discuss with the candidate other career alternatives, available campus support resources, and/or options for a second opportunity in the teacher education/educator preparation program. The candidate is informed of the appropriate procedures for appeal</w:t>
      </w:r>
      <w:r>
        <w:rPr>
          <w:rFonts w:ascii="Arial"/>
          <w:i/>
          <w:sz w:val="24"/>
        </w:rPr>
        <w:t>.</w:t>
      </w:r>
    </w:p>
    <w:p w14:paraId="69544848" w14:textId="77777777" w:rsidR="00DF2972" w:rsidRDefault="00DF2972" w:rsidP="00DF2972">
      <w:pPr>
        <w:pStyle w:val="BodyText"/>
        <w:spacing w:before="11"/>
        <w:rPr>
          <w:rFonts w:ascii="Arial"/>
          <w:i/>
          <w:sz w:val="23"/>
        </w:rPr>
      </w:pPr>
    </w:p>
    <w:p w14:paraId="6165E65E" w14:textId="77777777" w:rsidR="00DF2972" w:rsidRDefault="00DF2972" w:rsidP="00DF2972">
      <w:pPr>
        <w:spacing w:line="230" w:lineRule="auto"/>
        <w:ind w:left="225" w:right="1346" w:hanging="3"/>
        <w:jc w:val="both"/>
        <w:rPr>
          <w:b/>
          <w:spacing w:val="-8"/>
          <w:sz w:val="24"/>
        </w:rPr>
      </w:pPr>
      <w:r>
        <w:rPr>
          <w:b/>
          <w:spacing w:val="-2"/>
          <w:sz w:val="24"/>
        </w:rPr>
        <w:t>NOTES:</w:t>
      </w:r>
      <w:r>
        <w:rPr>
          <w:b/>
          <w:spacing w:val="-8"/>
          <w:sz w:val="24"/>
        </w:rPr>
        <w:t xml:space="preserve"> </w:t>
      </w:r>
    </w:p>
    <w:p w14:paraId="1D4399CA" w14:textId="6C32F9C8" w:rsidR="00DF2972" w:rsidRDefault="00DF2972" w:rsidP="00DF2972">
      <w:pPr>
        <w:pStyle w:val="ListParagraph"/>
        <w:numPr>
          <w:ilvl w:val="0"/>
          <w:numId w:val="30"/>
        </w:numPr>
        <w:spacing w:line="230" w:lineRule="auto"/>
        <w:ind w:right="1346"/>
        <w:jc w:val="both"/>
        <w:rPr>
          <w:b/>
          <w:sz w:val="24"/>
        </w:rPr>
      </w:pPr>
      <w:r w:rsidRPr="00ED05DF">
        <w:rPr>
          <w:b/>
          <w:spacing w:val="-2"/>
          <w:sz w:val="24"/>
        </w:rPr>
        <w:t>Unprofessional</w:t>
      </w:r>
      <w:r w:rsidRPr="00ED05DF">
        <w:rPr>
          <w:b/>
          <w:spacing w:val="-6"/>
          <w:sz w:val="24"/>
        </w:rPr>
        <w:t xml:space="preserve"> </w:t>
      </w:r>
      <w:r w:rsidR="00E00654">
        <w:rPr>
          <w:b/>
          <w:spacing w:val="-2"/>
          <w:sz w:val="24"/>
        </w:rPr>
        <w:t>acts</w:t>
      </w:r>
      <w:r w:rsidR="00F873AF">
        <w:rPr>
          <w:b/>
          <w:spacing w:val="-2"/>
          <w:sz w:val="24"/>
        </w:rPr>
        <w:t xml:space="preserve"> </w:t>
      </w:r>
      <w:r w:rsidRPr="00ED05DF">
        <w:rPr>
          <w:b/>
          <w:spacing w:val="-2"/>
          <w:sz w:val="24"/>
        </w:rPr>
        <w:t>and/</w:t>
      </w:r>
      <w:r w:rsidR="003E0C06" w:rsidRPr="00ED05DF">
        <w:rPr>
          <w:b/>
          <w:spacing w:val="-2"/>
          <w:sz w:val="24"/>
        </w:rPr>
        <w:t>or</w:t>
      </w:r>
      <w:r w:rsidR="003E0C06" w:rsidRPr="00ED05DF">
        <w:rPr>
          <w:b/>
          <w:spacing w:val="-7"/>
          <w:sz w:val="24"/>
        </w:rPr>
        <w:t xml:space="preserve"> </w:t>
      </w:r>
      <w:r w:rsidR="003E0C06">
        <w:rPr>
          <w:b/>
          <w:spacing w:val="-2"/>
          <w:sz w:val="24"/>
        </w:rPr>
        <w:t>acts</w:t>
      </w:r>
      <w:r w:rsidRPr="00ED05DF">
        <w:rPr>
          <w:b/>
          <w:spacing w:val="-7"/>
          <w:sz w:val="24"/>
        </w:rPr>
        <w:t xml:space="preserve"> </w:t>
      </w:r>
      <w:r w:rsidRPr="00ED05DF">
        <w:rPr>
          <w:b/>
          <w:spacing w:val="-2"/>
          <w:sz w:val="24"/>
        </w:rPr>
        <w:t>which</w:t>
      </w:r>
      <w:r w:rsidRPr="00ED05DF">
        <w:rPr>
          <w:b/>
          <w:spacing w:val="-9"/>
          <w:sz w:val="24"/>
        </w:rPr>
        <w:t xml:space="preserve"> </w:t>
      </w:r>
      <w:r w:rsidRPr="00ED05DF">
        <w:rPr>
          <w:b/>
          <w:spacing w:val="-2"/>
          <w:sz w:val="24"/>
        </w:rPr>
        <w:t>pose</w:t>
      </w:r>
      <w:r w:rsidRPr="00ED05DF">
        <w:rPr>
          <w:b/>
          <w:spacing w:val="-8"/>
          <w:sz w:val="24"/>
        </w:rPr>
        <w:t xml:space="preserve"> </w:t>
      </w:r>
      <w:r w:rsidRPr="00ED05DF">
        <w:rPr>
          <w:b/>
          <w:spacing w:val="-2"/>
          <w:sz w:val="24"/>
        </w:rPr>
        <w:t>a</w:t>
      </w:r>
      <w:r w:rsidRPr="00ED05DF">
        <w:rPr>
          <w:b/>
          <w:spacing w:val="-7"/>
          <w:sz w:val="24"/>
        </w:rPr>
        <w:t xml:space="preserve"> </w:t>
      </w:r>
      <w:r w:rsidRPr="00ED05DF">
        <w:rPr>
          <w:b/>
          <w:spacing w:val="-2"/>
          <w:sz w:val="24"/>
        </w:rPr>
        <w:t>safety</w:t>
      </w:r>
      <w:r w:rsidRPr="00ED05DF">
        <w:rPr>
          <w:b/>
          <w:spacing w:val="-8"/>
          <w:sz w:val="24"/>
        </w:rPr>
        <w:t xml:space="preserve"> </w:t>
      </w:r>
      <w:r w:rsidRPr="00ED05DF">
        <w:rPr>
          <w:b/>
          <w:spacing w:val="-2"/>
          <w:sz w:val="24"/>
        </w:rPr>
        <w:t>risk</w:t>
      </w:r>
      <w:r w:rsidRPr="00ED05DF">
        <w:rPr>
          <w:b/>
          <w:spacing w:val="-5"/>
          <w:sz w:val="24"/>
        </w:rPr>
        <w:t xml:space="preserve"> </w:t>
      </w:r>
      <w:r w:rsidRPr="00ED05DF">
        <w:rPr>
          <w:b/>
          <w:spacing w:val="-2"/>
          <w:sz w:val="24"/>
        </w:rPr>
        <w:t>may</w:t>
      </w:r>
      <w:r w:rsidRPr="00ED05DF">
        <w:rPr>
          <w:b/>
          <w:spacing w:val="-3"/>
          <w:sz w:val="24"/>
        </w:rPr>
        <w:t xml:space="preserve"> </w:t>
      </w:r>
      <w:r w:rsidRPr="00ED05DF">
        <w:rPr>
          <w:b/>
          <w:spacing w:val="-2"/>
          <w:sz w:val="24"/>
        </w:rPr>
        <w:t>result</w:t>
      </w:r>
      <w:r w:rsidRPr="00ED05DF">
        <w:rPr>
          <w:b/>
          <w:spacing w:val="-7"/>
          <w:sz w:val="24"/>
        </w:rPr>
        <w:t xml:space="preserve"> </w:t>
      </w:r>
      <w:r w:rsidRPr="00ED05DF">
        <w:rPr>
          <w:b/>
          <w:spacing w:val="-2"/>
          <w:sz w:val="24"/>
        </w:rPr>
        <w:t>in</w:t>
      </w:r>
      <w:r w:rsidRPr="00ED05DF">
        <w:rPr>
          <w:b/>
          <w:spacing w:val="-6"/>
          <w:sz w:val="24"/>
        </w:rPr>
        <w:t xml:space="preserve"> </w:t>
      </w:r>
      <w:r w:rsidRPr="00ED05DF">
        <w:rPr>
          <w:b/>
          <w:spacing w:val="-2"/>
          <w:sz w:val="24"/>
        </w:rPr>
        <w:t xml:space="preserve">immediate </w:t>
      </w:r>
      <w:r w:rsidRPr="00ED05DF">
        <w:rPr>
          <w:b/>
          <w:sz w:val="24"/>
        </w:rPr>
        <w:t>termination</w:t>
      </w:r>
      <w:r w:rsidRPr="00ED05DF">
        <w:rPr>
          <w:b/>
          <w:spacing w:val="-9"/>
          <w:sz w:val="24"/>
        </w:rPr>
        <w:t xml:space="preserve"> </w:t>
      </w:r>
      <w:r w:rsidRPr="00ED05DF">
        <w:rPr>
          <w:b/>
          <w:sz w:val="24"/>
        </w:rPr>
        <w:t>of</w:t>
      </w:r>
      <w:r w:rsidRPr="00ED05DF">
        <w:rPr>
          <w:b/>
          <w:spacing w:val="-8"/>
          <w:sz w:val="24"/>
        </w:rPr>
        <w:t xml:space="preserve"> </w:t>
      </w:r>
      <w:r w:rsidRPr="00ED05DF">
        <w:rPr>
          <w:b/>
          <w:sz w:val="24"/>
        </w:rPr>
        <w:t>the</w:t>
      </w:r>
      <w:r w:rsidRPr="00ED05DF">
        <w:rPr>
          <w:b/>
          <w:spacing w:val="-10"/>
          <w:sz w:val="24"/>
        </w:rPr>
        <w:t xml:space="preserve"> </w:t>
      </w:r>
      <w:r w:rsidRPr="00ED05DF">
        <w:rPr>
          <w:b/>
          <w:sz w:val="24"/>
        </w:rPr>
        <w:t>admission</w:t>
      </w:r>
      <w:r w:rsidRPr="00ED05DF">
        <w:rPr>
          <w:b/>
          <w:spacing w:val="-9"/>
          <w:sz w:val="24"/>
        </w:rPr>
        <w:t xml:space="preserve"> </w:t>
      </w:r>
      <w:r w:rsidRPr="00ED05DF">
        <w:rPr>
          <w:b/>
          <w:sz w:val="24"/>
        </w:rPr>
        <w:t>to</w:t>
      </w:r>
      <w:r w:rsidRPr="00ED05DF">
        <w:rPr>
          <w:b/>
          <w:spacing w:val="-10"/>
          <w:sz w:val="24"/>
        </w:rPr>
        <w:t xml:space="preserve"> </w:t>
      </w:r>
      <w:r w:rsidRPr="00ED05DF">
        <w:rPr>
          <w:b/>
          <w:sz w:val="24"/>
        </w:rPr>
        <w:t>teacher</w:t>
      </w:r>
      <w:r w:rsidRPr="00ED05DF">
        <w:rPr>
          <w:b/>
          <w:spacing w:val="-8"/>
          <w:sz w:val="24"/>
        </w:rPr>
        <w:t xml:space="preserve"> </w:t>
      </w:r>
      <w:r w:rsidRPr="00ED05DF">
        <w:rPr>
          <w:b/>
          <w:sz w:val="24"/>
        </w:rPr>
        <w:t>education/educator preparation program</w:t>
      </w:r>
      <w:r w:rsidRPr="00ED05DF">
        <w:rPr>
          <w:b/>
          <w:spacing w:val="-9"/>
          <w:sz w:val="24"/>
        </w:rPr>
        <w:t xml:space="preserve"> </w:t>
      </w:r>
      <w:r w:rsidRPr="00ED05DF">
        <w:rPr>
          <w:b/>
          <w:sz w:val="24"/>
        </w:rPr>
        <w:t>status,</w:t>
      </w:r>
      <w:r w:rsidRPr="00ED05DF">
        <w:rPr>
          <w:b/>
          <w:spacing w:val="-9"/>
          <w:sz w:val="24"/>
        </w:rPr>
        <w:t xml:space="preserve"> </w:t>
      </w:r>
      <w:r w:rsidRPr="00ED05DF">
        <w:rPr>
          <w:b/>
          <w:sz w:val="24"/>
        </w:rPr>
        <w:t>application</w:t>
      </w:r>
      <w:r w:rsidRPr="00ED05DF">
        <w:rPr>
          <w:b/>
          <w:spacing w:val="-10"/>
          <w:sz w:val="24"/>
        </w:rPr>
        <w:t xml:space="preserve"> </w:t>
      </w:r>
      <w:r w:rsidRPr="00ED05DF">
        <w:rPr>
          <w:b/>
          <w:sz w:val="24"/>
        </w:rPr>
        <w:t>for</w:t>
      </w:r>
      <w:r w:rsidRPr="00ED05DF">
        <w:rPr>
          <w:b/>
          <w:spacing w:val="-10"/>
          <w:sz w:val="24"/>
        </w:rPr>
        <w:t xml:space="preserve"> </w:t>
      </w:r>
      <w:r w:rsidRPr="00ED05DF">
        <w:rPr>
          <w:b/>
          <w:sz w:val="24"/>
        </w:rPr>
        <w:t>admission</w:t>
      </w:r>
      <w:r w:rsidRPr="00ED05DF">
        <w:rPr>
          <w:b/>
          <w:spacing w:val="-8"/>
          <w:sz w:val="24"/>
        </w:rPr>
        <w:t xml:space="preserve"> </w:t>
      </w:r>
      <w:r w:rsidRPr="00ED05DF">
        <w:rPr>
          <w:b/>
          <w:sz w:val="24"/>
        </w:rPr>
        <w:t>to teacher education/ educator preparation program, and/or field experience placements</w:t>
      </w:r>
    </w:p>
    <w:p w14:paraId="41E24D76" w14:textId="77777777" w:rsidR="00060F70" w:rsidRPr="00ED05DF" w:rsidRDefault="00060F70" w:rsidP="003E0C06">
      <w:pPr>
        <w:pStyle w:val="ListParagraph"/>
        <w:spacing w:line="230" w:lineRule="auto"/>
        <w:ind w:left="942" w:right="1346" w:firstLine="0"/>
        <w:jc w:val="both"/>
        <w:rPr>
          <w:b/>
          <w:sz w:val="24"/>
        </w:rPr>
      </w:pPr>
    </w:p>
    <w:p w14:paraId="251E8060" w14:textId="689077DD" w:rsidR="005A1695" w:rsidRDefault="005A1695" w:rsidP="009C3BF1">
      <w:pPr>
        <w:pStyle w:val="BodyText"/>
        <w:numPr>
          <w:ilvl w:val="0"/>
          <w:numId w:val="30"/>
        </w:numPr>
        <w:spacing w:line="230" w:lineRule="auto"/>
        <w:ind w:right="166"/>
        <w:jc w:val="both"/>
        <w:rPr>
          <w:b/>
          <w:bCs/>
          <w:iCs/>
        </w:rPr>
      </w:pPr>
      <w:r w:rsidRPr="00D8003D">
        <w:rPr>
          <w:b/>
          <w:bCs/>
          <w:iCs/>
        </w:rPr>
        <w:t>If a candidate is asked by a school or district representative (principal or district administrator) to leave the school and vacate the placement due to professional conduct or egregious instructional issues, OFE and the COE are NOT bound to seek a new placement for the candidate in the current semester</w:t>
      </w:r>
      <w:r w:rsidRPr="00553083">
        <w:rPr>
          <w:b/>
          <w:bCs/>
          <w:iCs/>
        </w:rPr>
        <w:t xml:space="preserve">. If the Professional Growth Plan Team determines a new placement is necessary, then and only then will a new placement in the current semester be sought. If a candidate is asked to vacate a placement for a second time, removal from the program is within the authority of the </w:t>
      </w:r>
      <w:r>
        <w:rPr>
          <w:b/>
          <w:bCs/>
          <w:iCs/>
        </w:rPr>
        <w:t xml:space="preserve">Program Coordinator and removal from the field is within the authority of the Director of the Office of Field Experiences. </w:t>
      </w:r>
    </w:p>
    <w:p w14:paraId="1E2FB54C" w14:textId="77777777" w:rsidR="005A1695" w:rsidRDefault="005A1695" w:rsidP="005A1695">
      <w:pPr>
        <w:pStyle w:val="BodyText"/>
        <w:spacing w:line="230" w:lineRule="auto"/>
        <w:ind w:left="218" w:right="166" w:firstLine="9"/>
        <w:jc w:val="both"/>
        <w:rPr>
          <w:b/>
          <w:bCs/>
          <w:iCs/>
        </w:rPr>
      </w:pPr>
    </w:p>
    <w:p w14:paraId="23A9A5BE" w14:textId="274AF6F5" w:rsidR="00326903" w:rsidRDefault="005A1695" w:rsidP="0007528C">
      <w:pPr>
        <w:pStyle w:val="ListParagraph"/>
        <w:numPr>
          <w:ilvl w:val="0"/>
          <w:numId w:val="30"/>
        </w:numPr>
        <w:rPr>
          <w:smallCaps/>
        </w:rPr>
      </w:pPr>
      <w:r w:rsidRPr="00797416">
        <w:rPr>
          <w:b/>
          <w:bCs/>
          <w:iCs/>
          <w:highlight w:val="yellow"/>
        </w:rPr>
        <w:t xml:space="preserve">The above note also applies to </w:t>
      </w:r>
      <w:r>
        <w:rPr>
          <w:b/>
          <w:bCs/>
          <w:iCs/>
          <w:highlight w:val="yellow"/>
        </w:rPr>
        <w:t>job-embedded</w:t>
      </w:r>
      <w:r w:rsidRPr="00797416">
        <w:rPr>
          <w:b/>
          <w:bCs/>
          <w:iCs/>
          <w:highlight w:val="yellow"/>
        </w:rPr>
        <w:t xml:space="preserve"> MAT candidates</w:t>
      </w:r>
      <w:r>
        <w:rPr>
          <w:b/>
          <w:bCs/>
          <w:iCs/>
        </w:rPr>
        <w:t>. Upon resignation or request to resign in lieu of termination, candidates MUST immediately notify their Program Coordinator and the Office of Field Experiences. After reviewing information and any documentation, the Program Coordinator and the Director of the Office of Field Experiences will determine if a traditional placement may be sought for the remainder of the semester, if the field experience will be considered incomplete, or if program dismissal is the appropriate resolution</w:t>
      </w:r>
    </w:p>
    <w:p w14:paraId="15BE4DB3" w14:textId="77777777" w:rsidR="00326903" w:rsidRDefault="00326903" w:rsidP="00326903">
      <w:pPr>
        <w:pStyle w:val="ListParagraph"/>
        <w:rPr>
          <w:smallCaps/>
        </w:rPr>
      </w:pPr>
    </w:p>
    <w:p w14:paraId="5F9230A1" w14:textId="7EDAA5A3" w:rsidR="00DF2972" w:rsidRDefault="21E2CAC3" w:rsidP="00326903">
      <w:pPr>
        <w:pStyle w:val="Heading1"/>
      </w:pPr>
      <w:bookmarkStart w:id="135" w:name="_Toc1678397787"/>
      <w:bookmarkStart w:id="136" w:name="_Toc232608770"/>
      <w:r>
        <w:t>SECTION 5: THE UNIVERSITY O</w:t>
      </w:r>
      <w:r w:rsidR="6D0129BE">
        <w:t>R SITE</w:t>
      </w:r>
      <w:r w:rsidR="5F0BCD5E">
        <w:t>-BASED SUPERVISOR (SBS)</w:t>
      </w:r>
      <w:bookmarkEnd w:id="135"/>
      <w:bookmarkEnd w:id="136"/>
      <w:r w:rsidR="5F0BCD5E">
        <w:t xml:space="preserve"> </w:t>
      </w:r>
    </w:p>
    <w:p w14:paraId="4002F8F6" w14:textId="77777777" w:rsidR="00772C84" w:rsidRDefault="00772C84" w:rsidP="00326903">
      <w:pPr>
        <w:pStyle w:val="Heading1"/>
        <w:rPr>
          <w:spacing w:val="-2"/>
        </w:rPr>
      </w:pPr>
    </w:p>
    <w:p w14:paraId="06607F89" w14:textId="42E2F2CA" w:rsidR="00DF2972" w:rsidRPr="00173318" w:rsidRDefault="1FF8E45D" w:rsidP="00326903">
      <w:pPr>
        <w:pStyle w:val="Heading2"/>
        <w:jc w:val="left"/>
      </w:pPr>
      <w:bookmarkStart w:id="137" w:name="_Toc984708951"/>
      <w:bookmarkStart w:id="138" w:name="_Toc232608771"/>
      <w:r>
        <w:t>5.1 Internship</w:t>
      </w:r>
      <w:bookmarkEnd w:id="137"/>
      <w:bookmarkEnd w:id="138"/>
    </w:p>
    <w:p w14:paraId="668B1BE2" w14:textId="11846E65" w:rsidR="00DF2972" w:rsidRDefault="00DF2972" w:rsidP="00DF2972">
      <w:pPr>
        <w:pStyle w:val="BodyText"/>
        <w:spacing w:line="230" w:lineRule="auto"/>
        <w:ind w:left="220" w:right="874" w:firstLine="4"/>
        <w:jc w:val="both"/>
      </w:pPr>
      <w:r>
        <w:t xml:space="preserve">The role of </w:t>
      </w:r>
      <w:r w:rsidR="00E73AFF">
        <w:t xml:space="preserve">the </w:t>
      </w:r>
      <w:r w:rsidR="00EB1DD0">
        <w:t>university</w:t>
      </w:r>
      <w:r w:rsidR="003A287D">
        <w:t>/site-based supervisor</w:t>
      </w:r>
      <w:r>
        <w:t xml:space="preserve"> is a critical, active responsibility in the field experience and internship process. Often this function is viewed as facilitative. Facilitation is </w:t>
      </w:r>
      <w:r>
        <w:lastRenderedPageBreak/>
        <w:t xml:space="preserve">certainly one feature of responsibility—serving as mentor for the candidate and building collegiality with </w:t>
      </w:r>
      <w:r w:rsidR="00CC6E8B">
        <w:t xml:space="preserve">the </w:t>
      </w:r>
      <w:r>
        <w:t>supervising clinical educator/mentor and school administrators. However, specific</w:t>
      </w:r>
      <w:r>
        <w:rPr>
          <w:spacing w:val="-11"/>
        </w:rPr>
        <w:t xml:space="preserve"> </w:t>
      </w:r>
      <w:r>
        <w:t>responsibilities</w:t>
      </w:r>
      <w:r>
        <w:rPr>
          <w:spacing w:val="-13"/>
        </w:rPr>
        <w:t xml:space="preserve"> </w:t>
      </w:r>
      <w:r>
        <w:t>may</w:t>
      </w:r>
      <w:r>
        <w:rPr>
          <w:spacing w:val="-15"/>
        </w:rPr>
        <w:t xml:space="preserve"> </w:t>
      </w:r>
      <w:r>
        <w:t>be</w:t>
      </w:r>
      <w:r>
        <w:rPr>
          <w:spacing w:val="-12"/>
        </w:rPr>
        <w:t xml:space="preserve"> </w:t>
      </w:r>
      <w:r>
        <w:t>divided</w:t>
      </w:r>
      <w:r>
        <w:rPr>
          <w:spacing w:val="-11"/>
        </w:rPr>
        <w:t xml:space="preserve"> </w:t>
      </w:r>
      <w:r>
        <w:t>into</w:t>
      </w:r>
      <w:r>
        <w:rPr>
          <w:spacing w:val="-11"/>
        </w:rPr>
        <w:t xml:space="preserve"> </w:t>
      </w:r>
      <w:r>
        <w:t>three</w:t>
      </w:r>
      <w:r>
        <w:rPr>
          <w:spacing w:val="-9"/>
        </w:rPr>
        <w:t xml:space="preserve"> </w:t>
      </w:r>
      <w:r>
        <w:t>areas:</w:t>
      </w:r>
      <w:r>
        <w:rPr>
          <w:spacing w:val="-10"/>
        </w:rPr>
        <w:t xml:space="preserve"> </w:t>
      </w:r>
      <w:r>
        <w:t>instructing,</w:t>
      </w:r>
      <w:r>
        <w:rPr>
          <w:spacing w:val="-11"/>
        </w:rPr>
        <w:t xml:space="preserve"> </w:t>
      </w:r>
      <w:r>
        <w:t>counseling,</w:t>
      </w:r>
      <w:r>
        <w:rPr>
          <w:spacing w:val="-11"/>
        </w:rPr>
        <w:t xml:space="preserve"> </w:t>
      </w:r>
      <w:r>
        <w:t>and</w:t>
      </w:r>
      <w:r>
        <w:rPr>
          <w:spacing w:val="-11"/>
        </w:rPr>
        <w:t xml:space="preserve"> </w:t>
      </w:r>
      <w:r>
        <w:t>evaluation. The following suggestions will help identify roles for each of the three areas.</w:t>
      </w:r>
    </w:p>
    <w:p w14:paraId="4820FEB4" w14:textId="77777777" w:rsidR="00DF2972" w:rsidRDefault="00DF2972" w:rsidP="00DF2972">
      <w:pPr>
        <w:rPr>
          <w:sz w:val="23"/>
          <w:szCs w:val="24"/>
        </w:rPr>
      </w:pPr>
    </w:p>
    <w:p w14:paraId="34D80B4C" w14:textId="16C042C6" w:rsidR="00DF2972" w:rsidRDefault="5F0BCD5E" w:rsidP="006E5C18">
      <w:pPr>
        <w:pStyle w:val="Heading2"/>
        <w:jc w:val="left"/>
      </w:pPr>
      <w:bookmarkStart w:id="139" w:name="_Toc1424942979"/>
      <w:bookmarkStart w:id="140" w:name="_Toc232608772"/>
      <w:r>
        <w:rPr>
          <w:w w:val="95"/>
        </w:rPr>
        <w:t xml:space="preserve">5.2 </w:t>
      </w:r>
      <w:r w:rsidR="58CFDD78">
        <w:rPr>
          <w:w w:val="95"/>
        </w:rPr>
        <w:t>Interacting</w:t>
      </w:r>
      <w:r w:rsidR="58CFDD78">
        <w:rPr>
          <w:spacing w:val="-7"/>
          <w:w w:val="95"/>
        </w:rPr>
        <w:t xml:space="preserve"> </w:t>
      </w:r>
      <w:r w:rsidR="58CFDD78">
        <w:rPr>
          <w:w w:val="95"/>
        </w:rPr>
        <w:t>with</w:t>
      </w:r>
      <w:r w:rsidR="58CFDD78">
        <w:rPr>
          <w:spacing w:val="-9"/>
          <w:w w:val="95"/>
        </w:rPr>
        <w:t xml:space="preserve"> </w:t>
      </w:r>
      <w:r w:rsidR="58CFDD78">
        <w:rPr>
          <w:w w:val="95"/>
        </w:rPr>
        <w:t>the</w:t>
      </w:r>
      <w:r w:rsidR="58CFDD78">
        <w:rPr>
          <w:spacing w:val="-7"/>
          <w:w w:val="95"/>
        </w:rPr>
        <w:t xml:space="preserve"> </w:t>
      </w:r>
      <w:r w:rsidR="343E9CD9">
        <w:rPr>
          <w:w w:val="95"/>
        </w:rPr>
        <w:t>University</w:t>
      </w:r>
      <w:r w:rsidR="48E196F2">
        <w:rPr>
          <w:w w:val="95"/>
        </w:rPr>
        <w:t>/site-based supervisor</w:t>
      </w:r>
      <w:bookmarkEnd w:id="139"/>
      <w:bookmarkEnd w:id="140"/>
    </w:p>
    <w:p w14:paraId="3C6F73D5" w14:textId="508B9ADA" w:rsidR="00DF2972" w:rsidRDefault="00DF2972" w:rsidP="00DF2972">
      <w:pPr>
        <w:pStyle w:val="BodyText"/>
        <w:spacing w:before="1" w:line="228" w:lineRule="auto"/>
        <w:ind w:left="220" w:right="983" w:firstLine="7"/>
        <w:jc w:val="both"/>
      </w:pPr>
      <w:r>
        <w:t xml:space="preserve">Communication is critical to a beneficial experience for all members of the field experiences/internship team. The </w:t>
      </w:r>
      <w:r w:rsidR="00EB1DD0">
        <w:t>university</w:t>
      </w:r>
      <w:r w:rsidR="003A287D">
        <w:t>/site-based supervisor</w:t>
      </w:r>
      <w:r>
        <w:t xml:space="preserve"> should arrange frequent opportunities for communication. However, if needs for communication arise at other times, the</w:t>
      </w:r>
      <w:r>
        <w:rPr>
          <w:spacing w:val="-11"/>
        </w:rPr>
        <w:t xml:space="preserve"> </w:t>
      </w:r>
      <w:r w:rsidR="00856F52">
        <w:t>supervising clinical educator/mentor</w:t>
      </w:r>
      <w:r>
        <w:t xml:space="preserve"> or</w:t>
      </w:r>
      <w:r>
        <w:rPr>
          <w:spacing w:val="-11"/>
        </w:rPr>
        <w:t xml:space="preserve"> </w:t>
      </w:r>
      <w:r>
        <w:t>any</w:t>
      </w:r>
      <w:r>
        <w:rPr>
          <w:spacing w:val="-15"/>
        </w:rPr>
        <w:t xml:space="preserve"> </w:t>
      </w:r>
      <w:r>
        <w:t>administrator</w:t>
      </w:r>
      <w:r>
        <w:rPr>
          <w:spacing w:val="-11"/>
        </w:rPr>
        <w:t xml:space="preserve"> </w:t>
      </w:r>
      <w:r>
        <w:t>of</w:t>
      </w:r>
      <w:r>
        <w:rPr>
          <w:spacing w:val="-11"/>
        </w:rPr>
        <w:t xml:space="preserve"> </w:t>
      </w:r>
      <w:r>
        <w:t>the</w:t>
      </w:r>
      <w:r>
        <w:rPr>
          <w:spacing w:val="-11"/>
        </w:rPr>
        <w:t xml:space="preserve"> </w:t>
      </w:r>
      <w:r>
        <w:t>cooperating</w:t>
      </w:r>
      <w:r>
        <w:rPr>
          <w:spacing w:val="-13"/>
        </w:rPr>
        <w:t xml:space="preserve"> </w:t>
      </w:r>
      <w:r>
        <w:t>school</w:t>
      </w:r>
      <w:r>
        <w:rPr>
          <w:spacing w:val="-10"/>
        </w:rPr>
        <w:t xml:space="preserve"> </w:t>
      </w:r>
      <w:r>
        <w:t>should</w:t>
      </w:r>
      <w:r>
        <w:rPr>
          <w:spacing w:val="-11"/>
        </w:rPr>
        <w:t xml:space="preserve"> </w:t>
      </w:r>
      <w:r>
        <w:t>not hesitate to contact the Director of the Office of Field Experiences at 678-839-6083.</w:t>
      </w:r>
    </w:p>
    <w:p w14:paraId="1ABB8879" w14:textId="77777777" w:rsidR="00DF2972" w:rsidRDefault="00DF2972" w:rsidP="00DF2972">
      <w:pPr>
        <w:pStyle w:val="BodyText"/>
        <w:spacing w:before="9"/>
      </w:pPr>
    </w:p>
    <w:p w14:paraId="75A24E4E" w14:textId="30DDFC88" w:rsidR="00DF2972" w:rsidRDefault="5F0BCD5E" w:rsidP="006E5C18">
      <w:pPr>
        <w:pStyle w:val="Heading2"/>
        <w:jc w:val="left"/>
      </w:pPr>
      <w:bookmarkStart w:id="141" w:name="_Toc724080600"/>
      <w:bookmarkStart w:id="142" w:name="_Toc232608773"/>
      <w:r>
        <w:rPr>
          <w:w w:val="95"/>
        </w:rPr>
        <w:t xml:space="preserve">5.3 </w:t>
      </w:r>
      <w:r w:rsidR="58CFDD78">
        <w:rPr>
          <w:w w:val="95"/>
        </w:rPr>
        <w:t>Interacting</w:t>
      </w:r>
      <w:r w:rsidR="58CFDD78">
        <w:rPr>
          <w:spacing w:val="-10"/>
          <w:w w:val="95"/>
        </w:rPr>
        <w:t xml:space="preserve"> </w:t>
      </w:r>
      <w:r w:rsidR="58CFDD78">
        <w:rPr>
          <w:w w:val="95"/>
        </w:rPr>
        <w:t>with</w:t>
      </w:r>
      <w:r w:rsidR="58CFDD78">
        <w:rPr>
          <w:spacing w:val="-9"/>
          <w:w w:val="95"/>
        </w:rPr>
        <w:t xml:space="preserve"> </w:t>
      </w:r>
      <w:r w:rsidR="58CFDD78">
        <w:rPr>
          <w:w w:val="95"/>
        </w:rPr>
        <w:t>the</w:t>
      </w:r>
      <w:r w:rsidR="58CFDD78">
        <w:rPr>
          <w:spacing w:val="-9"/>
          <w:w w:val="95"/>
        </w:rPr>
        <w:t xml:space="preserve"> </w:t>
      </w:r>
      <w:r w:rsidR="64FE6C62">
        <w:rPr>
          <w:w w:val="95"/>
        </w:rPr>
        <w:t>supervising clinical educator/mentor</w:t>
      </w:r>
      <w:bookmarkEnd w:id="141"/>
      <w:bookmarkEnd w:id="142"/>
    </w:p>
    <w:p w14:paraId="0072401F" w14:textId="25F38E52" w:rsidR="00DF2972" w:rsidRDefault="00DF2972" w:rsidP="00DF2972">
      <w:pPr>
        <w:pStyle w:val="BodyText"/>
        <w:spacing w:line="228" w:lineRule="auto"/>
        <w:ind w:left="225" w:right="1050" w:firstLine="2"/>
        <w:jc w:val="both"/>
      </w:pPr>
      <w:r>
        <w:t xml:space="preserve">Communication is critical to a beneficial experience for all members of the field experiences/internship team. The </w:t>
      </w:r>
      <w:r w:rsidR="00EB1DD0">
        <w:t>university</w:t>
      </w:r>
      <w:r w:rsidR="003A287D">
        <w:t>/site-based supervisor</w:t>
      </w:r>
      <w:r>
        <w:t xml:space="preserve"> must take the initiative to arrange frequent opportunities for communication with the </w:t>
      </w:r>
      <w:r w:rsidR="00856F52">
        <w:t>supervising clinical educator/mentor</w:t>
      </w:r>
      <w:r>
        <w:t>.</w:t>
      </w:r>
      <w:r>
        <w:rPr>
          <w:spacing w:val="40"/>
        </w:rPr>
        <w:t xml:space="preserve"> </w:t>
      </w:r>
      <w:r>
        <w:t xml:space="preserve">The </w:t>
      </w:r>
      <w:r w:rsidR="00EB1DD0">
        <w:t>university</w:t>
      </w:r>
      <w:r w:rsidR="003A287D">
        <w:t>/site-based supervisor</w:t>
      </w:r>
      <w:r>
        <w:t xml:space="preserve"> may call upon the Office of Field Experiences</w:t>
      </w:r>
      <w:r w:rsidR="00054A35">
        <w:t xml:space="preserve"> or Program Coordinator </w:t>
      </w:r>
      <w:r>
        <w:t>when there appears to be a need for a third party to help facilitate communication.</w:t>
      </w:r>
    </w:p>
    <w:p w14:paraId="3A129358" w14:textId="77777777" w:rsidR="00DF2972" w:rsidRDefault="00DF2972" w:rsidP="00DF2972">
      <w:pPr>
        <w:pStyle w:val="BodyText"/>
        <w:rPr>
          <w:sz w:val="25"/>
        </w:rPr>
      </w:pPr>
    </w:p>
    <w:p w14:paraId="75AB65A4" w14:textId="773CC88C" w:rsidR="00DF2972" w:rsidRDefault="00DF2972" w:rsidP="00DF2972">
      <w:pPr>
        <w:pStyle w:val="BodyText"/>
        <w:ind w:left="230" w:right="1304" w:hanging="3"/>
        <w:jc w:val="both"/>
        <w:rPr>
          <w:spacing w:val="-2"/>
        </w:rPr>
      </w:pPr>
      <w:r>
        <w:t xml:space="preserve">The </w:t>
      </w:r>
      <w:r w:rsidR="00EB1DD0">
        <w:t>university</w:t>
      </w:r>
      <w:r w:rsidR="003A287D">
        <w:t>/site-based supervisor</w:t>
      </w:r>
      <w:r>
        <w:t xml:space="preserve"> is responsible for ensuring that the </w:t>
      </w:r>
      <w:r w:rsidR="00856F52">
        <w:t>supervising clinical educator/mentor</w:t>
      </w:r>
      <w:r>
        <w:rPr>
          <w:spacing w:val="26"/>
        </w:rPr>
        <w:t xml:space="preserve"> </w:t>
      </w:r>
      <w:r>
        <w:t>receives</w:t>
      </w:r>
      <w:r>
        <w:rPr>
          <w:spacing w:val="27"/>
        </w:rPr>
        <w:t xml:space="preserve"> </w:t>
      </w:r>
      <w:r>
        <w:t>materials</w:t>
      </w:r>
      <w:r>
        <w:rPr>
          <w:spacing w:val="27"/>
        </w:rPr>
        <w:t xml:space="preserve"> </w:t>
      </w:r>
      <w:r>
        <w:t>provided</w:t>
      </w:r>
      <w:r>
        <w:rPr>
          <w:spacing w:val="29"/>
        </w:rPr>
        <w:t xml:space="preserve"> </w:t>
      </w:r>
      <w:r>
        <w:t>by</w:t>
      </w:r>
      <w:r>
        <w:rPr>
          <w:spacing w:val="20"/>
        </w:rPr>
        <w:t xml:space="preserve"> </w:t>
      </w:r>
      <w:r>
        <w:t>the</w:t>
      </w:r>
      <w:r>
        <w:rPr>
          <w:spacing w:val="27"/>
        </w:rPr>
        <w:t xml:space="preserve"> </w:t>
      </w:r>
      <w:r>
        <w:t>department</w:t>
      </w:r>
      <w:r>
        <w:rPr>
          <w:spacing w:val="27"/>
        </w:rPr>
        <w:t xml:space="preserve"> </w:t>
      </w:r>
      <w:r>
        <w:t>at</w:t>
      </w:r>
      <w:r>
        <w:rPr>
          <w:spacing w:val="28"/>
        </w:rPr>
        <w:t xml:space="preserve"> </w:t>
      </w:r>
      <w:r>
        <w:t>the</w:t>
      </w:r>
      <w:r>
        <w:rPr>
          <w:spacing w:val="27"/>
        </w:rPr>
        <w:t xml:space="preserve"> </w:t>
      </w:r>
      <w:r>
        <w:t>beginning</w:t>
      </w:r>
      <w:r>
        <w:rPr>
          <w:spacing w:val="25"/>
        </w:rPr>
        <w:t xml:space="preserve"> </w:t>
      </w:r>
      <w:r>
        <w:rPr>
          <w:spacing w:val="-5"/>
        </w:rPr>
        <w:t xml:space="preserve">of </w:t>
      </w:r>
      <w:r>
        <w:t>each</w:t>
      </w:r>
      <w:r>
        <w:rPr>
          <w:spacing w:val="-2"/>
        </w:rPr>
        <w:t xml:space="preserve"> </w:t>
      </w:r>
      <w:r>
        <w:t>semester.</w:t>
      </w:r>
      <w:r>
        <w:rPr>
          <w:spacing w:val="-1"/>
        </w:rPr>
        <w:t xml:space="preserve"> </w:t>
      </w:r>
      <w:r>
        <w:t>Materials</w:t>
      </w:r>
      <w:r>
        <w:rPr>
          <w:spacing w:val="1"/>
        </w:rPr>
        <w:t xml:space="preserve"> </w:t>
      </w:r>
      <w:r>
        <w:t>may</w:t>
      </w:r>
      <w:r>
        <w:rPr>
          <w:spacing w:val="-6"/>
        </w:rPr>
        <w:t xml:space="preserve"> </w:t>
      </w:r>
      <w:r>
        <w:t>be</w:t>
      </w:r>
      <w:r>
        <w:rPr>
          <w:spacing w:val="-2"/>
        </w:rPr>
        <w:t xml:space="preserve"> </w:t>
      </w:r>
      <w:r>
        <w:t>in</w:t>
      </w:r>
      <w:r>
        <w:rPr>
          <w:spacing w:val="-1"/>
        </w:rPr>
        <w:t xml:space="preserve"> </w:t>
      </w:r>
      <w:r>
        <w:t>electronic</w:t>
      </w:r>
      <w:r>
        <w:rPr>
          <w:spacing w:val="-2"/>
        </w:rPr>
        <w:t xml:space="preserve"> form.</w:t>
      </w:r>
    </w:p>
    <w:p w14:paraId="4B67459B" w14:textId="77777777" w:rsidR="00DF2972" w:rsidRDefault="00DF2972" w:rsidP="00DF2972">
      <w:pPr>
        <w:pStyle w:val="BodyText"/>
        <w:spacing w:before="77"/>
        <w:ind w:left="230"/>
        <w:rPr>
          <w:spacing w:val="-2"/>
        </w:rPr>
      </w:pPr>
    </w:p>
    <w:p w14:paraId="53E61D0E" w14:textId="77726744" w:rsidR="00DF2972" w:rsidRPr="00AE1B56" w:rsidRDefault="58CFDD78" w:rsidP="003A08B0">
      <w:pPr>
        <w:pStyle w:val="Heading3"/>
      </w:pPr>
      <w:bookmarkStart w:id="143" w:name="_Toc1634559175"/>
      <w:bookmarkStart w:id="144" w:name="_Toc232608774"/>
      <w:r w:rsidRPr="00AE1B56">
        <w:t>Observation/Conferencing</w:t>
      </w:r>
      <w:r w:rsidRPr="00AE1B56">
        <w:rPr>
          <w:spacing w:val="-4"/>
        </w:rPr>
        <w:t xml:space="preserve"> </w:t>
      </w:r>
      <w:r w:rsidRPr="00AE1B56">
        <w:rPr>
          <w:spacing w:val="-2"/>
        </w:rPr>
        <w:t>Expectations</w:t>
      </w:r>
      <w:bookmarkEnd w:id="143"/>
      <w:bookmarkEnd w:id="144"/>
    </w:p>
    <w:p w14:paraId="0E9A1986" w14:textId="27D54FCE" w:rsidR="00DF2972" w:rsidRDefault="00DF2972" w:rsidP="00DF2972">
      <w:pPr>
        <w:pStyle w:val="BodyText"/>
        <w:ind w:left="222" w:right="1181"/>
        <w:jc w:val="both"/>
      </w:pPr>
      <w:r>
        <w:t xml:space="preserve">The </w:t>
      </w:r>
      <w:r w:rsidR="00EB1DD0">
        <w:t>university</w:t>
      </w:r>
      <w:r w:rsidR="003A287D">
        <w:t>/site-based supervisor</w:t>
      </w:r>
      <w:r>
        <w:t xml:space="preserve"> is expected to complete a minimum of tw</w:t>
      </w:r>
      <w:r w:rsidR="00574435">
        <w:t xml:space="preserve">o </w:t>
      </w:r>
      <w:r>
        <w:t xml:space="preserve">observations in which interns are provided written positive feedback and constructive criticism. </w:t>
      </w:r>
    </w:p>
    <w:p w14:paraId="48D1CF71" w14:textId="77777777" w:rsidR="00DF2972" w:rsidRDefault="00DF2972" w:rsidP="00DF2972">
      <w:pPr>
        <w:pStyle w:val="BodyText"/>
        <w:ind w:left="220" w:right="1626"/>
        <w:jc w:val="both"/>
      </w:pPr>
    </w:p>
    <w:p w14:paraId="341010DF" w14:textId="77777777" w:rsidR="00DF2972" w:rsidRDefault="00DF2972" w:rsidP="00DF2972">
      <w:pPr>
        <w:pStyle w:val="BodyText"/>
        <w:ind w:left="220" w:right="1626"/>
        <w:jc w:val="both"/>
      </w:pPr>
      <w:r>
        <w:t>Written</w:t>
      </w:r>
      <w:r>
        <w:rPr>
          <w:spacing w:val="-10"/>
        </w:rPr>
        <w:t xml:space="preserve"> </w:t>
      </w:r>
      <w:r>
        <w:t>feedback</w:t>
      </w:r>
      <w:r>
        <w:rPr>
          <w:spacing w:val="-9"/>
        </w:rPr>
        <w:t xml:space="preserve"> </w:t>
      </w:r>
      <w:r>
        <w:t>and</w:t>
      </w:r>
      <w:r>
        <w:rPr>
          <w:spacing w:val="-9"/>
        </w:rPr>
        <w:t xml:space="preserve"> </w:t>
      </w:r>
      <w:r>
        <w:t>constructive</w:t>
      </w:r>
      <w:r>
        <w:rPr>
          <w:spacing w:val="-10"/>
        </w:rPr>
        <w:t xml:space="preserve"> </w:t>
      </w:r>
      <w:r>
        <w:t>criticism</w:t>
      </w:r>
      <w:r>
        <w:rPr>
          <w:spacing w:val="-9"/>
        </w:rPr>
        <w:t xml:space="preserve"> </w:t>
      </w:r>
      <w:r>
        <w:t>should</w:t>
      </w:r>
      <w:r>
        <w:rPr>
          <w:spacing w:val="-12"/>
        </w:rPr>
        <w:t xml:space="preserve"> </w:t>
      </w:r>
      <w:r>
        <w:t>foster</w:t>
      </w:r>
      <w:r>
        <w:rPr>
          <w:spacing w:val="-10"/>
        </w:rPr>
        <w:t xml:space="preserve"> </w:t>
      </w:r>
      <w:r>
        <w:t>self-evaluation</w:t>
      </w:r>
      <w:r>
        <w:rPr>
          <w:spacing w:val="-10"/>
        </w:rPr>
        <w:t xml:space="preserve"> </w:t>
      </w:r>
      <w:r>
        <w:t>and</w:t>
      </w:r>
      <w:r>
        <w:rPr>
          <w:spacing w:val="-10"/>
        </w:rPr>
        <w:t xml:space="preserve"> </w:t>
      </w:r>
      <w:r>
        <w:t>reflection. Beginning</w:t>
      </w:r>
      <w:r>
        <w:rPr>
          <w:spacing w:val="-15"/>
        </w:rPr>
        <w:t xml:space="preserve"> </w:t>
      </w:r>
      <w:r>
        <w:t>with</w:t>
      </w:r>
      <w:r>
        <w:rPr>
          <w:spacing w:val="-12"/>
        </w:rPr>
        <w:t xml:space="preserve"> </w:t>
      </w:r>
      <w:r>
        <w:t>..."Why</w:t>
      </w:r>
      <w:r>
        <w:rPr>
          <w:spacing w:val="-15"/>
        </w:rPr>
        <w:t xml:space="preserve"> </w:t>
      </w:r>
      <w:r>
        <w:t>do</w:t>
      </w:r>
      <w:r>
        <w:rPr>
          <w:spacing w:val="-10"/>
        </w:rPr>
        <w:t xml:space="preserve"> </w:t>
      </w:r>
      <w:r>
        <w:t>you</w:t>
      </w:r>
      <w:r>
        <w:rPr>
          <w:spacing w:val="-12"/>
        </w:rPr>
        <w:t xml:space="preserve"> </w:t>
      </w:r>
      <w:r>
        <w:t>think</w:t>
      </w:r>
      <w:r>
        <w:rPr>
          <w:spacing w:val="-12"/>
        </w:rPr>
        <w:t xml:space="preserve"> </w:t>
      </w:r>
      <w:r>
        <w:t>there</w:t>
      </w:r>
      <w:r>
        <w:rPr>
          <w:spacing w:val="-13"/>
        </w:rPr>
        <w:t xml:space="preserve"> </w:t>
      </w:r>
      <w:r>
        <w:t>was</w:t>
      </w:r>
      <w:r>
        <w:rPr>
          <w:spacing w:val="-12"/>
        </w:rPr>
        <w:t xml:space="preserve"> </w:t>
      </w:r>
      <w:r>
        <w:t>progress</w:t>
      </w:r>
      <w:r>
        <w:rPr>
          <w:spacing w:val="-12"/>
        </w:rPr>
        <w:t xml:space="preserve"> </w:t>
      </w:r>
      <w:r>
        <w:t>(or</w:t>
      </w:r>
      <w:r>
        <w:rPr>
          <w:spacing w:val="-14"/>
        </w:rPr>
        <w:t xml:space="preserve"> </w:t>
      </w:r>
      <w:r>
        <w:t>difficulty)</w:t>
      </w:r>
      <w:r>
        <w:rPr>
          <w:spacing w:val="-13"/>
        </w:rPr>
        <w:t xml:space="preserve"> </w:t>
      </w:r>
      <w:r>
        <w:t>here?”</w:t>
      </w:r>
      <w:r>
        <w:rPr>
          <w:spacing w:val="-13"/>
        </w:rPr>
        <w:t xml:space="preserve"> </w:t>
      </w:r>
      <w:r>
        <w:t>allows</w:t>
      </w:r>
      <w:r>
        <w:rPr>
          <w:spacing w:val="-12"/>
        </w:rPr>
        <w:t xml:space="preserve"> </w:t>
      </w:r>
      <w:r>
        <w:t>the candidate to begin seeking the answer to the most important question "Why?” Asking for rationales for decisions made by the candidate will also foster self-evaluation. Additional</w:t>
      </w:r>
      <w:r>
        <w:rPr>
          <w:spacing w:val="-11"/>
        </w:rPr>
        <w:t xml:space="preserve"> </w:t>
      </w:r>
      <w:r>
        <w:t>suggestions</w:t>
      </w:r>
      <w:r>
        <w:rPr>
          <w:spacing w:val="-11"/>
        </w:rPr>
        <w:t xml:space="preserve"> </w:t>
      </w:r>
      <w:r>
        <w:t>are</w:t>
      </w:r>
      <w:r>
        <w:rPr>
          <w:spacing w:val="-13"/>
        </w:rPr>
        <w:t xml:space="preserve"> </w:t>
      </w:r>
      <w:r>
        <w:t>to</w:t>
      </w:r>
      <w:r>
        <w:rPr>
          <w:spacing w:val="-11"/>
        </w:rPr>
        <w:t xml:space="preserve"> </w:t>
      </w:r>
      <w:r>
        <w:t>paraphrase;</w:t>
      </w:r>
      <w:r>
        <w:rPr>
          <w:spacing w:val="-11"/>
        </w:rPr>
        <w:t xml:space="preserve"> </w:t>
      </w:r>
      <w:r>
        <w:t>to</w:t>
      </w:r>
      <w:r>
        <w:rPr>
          <w:spacing w:val="-11"/>
        </w:rPr>
        <w:t xml:space="preserve"> </w:t>
      </w:r>
      <w:r>
        <w:t>accept</w:t>
      </w:r>
      <w:r>
        <w:rPr>
          <w:spacing w:val="-9"/>
        </w:rPr>
        <w:t xml:space="preserve"> </w:t>
      </w:r>
      <w:r>
        <w:t>non-judgmentally;</w:t>
      </w:r>
      <w:r>
        <w:rPr>
          <w:spacing w:val="-11"/>
        </w:rPr>
        <w:t xml:space="preserve"> </w:t>
      </w:r>
      <w:r>
        <w:t>to</w:t>
      </w:r>
      <w:r>
        <w:rPr>
          <w:spacing w:val="-11"/>
        </w:rPr>
        <w:t xml:space="preserve"> </w:t>
      </w:r>
      <w:r>
        <w:t>clarify</w:t>
      </w:r>
      <w:r>
        <w:rPr>
          <w:spacing w:val="-14"/>
        </w:rPr>
        <w:t xml:space="preserve"> </w:t>
      </w:r>
      <w:r>
        <w:t>(Let</w:t>
      </w:r>
      <w:r>
        <w:rPr>
          <w:spacing w:val="-11"/>
        </w:rPr>
        <w:t xml:space="preserve"> </w:t>
      </w:r>
      <w:r>
        <w:t>me see</w:t>
      </w:r>
      <w:r>
        <w:rPr>
          <w:spacing w:val="40"/>
        </w:rPr>
        <w:t xml:space="preserve"> </w:t>
      </w:r>
      <w:r>
        <w:t>if</w:t>
      </w:r>
      <w:r>
        <w:rPr>
          <w:spacing w:val="45"/>
        </w:rPr>
        <w:t xml:space="preserve"> </w:t>
      </w:r>
      <w:r>
        <w:t>I</w:t>
      </w:r>
      <w:r>
        <w:rPr>
          <w:spacing w:val="41"/>
        </w:rPr>
        <w:t xml:space="preserve"> </w:t>
      </w:r>
      <w:r>
        <w:t>understood</w:t>
      </w:r>
      <w:r>
        <w:rPr>
          <w:spacing w:val="47"/>
        </w:rPr>
        <w:t xml:space="preserve"> </w:t>
      </w:r>
      <w:r>
        <w:t>you</w:t>
      </w:r>
      <w:r>
        <w:rPr>
          <w:spacing w:val="44"/>
        </w:rPr>
        <w:t xml:space="preserve"> </w:t>
      </w:r>
      <w:r>
        <w:t>correctly</w:t>
      </w:r>
      <w:r>
        <w:rPr>
          <w:spacing w:val="36"/>
        </w:rPr>
        <w:t xml:space="preserve"> </w:t>
      </w:r>
      <w:r>
        <w:t>........);</w:t>
      </w:r>
      <w:r>
        <w:rPr>
          <w:spacing w:val="43"/>
        </w:rPr>
        <w:t xml:space="preserve"> </w:t>
      </w:r>
      <w:r>
        <w:t>or</w:t>
      </w:r>
      <w:r>
        <w:rPr>
          <w:spacing w:val="42"/>
        </w:rPr>
        <w:t xml:space="preserve"> </w:t>
      </w:r>
      <w:r>
        <w:t>to</w:t>
      </w:r>
      <w:r>
        <w:rPr>
          <w:spacing w:val="44"/>
        </w:rPr>
        <w:t xml:space="preserve"> </w:t>
      </w:r>
      <w:r>
        <w:t>extend</w:t>
      </w:r>
      <w:r>
        <w:rPr>
          <w:spacing w:val="42"/>
        </w:rPr>
        <w:t xml:space="preserve"> </w:t>
      </w:r>
      <w:r>
        <w:t>(Tell</w:t>
      </w:r>
      <w:r>
        <w:rPr>
          <w:spacing w:val="43"/>
        </w:rPr>
        <w:t xml:space="preserve"> </w:t>
      </w:r>
      <w:r>
        <w:t>me</w:t>
      </w:r>
      <w:r>
        <w:rPr>
          <w:spacing w:val="41"/>
        </w:rPr>
        <w:t xml:space="preserve"> </w:t>
      </w:r>
      <w:r>
        <w:t>more</w:t>
      </w:r>
      <w:r>
        <w:rPr>
          <w:spacing w:val="44"/>
        </w:rPr>
        <w:t xml:space="preserve"> </w:t>
      </w:r>
      <w:r>
        <w:t>about</w:t>
      </w:r>
      <w:r>
        <w:rPr>
          <w:spacing w:val="50"/>
          <w:w w:val="150"/>
        </w:rPr>
        <w:t xml:space="preserve">    </w:t>
      </w:r>
      <w:r>
        <w:rPr>
          <w:spacing w:val="-5"/>
        </w:rPr>
        <w:t>).</w:t>
      </w:r>
    </w:p>
    <w:p w14:paraId="67640749" w14:textId="77777777" w:rsidR="00DF2972" w:rsidRDefault="00DF2972" w:rsidP="00DF2972">
      <w:pPr>
        <w:pStyle w:val="BodyText"/>
        <w:spacing w:before="1"/>
        <w:ind w:left="220" w:right="1629"/>
        <w:jc w:val="both"/>
      </w:pPr>
      <w:r>
        <w:t>Conducting a conference in this manner takes longer but may be more effective in developing the candidate’s self-evaluation skills. Reactions to written work, preferably in writing, in regard to grammatical structure, organization, substance, relevance, and comprehensiveness are as important as responses to teaching.</w:t>
      </w:r>
    </w:p>
    <w:p w14:paraId="03787847" w14:textId="77777777" w:rsidR="00DF2972" w:rsidRDefault="00DF2972" w:rsidP="00DF2972">
      <w:pPr>
        <w:pStyle w:val="BodyText"/>
      </w:pPr>
    </w:p>
    <w:p w14:paraId="3FAAFFD4" w14:textId="132347C9" w:rsidR="00DF2972" w:rsidRDefault="58CFDD78" w:rsidP="00DF2972">
      <w:pPr>
        <w:pStyle w:val="Heading3"/>
      </w:pPr>
      <w:bookmarkStart w:id="145" w:name="_Toc905886514"/>
      <w:bookmarkStart w:id="146" w:name="_Toc232608775"/>
      <w:r>
        <w:rPr>
          <w:spacing w:val="-2"/>
        </w:rPr>
        <w:t>Instructing</w:t>
      </w:r>
      <w:bookmarkEnd w:id="145"/>
      <w:bookmarkEnd w:id="146"/>
    </w:p>
    <w:p w14:paraId="15F4C4E4" w14:textId="7F1657A4" w:rsidR="00DF2972" w:rsidRDefault="00DF2972" w:rsidP="00DF2972">
      <w:pPr>
        <w:pStyle w:val="BodyText"/>
        <w:ind w:left="225"/>
      </w:pPr>
      <w:r>
        <w:t>The</w:t>
      </w:r>
      <w:r>
        <w:rPr>
          <w:spacing w:val="-6"/>
        </w:rPr>
        <w:t xml:space="preserve"> </w:t>
      </w:r>
      <w:r w:rsidR="00D55004">
        <w:t>university</w:t>
      </w:r>
      <w:r w:rsidR="003A287D">
        <w:t>/site-based supervisor</w:t>
      </w:r>
      <w:r>
        <w:rPr>
          <w:spacing w:val="-4"/>
        </w:rPr>
        <w:t xml:space="preserve"> </w:t>
      </w:r>
      <w:r>
        <w:rPr>
          <w:spacing w:val="-2"/>
        </w:rPr>
        <w:t>should:</w:t>
      </w:r>
    </w:p>
    <w:p w14:paraId="6A320CC2" w14:textId="77777777" w:rsidR="00DF2972" w:rsidRDefault="00DF2972" w:rsidP="00DF2972">
      <w:pPr>
        <w:pStyle w:val="BodyText"/>
        <w:spacing w:before="6"/>
        <w:rPr>
          <w:sz w:val="23"/>
        </w:rPr>
      </w:pPr>
    </w:p>
    <w:p w14:paraId="1D205595" w14:textId="0989F0C4" w:rsidR="00DF2972" w:rsidRDefault="00DF2972" w:rsidP="00DF2972">
      <w:pPr>
        <w:pStyle w:val="ListParagraph"/>
        <w:numPr>
          <w:ilvl w:val="0"/>
          <w:numId w:val="7"/>
        </w:numPr>
        <w:tabs>
          <w:tab w:val="left" w:pos="811"/>
        </w:tabs>
        <w:spacing w:line="230" w:lineRule="auto"/>
        <w:ind w:right="1465" w:hanging="231"/>
        <w:jc w:val="both"/>
        <w:rPr>
          <w:sz w:val="24"/>
        </w:rPr>
      </w:pPr>
      <w:r>
        <w:rPr>
          <w:sz w:val="24"/>
        </w:rPr>
        <w:t>Serve</w:t>
      </w:r>
      <w:r>
        <w:rPr>
          <w:spacing w:val="-8"/>
          <w:sz w:val="24"/>
        </w:rPr>
        <w:t xml:space="preserve"> </w:t>
      </w:r>
      <w:r>
        <w:rPr>
          <w:sz w:val="24"/>
        </w:rPr>
        <w:t>as</w:t>
      </w:r>
      <w:r>
        <w:rPr>
          <w:spacing w:val="-8"/>
          <w:sz w:val="24"/>
        </w:rPr>
        <w:t xml:space="preserve"> </w:t>
      </w:r>
      <w:r>
        <w:rPr>
          <w:sz w:val="24"/>
        </w:rPr>
        <w:t>a</w:t>
      </w:r>
      <w:r>
        <w:rPr>
          <w:spacing w:val="-9"/>
          <w:sz w:val="24"/>
        </w:rPr>
        <w:t xml:space="preserve"> </w:t>
      </w:r>
      <w:r>
        <w:rPr>
          <w:sz w:val="24"/>
        </w:rPr>
        <w:t>resource</w:t>
      </w:r>
      <w:r>
        <w:rPr>
          <w:spacing w:val="-9"/>
          <w:sz w:val="24"/>
        </w:rPr>
        <w:t xml:space="preserve"> </w:t>
      </w:r>
      <w:r>
        <w:rPr>
          <w:sz w:val="24"/>
        </w:rPr>
        <w:t>person</w:t>
      </w:r>
      <w:r>
        <w:rPr>
          <w:spacing w:val="-8"/>
          <w:sz w:val="24"/>
        </w:rPr>
        <w:t xml:space="preserve"> </w:t>
      </w:r>
      <w:r>
        <w:rPr>
          <w:sz w:val="24"/>
        </w:rPr>
        <w:t>for</w:t>
      </w:r>
      <w:r>
        <w:rPr>
          <w:spacing w:val="-10"/>
          <w:sz w:val="24"/>
        </w:rPr>
        <w:t xml:space="preserve"> </w:t>
      </w:r>
      <w:r>
        <w:rPr>
          <w:sz w:val="24"/>
        </w:rPr>
        <w:t>the</w:t>
      </w:r>
      <w:r>
        <w:rPr>
          <w:spacing w:val="-9"/>
          <w:sz w:val="24"/>
        </w:rPr>
        <w:t xml:space="preserve"> </w:t>
      </w:r>
      <w:r>
        <w:rPr>
          <w:sz w:val="24"/>
        </w:rPr>
        <w:t>candidate,</w:t>
      </w:r>
      <w:r>
        <w:rPr>
          <w:spacing w:val="-8"/>
          <w:sz w:val="24"/>
        </w:rPr>
        <w:t xml:space="preserve"> </w:t>
      </w:r>
      <w:r w:rsidR="00856F52">
        <w:t>supervising clinical educator/mentor</w:t>
      </w:r>
      <w:r>
        <w:rPr>
          <w:sz w:val="24"/>
        </w:rPr>
        <w:t>,</w:t>
      </w:r>
      <w:r>
        <w:rPr>
          <w:spacing w:val="-8"/>
          <w:sz w:val="24"/>
        </w:rPr>
        <w:t xml:space="preserve"> </w:t>
      </w:r>
      <w:r>
        <w:rPr>
          <w:sz w:val="24"/>
        </w:rPr>
        <w:t xml:space="preserve">and </w:t>
      </w:r>
      <w:r>
        <w:rPr>
          <w:spacing w:val="-2"/>
          <w:sz w:val="24"/>
        </w:rPr>
        <w:t>principal.</w:t>
      </w:r>
    </w:p>
    <w:p w14:paraId="7C7FE634" w14:textId="77777777" w:rsidR="00DF2972" w:rsidRDefault="00DF2972" w:rsidP="00DF2972">
      <w:pPr>
        <w:pStyle w:val="ListParagraph"/>
        <w:numPr>
          <w:ilvl w:val="0"/>
          <w:numId w:val="7"/>
        </w:numPr>
        <w:tabs>
          <w:tab w:val="left" w:pos="821"/>
        </w:tabs>
        <w:spacing w:before="4" w:line="276" w:lineRule="exact"/>
        <w:ind w:left="820" w:hanging="227"/>
        <w:jc w:val="both"/>
        <w:rPr>
          <w:sz w:val="24"/>
        </w:rPr>
      </w:pPr>
      <w:r>
        <w:rPr>
          <w:sz w:val="24"/>
        </w:rPr>
        <w:t>Model</w:t>
      </w:r>
      <w:r>
        <w:rPr>
          <w:spacing w:val="-1"/>
          <w:sz w:val="24"/>
        </w:rPr>
        <w:t xml:space="preserve"> </w:t>
      </w:r>
      <w:r>
        <w:rPr>
          <w:sz w:val="24"/>
        </w:rPr>
        <w:t>and</w:t>
      </w:r>
      <w:r>
        <w:rPr>
          <w:spacing w:val="-2"/>
          <w:sz w:val="24"/>
        </w:rPr>
        <w:t xml:space="preserve"> </w:t>
      </w:r>
      <w:r>
        <w:rPr>
          <w:sz w:val="24"/>
        </w:rPr>
        <w:t>interpret</w:t>
      </w:r>
      <w:r>
        <w:rPr>
          <w:spacing w:val="-2"/>
          <w:sz w:val="24"/>
        </w:rPr>
        <w:t xml:space="preserve"> </w:t>
      </w:r>
      <w:r>
        <w:rPr>
          <w:sz w:val="24"/>
        </w:rPr>
        <w:t>Georgia’s</w:t>
      </w:r>
      <w:r>
        <w:rPr>
          <w:spacing w:val="-1"/>
          <w:sz w:val="24"/>
        </w:rPr>
        <w:t xml:space="preserve"> </w:t>
      </w:r>
      <w:r>
        <w:rPr>
          <w:i/>
          <w:sz w:val="24"/>
        </w:rPr>
        <w:t>Code</w:t>
      </w:r>
      <w:r>
        <w:rPr>
          <w:i/>
          <w:spacing w:val="-3"/>
          <w:sz w:val="24"/>
        </w:rPr>
        <w:t xml:space="preserve"> </w:t>
      </w:r>
      <w:r>
        <w:rPr>
          <w:i/>
          <w:sz w:val="24"/>
        </w:rPr>
        <w:t>of</w:t>
      </w:r>
      <w:r>
        <w:rPr>
          <w:i/>
          <w:spacing w:val="-1"/>
          <w:sz w:val="24"/>
        </w:rPr>
        <w:t xml:space="preserve"> </w:t>
      </w:r>
      <w:r>
        <w:rPr>
          <w:i/>
          <w:spacing w:val="-2"/>
          <w:sz w:val="24"/>
        </w:rPr>
        <w:t>Ethics</w:t>
      </w:r>
      <w:r>
        <w:rPr>
          <w:spacing w:val="-2"/>
          <w:sz w:val="24"/>
        </w:rPr>
        <w:t>.</w:t>
      </w:r>
    </w:p>
    <w:p w14:paraId="51AF581E" w14:textId="77777777" w:rsidR="00DF2972" w:rsidRDefault="00DF2972" w:rsidP="00DF2972">
      <w:pPr>
        <w:pStyle w:val="ListParagraph"/>
        <w:numPr>
          <w:ilvl w:val="0"/>
          <w:numId w:val="7"/>
        </w:numPr>
        <w:tabs>
          <w:tab w:val="left" w:pos="809"/>
        </w:tabs>
        <w:spacing w:before="4" w:line="230" w:lineRule="auto"/>
        <w:ind w:right="1548" w:hanging="231"/>
        <w:jc w:val="both"/>
        <w:rPr>
          <w:sz w:val="24"/>
        </w:rPr>
      </w:pPr>
      <w:r>
        <w:rPr>
          <w:sz w:val="24"/>
        </w:rPr>
        <w:t>Provide</w:t>
      </w:r>
      <w:r>
        <w:rPr>
          <w:spacing w:val="-13"/>
          <w:sz w:val="24"/>
        </w:rPr>
        <w:t xml:space="preserve"> </w:t>
      </w:r>
      <w:r>
        <w:rPr>
          <w:sz w:val="24"/>
        </w:rPr>
        <w:t>suggestions</w:t>
      </w:r>
      <w:r>
        <w:rPr>
          <w:spacing w:val="-11"/>
          <w:sz w:val="24"/>
        </w:rPr>
        <w:t xml:space="preserve"> </w:t>
      </w:r>
      <w:r>
        <w:rPr>
          <w:sz w:val="24"/>
        </w:rPr>
        <w:t>for</w:t>
      </w:r>
      <w:r>
        <w:rPr>
          <w:spacing w:val="-12"/>
          <w:sz w:val="24"/>
        </w:rPr>
        <w:t xml:space="preserve"> </w:t>
      </w:r>
      <w:r>
        <w:rPr>
          <w:sz w:val="24"/>
        </w:rPr>
        <w:t>classroom</w:t>
      </w:r>
      <w:r>
        <w:rPr>
          <w:spacing w:val="-11"/>
          <w:sz w:val="24"/>
        </w:rPr>
        <w:t xml:space="preserve"> </w:t>
      </w:r>
      <w:r>
        <w:rPr>
          <w:sz w:val="24"/>
        </w:rPr>
        <w:t>management,</w:t>
      </w:r>
      <w:r>
        <w:rPr>
          <w:spacing w:val="-11"/>
          <w:sz w:val="24"/>
        </w:rPr>
        <w:t xml:space="preserve"> </w:t>
      </w:r>
      <w:r>
        <w:rPr>
          <w:sz w:val="24"/>
        </w:rPr>
        <w:t>lesson</w:t>
      </w:r>
      <w:r>
        <w:rPr>
          <w:spacing w:val="-12"/>
          <w:sz w:val="24"/>
        </w:rPr>
        <w:t xml:space="preserve"> </w:t>
      </w:r>
      <w:r>
        <w:rPr>
          <w:sz w:val="24"/>
        </w:rPr>
        <w:t>planning,</w:t>
      </w:r>
      <w:r>
        <w:rPr>
          <w:spacing w:val="-12"/>
          <w:sz w:val="24"/>
        </w:rPr>
        <w:t xml:space="preserve"> </w:t>
      </w:r>
      <w:r>
        <w:rPr>
          <w:sz w:val="24"/>
        </w:rPr>
        <w:t>and</w:t>
      </w:r>
      <w:r>
        <w:rPr>
          <w:spacing w:val="-10"/>
          <w:sz w:val="24"/>
        </w:rPr>
        <w:t xml:space="preserve"> </w:t>
      </w:r>
      <w:r>
        <w:rPr>
          <w:sz w:val="24"/>
        </w:rPr>
        <w:t xml:space="preserve">instructional </w:t>
      </w:r>
      <w:r>
        <w:rPr>
          <w:spacing w:val="-2"/>
          <w:sz w:val="24"/>
        </w:rPr>
        <w:t>strategies.</w:t>
      </w:r>
    </w:p>
    <w:p w14:paraId="4ED46139" w14:textId="77777777" w:rsidR="00DF2972" w:rsidRDefault="00DF2972" w:rsidP="00DF2972">
      <w:pPr>
        <w:pStyle w:val="ListParagraph"/>
        <w:numPr>
          <w:ilvl w:val="0"/>
          <w:numId w:val="7"/>
        </w:numPr>
        <w:tabs>
          <w:tab w:val="left" w:pos="821"/>
        </w:tabs>
        <w:spacing w:before="6" w:line="275" w:lineRule="exact"/>
        <w:ind w:left="820" w:hanging="227"/>
        <w:jc w:val="both"/>
        <w:rPr>
          <w:sz w:val="24"/>
        </w:rPr>
      </w:pPr>
      <w:r>
        <w:rPr>
          <w:sz w:val="24"/>
        </w:rPr>
        <w:t>Provide</w:t>
      </w:r>
      <w:r>
        <w:rPr>
          <w:spacing w:val="-5"/>
          <w:sz w:val="24"/>
        </w:rPr>
        <w:t xml:space="preserve"> </w:t>
      </w:r>
      <w:r>
        <w:rPr>
          <w:sz w:val="24"/>
        </w:rPr>
        <w:t>the</w:t>
      </w:r>
      <w:r>
        <w:rPr>
          <w:spacing w:val="1"/>
          <w:sz w:val="24"/>
        </w:rPr>
        <w:t xml:space="preserve"> </w:t>
      </w:r>
      <w:r>
        <w:rPr>
          <w:sz w:val="24"/>
        </w:rPr>
        <w:t>context for</w:t>
      </w:r>
      <w:r>
        <w:rPr>
          <w:spacing w:val="-1"/>
          <w:sz w:val="24"/>
        </w:rPr>
        <w:t xml:space="preserve"> </w:t>
      </w:r>
      <w:r>
        <w:rPr>
          <w:sz w:val="24"/>
        </w:rPr>
        <w:t xml:space="preserve">internship </w:t>
      </w:r>
      <w:r>
        <w:rPr>
          <w:spacing w:val="-2"/>
          <w:sz w:val="24"/>
        </w:rPr>
        <w:t>meetings.</w:t>
      </w:r>
    </w:p>
    <w:p w14:paraId="44A297E1" w14:textId="71CC48FC" w:rsidR="00DF2972" w:rsidRDefault="00DF2972" w:rsidP="00DF2972">
      <w:pPr>
        <w:pStyle w:val="ListParagraph"/>
        <w:numPr>
          <w:ilvl w:val="0"/>
          <w:numId w:val="7"/>
        </w:numPr>
        <w:tabs>
          <w:tab w:val="left" w:pos="946"/>
        </w:tabs>
        <w:spacing w:before="2" w:line="230" w:lineRule="auto"/>
        <w:ind w:right="904" w:hanging="231"/>
        <w:jc w:val="both"/>
        <w:rPr>
          <w:sz w:val="24"/>
        </w:rPr>
      </w:pPr>
      <w:r>
        <w:rPr>
          <w:sz w:val="24"/>
        </w:rPr>
        <w:t>Establish and maintain professional and ethical working relationships with the cooperating</w:t>
      </w:r>
      <w:r>
        <w:rPr>
          <w:spacing w:val="-12"/>
          <w:sz w:val="24"/>
        </w:rPr>
        <w:t xml:space="preserve"> </w:t>
      </w:r>
      <w:r>
        <w:rPr>
          <w:sz w:val="24"/>
        </w:rPr>
        <w:t>schools.</w:t>
      </w:r>
      <w:r>
        <w:rPr>
          <w:spacing w:val="-9"/>
          <w:sz w:val="24"/>
        </w:rPr>
        <w:t xml:space="preserve"> </w:t>
      </w:r>
      <w:r>
        <w:rPr>
          <w:sz w:val="24"/>
        </w:rPr>
        <w:t>Contact</w:t>
      </w:r>
      <w:r>
        <w:rPr>
          <w:spacing w:val="-9"/>
          <w:sz w:val="24"/>
        </w:rPr>
        <w:t xml:space="preserve"> </w:t>
      </w:r>
      <w:r>
        <w:rPr>
          <w:sz w:val="24"/>
        </w:rPr>
        <w:t>the</w:t>
      </w:r>
      <w:r>
        <w:rPr>
          <w:spacing w:val="-10"/>
          <w:sz w:val="24"/>
        </w:rPr>
        <w:t xml:space="preserve"> </w:t>
      </w:r>
      <w:r w:rsidR="00856F52">
        <w:rPr>
          <w:sz w:val="24"/>
        </w:rPr>
        <w:t>supervising clinical educator/mentor</w:t>
      </w:r>
      <w:r>
        <w:rPr>
          <w:sz w:val="24"/>
        </w:rPr>
        <w:t xml:space="preserve"> prior</w:t>
      </w:r>
      <w:r>
        <w:rPr>
          <w:spacing w:val="-7"/>
          <w:sz w:val="24"/>
        </w:rPr>
        <w:t xml:space="preserve"> </w:t>
      </w:r>
      <w:r>
        <w:rPr>
          <w:sz w:val="24"/>
        </w:rPr>
        <w:t>to</w:t>
      </w:r>
      <w:r>
        <w:rPr>
          <w:spacing w:val="-9"/>
          <w:sz w:val="24"/>
        </w:rPr>
        <w:t xml:space="preserve"> </w:t>
      </w:r>
      <w:r>
        <w:rPr>
          <w:sz w:val="24"/>
        </w:rPr>
        <w:t>the</w:t>
      </w:r>
      <w:r>
        <w:rPr>
          <w:spacing w:val="-10"/>
          <w:sz w:val="24"/>
        </w:rPr>
        <w:t xml:space="preserve"> </w:t>
      </w:r>
      <w:r>
        <w:rPr>
          <w:sz w:val="24"/>
        </w:rPr>
        <w:t>arrival</w:t>
      </w:r>
      <w:r>
        <w:rPr>
          <w:spacing w:val="-9"/>
          <w:sz w:val="24"/>
        </w:rPr>
        <w:t xml:space="preserve"> </w:t>
      </w:r>
      <w:r>
        <w:rPr>
          <w:sz w:val="24"/>
        </w:rPr>
        <w:lastRenderedPageBreak/>
        <w:t>of the intern.</w:t>
      </w:r>
    </w:p>
    <w:p w14:paraId="2CA97A37" w14:textId="29C081CF" w:rsidR="00DF2972" w:rsidRDefault="00DF2972" w:rsidP="00011D8F">
      <w:pPr>
        <w:pStyle w:val="ListParagraph"/>
        <w:numPr>
          <w:ilvl w:val="0"/>
          <w:numId w:val="7"/>
        </w:numPr>
        <w:tabs>
          <w:tab w:val="left" w:pos="811"/>
        </w:tabs>
        <w:spacing w:before="4" w:line="230" w:lineRule="auto"/>
        <w:ind w:left="900" w:right="1203" w:hanging="356"/>
        <w:jc w:val="both"/>
        <w:rPr>
          <w:sz w:val="24"/>
        </w:rPr>
      </w:pPr>
      <w:r>
        <w:rPr>
          <w:sz w:val="24"/>
        </w:rPr>
        <w:t>Remain</w:t>
      </w:r>
      <w:r>
        <w:rPr>
          <w:spacing w:val="-8"/>
          <w:sz w:val="24"/>
        </w:rPr>
        <w:t xml:space="preserve"> </w:t>
      </w:r>
      <w:r>
        <w:rPr>
          <w:sz w:val="24"/>
        </w:rPr>
        <w:t>in</w:t>
      </w:r>
      <w:r>
        <w:rPr>
          <w:spacing w:val="-8"/>
          <w:sz w:val="24"/>
        </w:rPr>
        <w:t xml:space="preserve"> </w:t>
      </w:r>
      <w:r>
        <w:rPr>
          <w:sz w:val="24"/>
        </w:rPr>
        <w:t>communication</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principals</w:t>
      </w:r>
      <w:r>
        <w:rPr>
          <w:spacing w:val="-8"/>
          <w:sz w:val="24"/>
        </w:rPr>
        <w:t xml:space="preserve"> </w:t>
      </w:r>
      <w:r>
        <w:rPr>
          <w:sz w:val="24"/>
        </w:rPr>
        <w:t>of</w:t>
      </w:r>
      <w:r>
        <w:rPr>
          <w:spacing w:val="-7"/>
          <w:sz w:val="24"/>
        </w:rPr>
        <w:t xml:space="preserve"> </w:t>
      </w:r>
      <w:r>
        <w:rPr>
          <w:sz w:val="24"/>
        </w:rPr>
        <w:t>schools</w:t>
      </w:r>
      <w:r>
        <w:rPr>
          <w:spacing w:val="-8"/>
          <w:sz w:val="24"/>
        </w:rPr>
        <w:t xml:space="preserve"> </w:t>
      </w:r>
      <w:r>
        <w:rPr>
          <w:sz w:val="24"/>
        </w:rPr>
        <w:t>where</w:t>
      </w:r>
      <w:r>
        <w:rPr>
          <w:spacing w:val="-10"/>
          <w:sz w:val="24"/>
        </w:rPr>
        <w:t xml:space="preserve"> </w:t>
      </w:r>
      <w:r>
        <w:rPr>
          <w:sz w:val="24"/>
        </w:rPr>
        <w:t>interns</w:t>
      </w:r>
      <w:r>
        <w:rPr>
          <w:spacing w:val="-9"/>
          <w:sz w:val="24"/>
        </w:rPr>
        <w:t xml:space="preserve"> </w:t>
      </w:r>
      <w:r>
        <w:rPr>
          <w:sz w:val="24"/>
        </w:rPr>
        <w:t>are</w:t>
      </w:r>
      <w:r>
        <w:rPr>
          <w:spacing w:val="-7"/>
          <w:sz w:val="24"/>
        </w:rPr>
        <w:t xml:space="preserve"> </w:t>
      </w:r>
      <w:r>
        <w:rPr>
          <w:sz w:val="24"/>
        </w:rPr>
        <w:t>assigned</w:t>
      </w:r>
      <w:r>
        <w:rPr>
          <w:spacing w:val="-6"/>
          <w:sz w:val="24"/>
        </w:rPr>
        <w:t xml:space="preserve"> </w:t>
      </w:r>
      <w:r>
        <w:rPr>
          <w:sz w:val="24"/>
        </w:rPr>
        <w:t>to</w:t>
      </w:r>
      <w:r w:rsidR="00011D8F">
        <w:rPr>
          <w:sz w:val="24"/>
        </w:rPr>
        <w:t xml:space="preserve"> </w:t>
      </w:r>
      <w:r>
        <w:rPr>
          <w:sz w:val="24"/>
        </w:rPr>
        <w:t>ensure satisfactory coordination of the program.</w:t>
      </w:r>
    </w:p>
    <w:p w14:paraId="487F592D" w14:textId="129F1E6C" w:rsidR="00DF2972" w:rsidRDefault="58CFDD78" w:rsidP="00DF2972">
      <w:pPr>
        <w:pStyle w:val="Heading3"/>
        <w:spacing w:before="232"/>
        <w:ind w:left="230"/>
        <w:rPr>
          <w:spacing w:val="-2"/>
        </w:rPr>
      </w:pPr>
      <w:bookmarkStart w:id="147" w:name="_Toc310809083"/>
      <w:bookmarkStart w:id="148" w:name="_Toc232608776"/>
      <w:r>
        <w:rPr>
          <w:spacing w:val="-2"/>
        </w:rPr>
        <w:t>Counseling</w:t>
      </w:r>
      <w:bookmarkEnd w:id="147"/>
      <w:bookmarkEnd w:id="148"/>
    </w:p>
    <w:p w14:paraId="0853263F" w14:textId="78BBC168" w:rsidR="003B0609" w:rsidRPr="00031BBD" w:rsidRDefault="003B0609" w:rsidP="003B0609">
      <w:pPr>
        <w:pStyle w:val="NoSpacing"/>
        <w:rPr>
          <w:sz w:val="24"/>
          <w:szCs w:val="24"/>
        </w:rPr>
      </w:pPr>
      <w:r>
        <w:t xml:space="preserve">    </w:t>
      </w:r>
      <w:r w:rsidRPr="00031BBD">
        <w:rPr>
          <w:sz w:val="24"/>
          <w:szCs w:val="24"/>
        </w:rPr>
        <w:t>The university/site-based supervisor shou</w:t>
      </w:r>
      <w:r w:rsidR="00B006C6" w:rsidRPr="00031BBD">
        <w:rPr>
          <w:sz w:val="24"/>
          <w:szCs w:val="24"/>
        </w:rPr>
        <w:t>ld:</w:t>
      </w:r>
    </w:p>
    <w:p w14:paraId="34317C8E" w14:textId="3844F0D1" w:rsidR="00DF2972" w:rsidRDefault="00DF2972" w:rsidP="00DF2972">
      <w:pPr>
        <w:pStyle w:val="ListParagraph"/>
        <w:numPr>
          <w:ilvl w:val="1"/>
          <w:numId w:val="7"/>
        </w:numPr>
        <w:tabs>
          <w:tab w:val="left" w:pos="1006"/>
        </w:tabs>
        <w:spacing w:before="228" w:line="228" w:lineRule="auto"/>
        <w:ind w:right="968"/>
        <w:rPr>
          <w:sz w:val="24"/>
        </w:rPr>
      </w:pPr>
      <w:r>
        <w:rPr>
          <w:sz w:val="24"/>
        </w:rPr>
        <w:t>Confer with</w:t>
      </w:r>
      <w:r w:rsidR="00DE77E5">
        <w:rPr>
          <w:sz w:val="24"/>
        </w:rPr>
        <w:t xml:space="preserve"> the</w:t>
      </w:r>
      <w:r>
        <w:rPr>
          <w:spacing w:val="23"/>
          <w:sz w:val="24"/>
        </w:rPr>
        <w:t xml:space="preserve"> </w:t>
      </w:r>
      <w:r w:rsidR="009B05F7">
        <w:rPr>
          <w:sz w:val="24"/>
        </w:rPr>
        <w:t>supervising</w:t>
      </w:r>
      <w:r w:rsidR="00856F52">
        <w:rPr>
          <w:sz w:val="24"/>
        </w:rPr>
        <w:t xml:space="preserve"> clinical educator/</w:t>
      </w:r>
      <w:r w:rsidR="009B05F7">
        <w:rPr>
          <w:sz w:val="24"/>
        </w:rPr>
        <w:t>mentor</w:t>
      </w:r>
      <w:r>
        <w:rPr>
          <w:spacing w:val="23"/>
          <w:sz w:val="24"/>
        </w:rPr>
        <w:t xml:space="preserve"> </w:t>
      </w:r>
      <w:r>
        <w:rPr>
          <w:sz w:val="24"/>
        </w:rPr>
        <w:t>as</w:t>
      </w:r>
      <w:r>
        <w:rPr>
          <w:spacing w:val="23"/>
          <w:sz w:val="24"/>
        </w:rPr>
        <w:t xml:space="preserve"> </w:t>
      </w:r>
      <w:r>
        <w:rPr>
          <w:sz w:val="24"/>
        </w:rPr>
        <w:t>often</w:t>
      </w:r>
      <w:r>
        <w:rPr>
          <w:spacing w:val="25"/>
          <w:sz w:val="24"/>
        </w:rPr>
        <w:t xml:space="preserve"> </w:t>
      </w:r>
      <w:r>
        <w:rPr>
          <w:sz w:val="24"/>
        </w:rPr>
        <w:t>as</w:t>
      </w:r>
      <w:r>
        <w:rPr>
          <w:spacing w:val="23"/>
          <w:sz w:val="24"/>
        </w:rPr>
        <w:t xml:space="preserve"> </w:t>
      </w:r>
      <w:r w:rsidR="00DE77E5">
        <w:rPr>
          <w:sz w:val="24"/>
        </w:rPr>
        <w:t>warranted.</w:t>
      </w:r>
    </w:p>
    <w:p w14:paraId="0D87CF04" w14:textId="77777777" w:rsidR="00DF2972" w:rsidRDefault="00DF2972" w:rsidP="00DF2972">
      <w:pPr>
        <w:pStyle w:val="ListParagraph"/>
        <w:numPr>
          <w:ilvl w:val="1"/>
          <w:numId w:val="7"/>
        </w:numPr>
        <w:tabs>
          <w:tab w:val="left" w:pos="1006"/>
        </w:tabs>
        <w:spacing w:line="276" w:lineRule="exact"/>
        <w:ind w:hanging="270"/>
        <w:rPr>
          <w:sz w:val="24"/>
        </w:rPr>
      </w:pPr>
      <w:r>
        <w:rPr>
          <w:sz w:val="24"/>
        </w:rPr>
        <w:t>Emphasize</w:t>
      </w:r>
      <w:r>
        <w:rPr>
          <w:spacing w:val="-5"/>
          <w:sz w:val="24"/>
        </w:rPr>
        <w:t xml:space="preserve"> </w:t>
      </w:r>
      <w:r>
        <w:rPr>
          <w:sz w:val="24"/>
        </w:rPr>
        <w:t>the</w:t>
      </w:r>
      <w:r>
        <w:rPr>
          <w:spacing w:val="-2"/>
          <w:sz w:val="24"/>
        </w:rPr>
        <w:t xml:space="preserve"> </w:t>
      </w:r>
      <w:r>
        <w:rPr>
          <w:sz w:val="24"/>
        </w:rPr>
        <w:t>importance</w:t>
      </w:r>
      <w:r>
        <w:rPr>
          <w:spacing w:val="-3"/>
          <w:sz w:val="24"/>
        </w:rPr>
        <w:t xml:space="preserve"> </w:t>
      </w:r>
      <w:r>
        <w:rPr>
          <w:sz w:val="24"/>
        </w:rPr>
        <w:t>of</w:t>
      </w:r>
      <w:r>
        <w:rPr>
          <w:spacing w:val="-2"/>
          <w:sz w:val="24"/>
        </w:rPr>
        <w:t xml:space="preserve"> </w:t>
      </w:r>
      <w:r>
        <w:rPr>
          <w:sz w:val="24"/>
        </w:rPr>
        <w:t>ethical and</w:t>
      </w:r>
      <w:r>
        <w:rPr>
          <w:spacing w:val="-2"/>
          <w:sz w:val="24"/>
        </w:rPr>
        <w:t xml:space="preserve"> </w:t>
      </w:r>
      <w:r>
        <w:rPr>
          <w:sz w:val="24"/>
        </w:rPr>
        <w:t>professional</w:t>
      </w:r>
      <w:r>
        <w:rPr>
          <w:spacing w:val="-1"/>
          <w:sz w:val="24"/>
        </w:rPr>
        <w:t xml:space="preserve"> </w:t>
      </w:r>
      <w:r>
        <w:rPr>
          <w:spacing w:val="-2"/>
          <w:sz w:val="24"/>
        </w:rPr>
        <w:t>conduct.</w:t>
      </w:r>
    </w:p>
    <w:p w14:paraId="2E1D88EC" w14:textId="7B291419" w:rsidR="00DF2972" w:rsidRDefault="00DF2972" w:rsidP="00DF2972">
      <w:pPr>
        <w:pStyle w:val="ListParagraph"/>
        <w:numPr>
          <w:ilvl w:val="1"/>
          <w:numId w:val="7"/>
        </w:numPr>
        <w:tabs>
          <w:tab w:val="left" w:pos="1006"/>
        </w:tabs>
        <w:spacing w:line="281" w:lineRule="exact"/>
        <w:ind w:hanging="270"/>
        <w:rPr>
          <w:sz w:val="24"/>
        </w:rPr>
      </w:pPr>
      <w:r>
        <w:rPr>
          <w:sz w:val="24"/>
        </w:rPr>
        <w:t>Confer</w:t>
      </w:r>
      <w:r>
        <w:rPr>
          <w:spacing w:val="-3"/>
          <w:sz w:val="24"/>
        </w:rPr>
        <w:t xml:space="preserve"> </w:t>
      </w:r>
      <w:r>
        <w:rPr>
          <w:sz w:val="24"/>
        </w:rPr>
        <w:t>as</w:t>
      </w:r>
      <w:r>
        <w:rPr>
          <w:spacing w:val="-2"/>
          <w:sz w:val="24"/>
        </w:rPr>
        <w:t xml:space="preserve"> </w:t>
      </w:r>
      <w:r>
        <w:rPr>
          <w:sz w:val="24"/>
        </w:rPr>
        <w:t>soon</w:t>
      </w:r>
      <w:r>
        <w:rPr>
          <w:spacing w:val="-2"/>
          <w:sz w:val="24"/>
        </w:rPr>
        <w:t xml:space="preserve"> </w:t>
      </w:r>
      <w:r>
        <w:rPr>
          <w:sz w:val="24"/>
        </w:rPr>
        <w:t>as</w:t>
      </w:r>
      <w:r>
        <w:rPr>
          <w:spacing w:val="-1"/>
          <w:sz w:val="24"/>
        </w:rPr>
        <w:t xml:space="preserve"> </w:t>
      </w:r>
      <w:r>
        <w:rPr>
          <w:sz w:val="24"/>
        </w:rPr>
        <w:t>possible</w:t>
      </w:r>
      <w:r>
        <w:rPr>
          <w:spacing w:val="-2"/>
          <w:sz w:val="24"/>
        </w:rPr>
        <w:t xml:space="preserve"> </w:t>
      </w:r>
      <w:r>
        <w:rPr>
          <w:sz w:val="24"/>
        </w:rPr>
        <w:t>with</w:t>
      </w:r>
      <w:r>
        <w:rPr>
          <w:spacing w:val="2"/>
          <w:sz w:val="24"/>
        </w:rPr>
        <w:t xml:space="preserve"> </w:t>
      </w:r>
      <w:r>
        <w:rPr>
          <w:sz w:val="24"/>
        </w:rPr>
        <w:t>the</w:t>
      </w:r>
      <w:r>
        <w:rPr>
          <w:spacing w:val="-1"/>
          <w:sz w:val="24"/>
        </w:rPr>
        <w:t xml:space="preserve"> </w:t>
      </w:r>
      <w:r>
        <w:rPr>
          <w:sz w:val="24"/>
        </w:rPr>
        <w:t>candidate</w:t>
      </w:r>
      <w:r>
        <w:rPr>
          <w:spacing w:val="-2"/>
          <w:sz w:val="24"/>
        </w:rPr>
        <w:t xml:space="preserve"> </w:t>
      </w:r>
      <w:r>
        <w:rPr>
          <w:sz w:val="24"/>
        </w:rPr>
        <w:t>concerning</w:t>
      </w:r>
      <w:r>
        <w:rPr>
          <w:spacing w:val="-4"/>
          <w:sz w:val="24"/>
        </w:rPr>
        <w:t xml:space="preserve"> </w:t>
      </w:r>
      <w:r>
        <w:rPr>
          <w:sz w:val="24"/>
        </w:rPr>
        <w:t>the</w:t>
      </w:r>
      <w:r>
        <w:rPr>
          <w:spacing w:val="-2"/>
          <w:sz w:val="24"/>
        </w:rPr>
        <w:t xml:space="preserve"> </w:t>
      </w:r>
      <w:r>
        <w:rPr>
          <w:sz w:val="24"/>
        </w:rPr>
        <w:t xml:space="preserve">observations </w:t>
      </w:r>
      <w:r w:rsidR="009E35DE">
        <w:rPr>
          <w:spacing w:val="-2"/>
          <w:sz w:val="24"/>
        </w:rPr>
        <w:t>made.</w:t>
      </w:r>
    </w:p>
    <w:p w14:paraId="3E1A8F9D" w14:textId="77777777" w:rsidR="00DF2972" w:rsidRDefault="00DF2972" w:rsidP="00DF2972">
      <w:pPr>
        <w:pStyle w:val="ListParagraph"/>
        <w:numPr>
          <w:ilvl w:val="1"/>
          <w:numId w:val="7"/>
        </w:numPr>
        <w:tabs>
          <w:tab w:val="left" w:pos="1006"/>
        </w:tabs>
        <w:spacing w:before="5" w:line="228" w:lineRule="auto"/>
        <w:ind w:right="970"/>
        <w:rPr>
          <w:sz w:val="24"/>
        </w:rPr>
      </w:pPr>
      <w:r>
        <w:rPr>
          <w:sz w:val="24"/>
        </w:rPr>
        <w:t>Emphasize the importance of handling certain</w:t>
      </w:r>
      <w:r>
        <w:rPr>
          <w:spacing w:val="29"/>
          <w:sz w:val="24"/>
        </w:rPr>
        <w:t xml:space="preserve"> </w:t>
      </w:r>
      <w:r>
        <w:rPr>
          <w:sz w:val="24"/>
        </w:rPr>
        <w:t>problems</w:t>
      </w:r>
      <w:r>
        <w:rPr>
          <w:spacing w:val="30"/>
          <w:sz w:val="24"/>
        </w:rPr>
        <w:t xml:space="preserve"> </w:t>
      </w:r>
      <w:r>
        <w:rPr>
          <w:sz w:val="24"/>
        </w:rPr>
        <w:t>and</w:t>
      </w:r>
      <w:r>
        <w:rPr>
          <w:spacing w:val="29"/>
          <w:sz w:val="24"/>
        </w:rPr>
        <w:t xml:space="preserve"> </w:t>
      </w:r>
      <w:r>
        <w:rPr>
          <w:sz w:val="24"/>
        </w:rPr>
        <w:t>school</w:t>
      </w:r>
      <w:r>
        <w:rPr>
          <w:spacing w:val="29"/>
          <w:sz w:val="24"/>
        </w:rPr>
        <w:t xml:space="preserve"> </w:t>
      </w:r>
      <w:r>
        <w:rPr>
          <w:sz w:val="24"/>
        </w:rPr>
        <w:t>situations</w:t>
      </w:r>
      <w:r>
        <w:rPr>
          <w:spacing w:val="29"/>
          <w:sz w:val="24"/>
        </w:rPr>
        <w:t xml:space="preserve"> </w:t>
      </w:r>
      <w:r>
        <w:rPr>
          <w:sz w:val="24"/>
        </w:rPr>
        <w:t>with reticence and strict confidence.</w:t>
      </w:r>
    </w:p>
    <w:p w14:paraId="6C6C398C" w14:textId="77777777" w:rsidR="003A08B0" w:rsidRPr="00BF7190" w:rsidRDefault="003A08B0" w:rsidP="003A08B0">
      <w:pPr>
        <w:pStyle w:val="ListParagraph"/>
        <w:tabs>
          <w:tab w:val="left" w:pos="1006"/>
        </w:tabs>
        <w:spacing w:before="3" w:line="228" w:lineRule="auto"/>
        <w:ind w:left="1005" w:right="970" w:firstLine="0"/>
        <w:rPr>
          <w:sz w:val="24"/>
        </w:rPr>
      </w:pPr>
    </w:p>
    <w:p w14:paraId="6DA24394" w14:textId="3B0A45E2" w:rsidR="00DF2972" w:rsidRDefault="58CFDD78" w:rsidP="00DF2972">
      <w:pPr>
        <w:pStyle w:val="Heading3"/>
        <w:spacing w:before="64"/>
      </w:pPr>
      <w:bookmarkStart w:id="149" w:name="_Toc1231367235"/>
      <w:bookmarkStart w:id="150" w:name="_Toc232608777"/>
      <w:r>
        <w:rPr>
          <w:spacing w:val="-2"/>
        </w:rPr>
        <w:t>Evaluation</w:t>
      </w:r>
      <w:bookmarkEnd w:id="149"/>
      <w:bookmarkEnd w:id="150"/>
    </w:p>
    <w:p w14:paraId="0A518931" w14:textId="4A5C82AE" w:rsidR="00DF2972" w:rsidRDefault="00DF2972" w:rsidP="00DF2972">
      <w:pPr>
        <w:pStyle w:val="BodyText"/>
        <w:ind w:left="227"/>
      </w:pPr>
      <w:r>
        <w:t>The</w:t>
      </w:r>
      <w:r>
        <w:rPr>
          <w:spacing w:val="-8"/>
        </w:rPr>
        <w:t xml:space="preserve"> </w:t>
      </w:r>
      <w:r w:rsidR="003B0609">
        <w:t>university</w:t>
      </w:r>
      <w:r w:rsidR="003A287D">
        <w:t>/site-based supervisor</w:t>
      </w:r>
      <w:r>
        <w:rPr>
          <w:spacing w:val="-4"/>
        </w:rPr>
        <w:t xml:space="preserve"> </w:t>
      </w:r>
      <w:r>
        <w:rPr>
          <w:spacing w:val="-2"/>
        </w:rPr>
        <w:t>should:</w:t>
      </w:r>
    </w:p>
    <w:p w14:paraId="7508D8E4" w14:textId="77777777" w:rsidR="00DF2972" w:rsidRDefault="00DF2972" w:rsidP="00DF2972">
      <w:pPr>
        <w:pStyle w:val="ListParagraph"/>
        <w:numPr>
          <w:ilvl w:val="1"/>
          <w:numId w:val="7"/>
        </w:numPr>
        <w:tabs>
          <w:tab w:val="left" w:pos="1006"/>
        </w:tabs>
        <w:spacing w:before="216" w:line="287" w:lineRule="exact"/>
        <w:ind w:hanging="270"/>
        <w:rPr>
          <w:sz w:val="24"/>
        </w:rPr>
      </w:pPr>
      <w:r>
        <w:rPr>
          <w:sz w:val="24"/>
        </w:rPr>
        <w:t>Observe</w:t>
      </w:r>
      <w:r>
        <w:rPr>
          <w:spacing w:val="-5"/>
          <w:sz w:val="24"/>
        </w:rPr>
        <w:t xml:space="preserve"> </w:t>
      </w:r>
      <w:r>
        <w:rPr>
          <w:sz w:val="24"/>
        </w:rPr>
        <w:t>the</w:t>
      </w:r>
      <w:r>
        <w:rPr>
          <w:spacing w:val="1"/>
          <w:sz w:val="24"/>
        </w:rPr>
        <w:t xml:space="preserve"> </w:t>
      </w:r>
      <w:r>
        <w:rPr>
          <w:sz w:val="24"/>
        </w:rPr>
        <w:t>candidate</w:t>
      </w:r>
      <w:r>
        <w:rPr>
          <w:spacing w:val="-1"/>
          <w:sz w:val="24"/>
        </w:rPr>
        <w:t xml:space="preserve"> </w:t>
      </w:r>
      <w:r>
        <w:rPr>
          <w:sz w:val="24"/>
        </w:rPr>
        <w:t>teaching</w:t>
      </w:r>
      <w:r>
        <w:rPr>
          <w:spacing w:val="-4"/>
          <w:sz w:val="24"/>
        </w:rPr>
        <w:t xml:space="preserve"> </w:t>
      </w:r>
      <w:r>
        <w:rPr>
          <w:sz w:val="24"/>
        </w:rPr>
        <w:t>in the</w:t>
      </w:r>
      <w:r>
        <w:rPr>
          <w:spacing w:val="-1"/>
          <w:sz w:val="24"/>
        </w:rPr>
        <w:t xml:space="preserve"> </w:t>
      </w:r>
      <w:r>
        <w:rPr>
          <w:sz w:val="24"/>
        </w:rPr>
        <w:t>classroom</w:t>
      </w:r>
    </w:p>
    <w:p w14:paraId="6F759697" w14:textId="76B1EE03" w:rsidR="00DF2972" w:rsidRDefault="00DF2972" w:rsidP="00DF2972">
      <w:pPr>
        <w:pStyle w:val="ListParagraph"/>
        <w:numPr>
          <w:ilvl w:val="1"/>
          <w:numId w:val="7"/>
        </w:numPr>
        <w:tabs>
          <w:tab w:val="left" w:pos="1006"/>
        </w:tabs>
        <w:spacing w:line="282" w:lineRule="exact"/>
        <w:ind w:hanging="270"/>
        <w:rPr>
          <w:sz w:val="24"/>
        </w:rPr>
      </w:pPr>
      <w:r>
        <w:rPr>
          <w:sz w:val="24"/>
        </w:rPr>
        <w:t>Provide</w:t>
      </w:r>
      <w:r>
        <w:rPr>
          <w:spacing w:val="23"/>
          <w:sz w:val="24"/>
        </w:rPr>
        <w:t xml:space="preserve"> </w:t>
      </w:r>
      <w:r>
        <w:rPr>
          <w:sz w:val="24"/>
        </w:rPr>
        <w:t>feedback</w:t>
      </w:r>
      <w:r>
        <w:rPr>
          <w:spacing w:val="27"/>
          <w:sz w:val="24"/>
        </w:rPr>
        <w:t xml:space="preserve"> </w:t>
      </w:r>
      <w:r>
        <w:rPr>
          <w:sz w:val="24"/>
        </w:rPr>
        <w:t>on</w:t>
      </w:r>
      <w:r>
        <w:rPr>
          <w:spacing w:val="26"/>
          <w:sz w:val="24"/>
        </w:rPr>
        <w:t xml:space="preserve"> </w:t>
      </w:r>
      <w:r>
        <w:rPr>
          <w:sz w:val="24"/>
        </w:rPr>
        <w:t>the</w:t>
      </w:r>
      <w:r>
        <w:rPr>
          <w:spacing w:val="27"/>
          <w:sz w:val="24"/>
        </w:rPr>
        <w:t xml:space="preserve"> </w:t>
      </w:r>
      <w:r>
        <w:rPr>
          <w:sz w:val="24"/>
        </w:rPr>
        <w:t>candidate’s</w:t>
      </w:r>
      <w:r>
        <w:rPr>
          <w:spacing w:val="26"/>
          <w:sz w:val="24"/>
        </w:rPr>
        <w:t xml:space="preserve"> </w:t>
      </w:r>
      <w:r>
        <w:rPr>
          <w:sz w:val="24"/>
        </w:rPr>
        <w:t>performance</w:t>
      </w:r>
      <w:r>
        <w:rPr>
          <w:spacing w:val="26"/>
          <w:sz w:val="24"/>
        </w:rPr>
        <w:t xml:space="preserve"> </w:t>
      </w:r>
      <w:r>
        <w:rPr>
          <w:spacing w:val="-2"/>
          <w:sz w:val="24"/>
        </w:rPr>
        <w:t>following</w:t>
      </w:r>
      <w:r w:rsidR="00346DA0">
        <w:rPr>
          <w:spacing w:val="-2"/>
          <w:sz w:val="24"/>
        </w:rPr>
        <w:t xml:space="preserve"> each</w:t>
      </w:r>
    </w:p>
    <w:p w14:paraId="0D1F1120" w14:textId="15757641" w:rsidR="00DF2972" w:rsidRDefault="00DF2972" w:rsidP="00DF2972">
      <w:pPr>
        <w:pStyle w:val="BodyText"/>
        <w:spacing w:line="265" w:lineRule="exact"/>
        <w:ind w:left="1005"/>
      </w:pPr>
      <w:r>
        <w:rPr>
          <w:spacing w:val="-2"/>
        </w:rPr>
        <w:t>observation.</w:t>
      </w:r>
    </w:p>
    <w:p w14:paraId="753CF2DB" w14:textId="738FBC82" w:rsidR="00DF2972" w:rsidRPr="0054568B" w:rsidRDefault="00DF2972" w:rsidP="0054568B">
      <w:pPr>
        <w:pStyle w:val="ListParagraph"/>
        <w:numPr>
          <w:ilvl w:val="1"/>
          <w:numId w:val="7"/>
        </w:numPr>
        <w:tabs>
          <w:tab w:val="left" w:pos="1006"/>
        </w:tabs>
        <w:spacing w:before="5" w:line="228" w:lineRule="auto"/>
        <w:ind w:right="1659"/>
        <w:rPr>
          <w:sz w:val="24"/>
        </w:rPr>
      </w:pPr>
      <w:r>
        <w:rPr>
          <w:sz w:val="24"/>
        </w:rPr>
        <w:t>Keep</w:t>
      </w:r>
      <w:r>
        <w:rPr>
          <w:spacing w:val="40"/>
          <w:sz w:val="24"/>
        </w:rPr>
        <w:t xml:space="preserve"> </w:t>
      </w:r>
      <w:r>
        <w:rPr>
          <w:sz w:val="24"/>
        </w:rPr>
        <w:t>adequate</w:t>
      </w:r>
      <w:r>
        <w:rPr>
          <w:spacing w:val="74"/>
          <w:sz w:val="24"/>
        </w:rPr>
        <w:t xml:space="preserve"> </w:t>
      </w:r>
      <w:r>
        <w:rPr>
          <w:sz w:val="24"/>
        </w:rPr>
        <w:t>and</w:t>
      </w:r>
      <w:r>
        <w:rPr>
          <w:spacing w:val="40"/>
          <w:sz w:val="24"/>
        </w:rPr>
        <w:t xml:space="preserve"> </w:t>
      </w:r>
      <w:r>
        <w:rPr>
          <w:sz w:val="24"/>
        </w:rPr>
        <w:t>accurate</w:t>
      </w:r>
      <w:r>
        <w:rPr>
          <w:spacing w:val="40"/>
          <w:sz w:val="24"/>
        </w:rPr>
        <w:t xml:space="preserve"> </w:t>
      </w:r>
      <w:r>
        <w:rPr>
          <w:sz w:val="24"/>
        </w:rPr>
        <w:t>records</w:t>
      </w:r>
      <w:r>
        <w:rPr>
          <w:spacing w:val="40"/>
          <w:sz w:val="24"/>
        </w:rPr>
        <w:t xml:space="preserve"> </w:t>
      </w:r>
      <w:r>
        <w:rPr>
          <w:sz w:val="24"/>
        </w:rPr>
        <w:t>on</w:t>
      </w:r>
      <w:r>
        <w:rPr>
          <w:spacing w:val="73"/>
          <w:sz w:val="24"/>
        </w:rPr>
        <w:t xml:space="preserve"> </w:t>
      </w:r>
      <w:r>
        <w:rPr>
          <w:sz w:val="24"/>
        </w:rPr>
        <w:t>each</w:t>
      </w:r>
      <w:r>
        <w:rPr>
          <w:spacing w:val="73"/>
          <w:sz w:val="24"/>
        </w:rPr>
        <w:t xml:space="preserve"> </w:t>
      </w:r>
      <w:r>
        <w:rPr>
          <w:sz w:val="24"/>
        </w:rPr>
        <w:t>candidate;</w:t>
      </w:r>
      <w:r>
        <w:rPr>
          <w:spacing w:val="40"/>
          <w:sz w:val="24"/>
        </w:rPr>
        <w:t xml:space="preserve"> </w:t>
      </w:r>
      <w:r>
        <w:rPr>
          <w:sz w:val="24"/>
        </w:rPr>
        <w:t>Use</w:t>
      </w:r>
      <w:r>
        <w:rPr>
          <w:spacing w:val="40"/>
          <w:sz w:val="24"/>
        </w:rPr>
        <w:t xml:space="preserve"> </w:t>
      </w:r>
      <w:r>
        <w:rPr>
          <w:sz w:val="24"/>
        </w:rPr>
        <w:t xml:space="preserve">appropriate evaluation to arrive at midpoint and final grades for </w:t>
      </w:r>
      <w:r w:rsidR="003B0609">
        <w:rPr>
          <w:sz w:val="24"/>
        </w:rPr>
        <w:t>field</w:t>
      </w:r>
      <w:r>
        <w:rPr>
          <w:sz w:val="24"/>
        </w:rPr>
        <w:t xml:space="preserve"> experience</w:t>
      </w:r>
      <w:r w:rsidR="003B0609">
        <w:rPr>
          <w:sz w:val="24"/>
        </w:rPr>
        <w:t>s</w:t>
      </w:r>
      <w:r>
        <w:rPr>
          <w:sz w:val="24"/>
        </w:rPr>
        <w:t>.</w:t>
      </w:r>
    </w:p>
    <w:p w14:paraId="3583D489" w14:textId="77777777" w:rsidR="00DF2972" w:rsidRDefault="00DF2972" w:rsidP="00DF2972">
      <w:pPr>
        <w:pStyle w:val="BodyText"/>
        <w:spacing w:before="4"/>
      </w:pPr>
    </w:p>
    <w:p w14:paraId="1D7D50C8" w14:textId="6759F9E2" w:rsidR="00DF2972" w:rsidRDefault="58CFDD78" w:rsidP="00DF2972">
      <w:pPr>
        <w:pStyle w:val="Heading3"/>
        <w:ind w:left="232"/>
        <w:rPr>
          <w:spacing w:val="-2"/>
        </w:rPr>
      </w:pPr>
      <w:bookmarkStart w:id="151" w:name="_Toc244093863"/>
      <w:bookmarkStart w:id="152" w:name="_Toc232608778"/>
      <w:r>
        <w:t>School</w:t>
      </w:r>
      <w:r>
        <w:rPr>
          <w:spacing w:val="-1"/>
        </w:rPr>
        <w:t xml:space="preserve"> </w:t>
      </w:r>
      <w:r>
        <w:rPr>
          <w:spacing w:val="-2"/>
        </w:rPr>
        <w:t>Visits</w:t>
      </w:r>
      <w:bookmarkEnd w:id="151"/>
      <w:bookmarkEnd w:id="152"/>
    </w:p>
    <w:p w14:paraId="2C3A82C1" w14:textId="0AAE6E75" w:rsidR="00DF2972" w:rsidRPr="0054568B" w:rsidRDefault="0FD8C4E6" w:rsidP="722C5B7F">
      <w:pPr>
        <w:pStyle w:val="Heading4"/>
        <w:rPr>
          <w:i w:val="0"/>
          <w:iCs w:val="0"/>
        </w:rPr>
      </w:pPr>
      <w:bookmarkStart w:id="153" w:name="_Toc1574087495"/>
      <w:bookmarkStart w:id="154" w:name="_Toc232608779"/>
      <w:r>
        <w:t xml:space="preserve">Introduction - </w:t>
      </w:r>
      <w:r w:rsidRPr="722C5B7F">
        <w:rPr>
          <w:b w:val="0"/>
          <w:bCs w:val="0"/>
          <w:i w:val="0"/>
          <w:iCs w:val="0"/>
        </w:rPr>
        <w:t xml:space="preserve">It is expected that </w:t>
      </w:r>
      <w:r w:rsidR="30EA4FD4" w:rsidRPr="722C5B7F">
        <w:rPr>
          <w:b w:val="0"/>
          <w:bCs w:val="0"/>
          <w:i w:val="0"/>
          <w:iCs w:val="0"/>
        </w:rPr>
        <w:t>university</w:t>
      </w:r>
      <w:r w:rsidR="6F3EF244" w:rsidRPr="722C5B7F">
        <w:rPr>
          <w:b w:val="0"/>
          <w:bCs w:val="0"/>
          <w:i w:val="0"/>
          <w:iCs w:val="0"/>
        </w:rPr>
        <w:t>/site-based supervisor</w:t>
      </w:r>
      <w:r w:rsidRPr="722C5B7F">
        <w:rPr>
          <w:b w:val="0"/>
          <w:bCs w:val="0"/>
          <w:i w:val="0"/>
          <w:iCs w:val="0"/>
        </w:rPr>
        <w:t xml:space="preserve">s will meet with the </w:t>
      </w:r>
      <w:r w:rsidR="5217D8AF" w:rsidRPr="722C5B7F">
        <w:rPr>
          <w:b w:val="0"/>
          <w:bCs w:val="0"/>
          <w:i w:val="0"/>
          <w:iCs w:val="0"/>
        </w:rPr>
        <w:t>supervising clinical educator/mentor</w:t>
      </w:r>
      <w:r w:rsidRPr="722C5B7F">
        <w:rPr>
          <w:b w:val="0"/>
          <w:bCs w:val="0"/>
          <w:i w:val="0"/>
          <w:iCs w:val="0"/>
        </w:rPr>
        <w:t xml:space="preserve"> prior to the arrival of the candidate and will observe each candidate. The length of visits/meetings may vary but should include ample time to discuss internship progress with the </w:t>
      </w:r>
      <w:r w:rsidR="5217D8AF" w:rsidRPr="722C5B7F">
        <w:rPr>
          <w:b w:val="0"/>
          <w:bCs w:val="0"/>
          <w:i w:val="0"/>
          <w:iCs w:val="0"/>
        </w:rPr>
        <w:t>supervising clinical educator/mentor</w:t>
      </w:r>
      <w:r w:rsidRPr="722C5B7F">
        <w:rPr>
          <w:b w:val="0"/>
          <w:bCs w:val="0"/>
          <w:i w:val="0"/>
          <w:iCs w:val="0"/>
        </w:rPr>
        <w:t xml:space="preserve"> and candidate</w:t>
      </w:r>
      <w:r w:rsidRPr="722C5B7F">
        <w:rPr>
          <w:i w:val="0"/>
          <w:iCs w:val="0"/>
        </w:rPr>
        <w:t>.</w:t>
      </w:r>
      <w:bookmarkEnd w:id="153"/>
      <w:bookmarkEnd w:id="154"/>
    </w:p>
    <w:p w14:paraId="5BB6FF5A" w14:textId="77777777" w:rsidR="00DF2972" w:rsidRDefault="00DF2972" w:rsidP="00DF2972">
      <w:pPr>
        <w:rPr>
          <w:i/>
        </w:rPr>
      </w:pPr>
    </w:p>
    <w:p w14:paraId="526402A5" w14:textId="003DB7B2" w:rsidR="00DF2972" w:rsidRPr="00E91F57" w:rsidRDefault="0FD8C4E6" w:rsidP="722C5B7F">
      <w:pPr>
        <w:pStyle w:val="Heading4"/>
        <w:rPr>
          <w:b w:val="0"/>
          <w:bCs w:val="0"/>
          <w:i w:val="0"/>
          <w:iCs w:val="0"/>
        </w:rPr>
      </w:pPr>
      <w:r>
        <w:t xml:space="preserve">  </w:t>
      </w:r>
      <w:bookmarkStart w:id="155" w:name="_Toc638632401"/>
      <w:bookmarkStart w:id="156" w:name="_Toc232608780"/>
      <w:r w:rsidRPr="00E91F57">
        <w:t>Midpoint</w:t>
      </w:r>
      <w:r w:rsidRPr="00E91F57">
        <w:rPr>
          <w:spacing w:val="-9"/>
        </w:rPr>
        <w:t xml:space="preserve"> </w:t>
      </w:r>
      <w:r w:rsidRPr="00E91F57">
        <w:t>Conference</w:t>
      </w:r>
      <w:r w:rsidRPr="00E91F57">
        <w:rPr>
          <w:spacing w:val="-10"/>
        </w:rPr>
        <w:t xml:space="preserve"> </w:t>
      </w:r>
      <w:r w:rsidRPr="722C5B7F">
        <w:rPr>
          <w:b w:val="0"/>
          <w:bCs w:val="0"/>
          <w:i w:val="0"/>
          <w:iCs w:val="0"/>
        </w:rPr>
        <w:t>- The university supervisor/</w:t>
      </w:r>
      <w:r w:rsidR="4AEA0BF8" w:rsidRPr="722C5B7F">
        <w:rPr>
          <w:b w:val="0"/>
          <w:bCs w:val="0"/>
          <w:i w:val="0"/>
          <w:iCs w:val="0"/>
        </w:rPr>
        <w:t>site-based supervisors</w:t>
      </w:r>
      <w:r w:rsidRPr="722C5B7F">
        <w:rPr>
          <w:b w:val="0"/>
          <w:bCs w:val="0"/>
          <w:i w:val="0"/>
          <w:iCs w:val="0"/>
        </w:rPr>
        <w:t xml:space="preserve"> should schedule a midpoint conference</w:t>
      </w:r>
      <w:r w:rsidR="6DECD86D" w:rsidRPr="722C5B7F">
        <w:rPr>
          <w:b w:val="0"/>
          <w:bCs w:val="0"/>
          <w:i w:val="0"/>
          <w:iCs w:val="0"/>
        </w:rPr>
        <w:t xml:space="preserve"> </w:t>
      </w:r>
      <w:r w:rsidRPr="722C5B7F">
        <w:rPr>
          <w:b w:val="0"/>
          <w:bCs w:val="0"/>
          <w:i w:val="0"/>
          <w:iCs w:val="0"/>
        </w:rPr>
        <w:t xml:space="preserve">with the </w:t>
      </w:r>
      <w:r w:rsidR="6DECD86D" w:rsidRPr="722C5B7F">
        <w:rPr>
          <w:b w:val="0"/>
          <w:bCs w:val="0"/>
          <w:i w:val="0"/>
          <w:iCs w:val="0"/>
        </w:rPr>
        <w:t>candidate. The</w:t>
      </w:r>
      <w:r w:rsidRPr="722C5B7F">
        <w:rPr>
          <w:b w:val="0"/>
          <w:bCs w:val="0"/>
          <w:i w:val="0"/>
          <w:iCs w:val="0"/>
        </w:rPr>
        <w:t xml:space="preserve"> conference should identify teaching and professional strengths and areas needing further development in the remaining weeks of field</w:t>
      </w:r>
      <w:r w:rsidRPr="00E91F57">
        <w:t xml:space="preserve"> </w:t>
      </w:r>
      <w:r w:rsidRPr="722C5B7F">
        <w:rPr>
          <w:b w:val="0"/>
          <w:bCs w:val="0"/>
          <w:i w:val="0"/>
          <w:iCs w:val="0"/>
        </w:rPr>
        <w:t>experience.</w:t>
      </w:r>
      <w:bookmarkEnd w:id="155"/>
      <w:bookmarkEnd w:id="156"/>
    </w:p>
    <w:p w14:paraId="61C645D6" w14:textId="77777777" w:rsidR="00DF2972" w:rsidRDefault="00DF2972" w:rsidP="00DF2972">
      <w:pPr>
        <w:pStyle w:val="BodyText"/>
        <w:spacing w:before="1"/>
      </w:pPr>
    </w:p>
    <w:p w14:paraId="0E72110A" w14:textId="3E852CEC" w:rsidR="00DF2972" w:rsidRPr="0054568B" w:rsidRDefault="3BCA5F87" w:rsidP="00ED4A5B">
      <w:pPr>
        <w:pStyle w:val="Heading2"/>
        <w:jc w:val="left"/>
      </w:pPr>
      <w:bookmarkStart w:id="157" w:name="_Toc8593859"/>
      <w:bookmarkStart w:id="158" w:name="_Toc232608781"/>
      <w:r>
        <w:t xml:space="preserve">5.4 </w:t>
      </w:r>
      <w:r w:rsidR="58CFDD78">
        <w:t>University Supervision Travel Deadline(s)</w:t>
      </w:r>
      <w:bookmarkEnd w:id="157"/>
      <w:bookmarkEnd w:id="158"/>
    </w:p>
    <w:p w14:paraId="49046E7F" w14:textId="2B5CD597" w:rsidR="00DF2972" w:rsidRDefault="00DF2972" w:rsidP="00293B2E">
      <w:pPr>
        <w:pStyle w:val="BodyText"/>
        <w:ind w:left="225" w:right="959" w:hanging="3"/>
        <w:jc w:val="both"/>
      </w:pPr>
      <w:r>
        <w:t>All university supervisors’ travel vouchers must be submitted in compliance with the University Travel submission guideline</w:t>
      </w:r>
      <w:r w:rsidR="00B01FC3">
        <w:t xml:space="preserve"> </w:t>
      </w:r>
      <w:hyperlink r:id="rId27" w:history="1">
        <w:r w:rsidR="00987137" w:rsidRPr="00815EA6">
          <w:rPr>
            <w:rStyle w:val="Hyperlink"/>
          </w:rPr>
          <w:t>https://www.westga.edu/administration/business-and-finance/controller/travel-services/index.php</w:t>
        </w:r>
      </w:hyperlink>
      <w:r w:rsidR="00293B2E">
        <w:t xml:space="preserve">. </w:t>
      </w:r>
      <w:r>
        <w:t>All travel</w:t>
      </w:r>
      <w:r>
        <w:rPr>
          <w:spacing w:val="-11"/>
        </w:rPr>
        <w:t xml:space="preserve"> </w:t>
      </w:r>
      <w:r>
        <w:t>reimbursements</w:t>
      </w:r>
      <w:r>
        <w:rPr>
          <w:spacing w:val="-11"/>
        </w:rPr>
        <w:t xml:space="preserve"> </w:t>
      </w:r>
      <w:r>
        <w:t>must</w:t>
      </w:r>
      <w:r>
        <w:rPr>
          <w:spacing w:val="-10"/>
        </w:rPr>
        <w:t xml:space="preserve"> </w:t>
      </w:r>
      <w:r>
        <w:t>be</w:t>
      </w:r>
      <w:r>
        <w:rPr>
          <w:spacing w:val="-12"/>
        </w:rPr>
        <w:t xml:space="preserve"> </w:t>
      </w:r>
      <w:r>
        <w:t>received</w:t>
      </w:r>
      <w:r>
        <w:rPr>
          <w:spacing w:val="-10"/>
        </w:rPr>
        <w:t xml:space="preserve"> </w:t>
      </w:r>
      <w:r>
        <w:t>no</w:t>
      </w:r>
      <w:r>
        <w:rPr>
          <w:spacing w:val="-11"/>
        </w:rPr>
        <w:t xml:space="preserve"> </w:t>
      </w:r>
      <w:r>
        <w:t>later</w:t>
      </w:r>
      <w:r>
        <w:rPr>
          <w:spacing w:val="-11"/>
        </w:rPr>
        <w:t xml:space="preserve"> </w:t>
      </w:r>
      <w:r>
        <w:t>than</w:t>
      </w:r>
      <w:r>
        <w:rPr>
          <w:spacing w:val="-11"/>
        </w:rPr>
        <w:t xml:space="preserve"> </w:t>
      </w:r>
      <w:r>
        <w:t>30</w:t>
      </w:r>
      <w:r>
        <w:rPr>
          <w:spacing w:val="-11"/>
        </w:rPr>
        <w:t xml:space="preserve"> </w:t>
      </w:r>
      <w:r>
        <w:t>days</w:t>
      </w:r>
      <w:r>
        <w:rPr>
          <w:spacing w:val="-10"/>
        </w:rPr>
        <w:t xml:space="preserve"> </w:t>
      </w:r>
      <w:r w:rsidR="00FE7B50">
        <w:t>after</w:t>
      </w:r>
      <w:r>
        <w:rPr>
          <w:spacing w:val="-13"/>
        </w:rPr>
        <w:t xml:space="preserve"> </w:t>
      </w:r>
      <w:r>
        <w:t>the</w:t>
      </w:r>
      <w:r>
        <w:rPr>
          <w:spacing w:val="-11"/>
        </w:rPr>
        <w:t xml:space="preserve"> </w:t>
      </w:r>
      <w:r>
        <w:t>travel.</w:t>
      </w:r>
      <w:r>
        <w:rPr>
          <w:spacing w:val="-10"/>
        </w:rPr>
        <w:t xml:space="preserve"> </w:t>
      </w:r>
      <w:r>
        <w:t>Travel</w:t>
      </w:r>
      <w:r>
        <w:rPr>
          <w:spacing w:val="-10"/>
        </w:rPr>
        <w:t xml:space="preserve"> </w:t>
      </w:r>
      <w:r>
        <w:t>at</w:t>
      </w:r>
      <w:r>
        <w:rPr>
          <w:spacing w:val="-10"/>
        </w:rPr>
        <w:t xml:space="preserve"> </w:t>
      </w:r>
      <w:r>
        <w:t>the end of the semester must be submitted by</w:t>
      </w:r>
      <w:r>
        <w:rPr>
          <w:spacing w:val="-1"/>
        </w:rPr>
        <w:t xml:space="preserve"> </w:t>
      </w:r>
      <w:r>
        <w:t>the close of the third business day after the last day of classes each semester.</w:t>
      </w:r>
    </w:p>
    <w:p w14:paraId="11F76871" w14:textId="77777777" w:rsidR="009D194A" w:rsidRDefault="009D194A" w:rsidP="004D1855">
      <w:pPr>
        <w:pStyle w:val="BodyText"/>
        <w:ind w:right="959"/>
        <w:jc w:val="both"/>
      </w:pPr>
    </w:p>
    <w:p w14:paraId="35CF015F" w14:textId="69AF9C9E" w:rsidR="00107B90" w:rsidRDefault="58CFDD78" w:rsidP="00DF2972">
      <w:pPr>
        <w:pStyle w:val="Heading1"/>
        <w:spacing w:before="68"/>
        <w:ind w:left="1659" w:right="2048"/>
        <w:rPr>
          <w:smallCaps/>
          <w:sz w:val="24"/>
          <w:szCs w:val="24"/>
        </w:rPr>
      </w:pPr>
      <w:bookmarkStart w:id="159" w:name="_Toc897751213"/>
      <w:bookmarkStart w:id="160" w:name="_Toc232608782"/>
      <w:r>
        <w:rPr>
          <w:smallCaps/>
        </w:rPr>
        <w:t>Section</w:t>
      </w:r>
      <w:r>
        <w:rPr>
          <w:smallCaps/>
          <w:spacing w:val="-10"/>
        </w:rPr>
        <w:t xml:space="preserve"> </w:t>
      </w:r>
      <w:r>
        <w:rPr>
          <w:smallCaps/>
        </w:rPr>
        <w:t>6:</w:t>
      </w:r>
      <w:r>
        <w:rPr>
          <w:smallCaps/>
          <w:spacing w:val="-8"/>
        </w:rPr>
        <w:t xml:space="preserve"> </w:t>
      </w:r>
      <w:r>
        <w:rPr>
          <w:smallCaps/>
        </w:rPr>
        <w:t>The</w:t>
      </w:r>
      <w:r>
        <w:rPr>
          <w:smallCaps/>
          <w:spacing w:val="-8"/>
        </w:rPr>
        <w:t xml:space="preserve"> </w:t>
      </w:r>
      <w:r w:rsidRPr="00263804">
        <w:rPr>
          <w:smallCaps/>
        </w:rPr>
        <w:t>supervising clinical educator</w:t>
      </w:r>
      <w:r w:rsidR="4B8F309B">
        <w:rPr>
          <w:smallCaps/>
        </w:rPr>
        <w:t>/</w:t>
      </w:r>
      <w:r w:rsidR="4B8F309B">
        <w:rPr>
          <w:smallCaps/>
          <w:sz w:val="24"/>
          <w:szCs w:val="24"/>
        </w:rPr>
        <w:t>MENTOR</w:t>
      </w:r>
      <w:bookmarkEnd w:id="159"/>
      <w:bookmarkEnd w:id="160"/>
    </w:p>
    <w:p w14:paraId="4A0FCB03" w14:textId="292F0BCB" w:rsidR="00DF2972" w:rsidRDefault="58CFDD78" w:rsidP="2C90513A">
      <w:pPr>
        <w:pStyle w:val="Heading1"/>
        <w:spacing w:before="68"/>
        <w:ind w:left="1659" w:right="2048"/>
        <w:rPr>
          <w:smallCaps/>
        </w:rPr>
      </w:pPr>
      <w:bookmarkStart w:id="161" w:name="_Toc458952482"/>
      <w:bookmarkStart w:id="162" w:name="_Toc235445397"/>
      <w:bookmarkStart w:id="163" w:name="_Toc232608783"/>
      <w:r w:rsidRPr="722C5B7F">
        <w:rPr>
          <w:smallCaps/>
        </w:rPr>
        <w:t>(formerly known as cooperating teacher)</w:t>
      </w:r>
      <w:bookmarkEnd w:id="161"/>
      <w:bookmarkEnd w:id="162"/>
      <w:bookmarkEnd w:id="163"/>
    </w:p>
    <w:p w14:paraId="29B39068" w14:textId="77777777" w:rsidR="00DF2972" w:rsidRDefault="00DF2972" w:rsidP="005C623B">
      <w:pPr>
        <w:pStyle w:val="BodyText"/>
        <w:rPr>
          <w:sz w:val="23"/>
        </w:rPr>
      </w:pPr>
    </w:p>
    <w:p w14:paraId="68B7ACF6" w14:textId="330C6890" w:rsidR="00DF2972" w:rsidRDefault="00DF2972" w:rsidP="005C623B">
      <w:pPr>
        <w:pStyle w:val="BodyText"/>
      </w:pPr>
      <w:r>
        <w:t>The supervising c</w:t>
      </w:r>
      <w:r w:rsidRPr="00F76A54">
        <w:t xml:space="preserve">linical </w:t>
      </w:r>
      <w:r w:rsidR="00FB1249">
        <w:t xml:space="preserve">educator/mentor </w:t>
      </w:r>
      <w:r>
        <w:t>inter</w:t>
      </w:r>
      <w:r w:rsidR="005256A2">
        <w:t>acts</w:t>
      </w:r>
      <w:r>
        <w:t xml:space="preserve"> continuously</w:t>
      </w:r>
      <w:r>
        <w:rPr>
          <w:spacing w:val="-4"/>
        </w:rPr>
        <w:t xml:space="preserve"> </w:t>
      </w:r>
      <w:r>
        <w:t>with candidates and interns and is</w:t>
      </w:r>
      <w:r>
        <w:rPr>
          <w:spacing w:val="-1"/>
        </w:rPr>
        <w:t xml:space="preserve"> </w:t>
      </w:r>
      <w:r>
        <w:t>vitally</w:t>
      </w:r>
      <w:r>
        <w:rPr>
          <w:spacing w:val="-8"/>
        </w:rPr>
        <w:t xml:space="preserve"> </w:t>
      </w:r>
      <w:r>
        <w:t>important</w:t>
      </w:r>
      <w:r>
        <w:rPr>
          <w:spacing w:val="-1"/>
        </w:rPr>
        <w:t xml:space="preserve"> </w:t>
      </w:r>
      <w:r>
        <w:t>in</w:t>
      </w:r>
      <w:r>
        <w:rPr>
          <w:spacing w:val="-1"/>
        </w:rPr>
        <w:t xml:space="preserve"> </w:t>
      </w:r>
      <w:r>
        <w:t>field</w:t>
      </w:r>
      <w:r>
        <w:rPr>
          <w:spacing w:val="-1"/>
        </w:rPr>
        <w:t xml:space="preserve"> </w:t>
      </w:r>
      <w:r>
        <w:t>experiences. In</w:t>
      </w:r>
      <w:r>
        <w:rPr>
          <w:spacing w:val="-1"/>
        </w:rPr>
        <w:t xml:space="preserve"> </w:t>
      </w:r>
      <w:r>
        <w:t>fact,</w:t>
      </w:r>
      <w:r>
        <w:rPr>
          <w:spacing w:val="-1"/>
        </w:rPr>
        <w:t xml:space="preserve"> </w:t>
      </w:r>
      <w:r>
        <w:t>literature</w:t>
      </w:r>
      <w:r>
        <w:rPr>
          <w:spacing w:val="-2"/>
        </w:rPr>
        <w:t xml:space="preserve"> </w:t>
      </w:r>
      <w:r>
        <w:t>clearly</w:t>
      </w:r>
      <w:r>
        <w:rPr>
          <w:spacing w:val="-5"/>
        </w:rPr>
        <w:t xml:space="preserve"> </w:t>
      </w:r>
      <w:r>
        <w:t>indicates</w:t>
      </w:r>
      <w:r>
        <w:rPr>
          <w:spacing w:val="-1"/>
        </w:rPr>
        <w:t xml:space="preserve"> </w:t>
      </w:r>
      <w:r>
        <w:t>that</w:t>
      </w:r>
      <w:r>
        <w:rPr>
          <w:spacing w:val="-1"/>
        </w:rPr>
        <w:t xml:space="preserve"> </w:t>
      </w:r>
      <w:r>
        <w:t>the</w:t>
      </w:r>
      <w:r>
        <w:rPr>
          <w:spacing w:val="-2"/>
        </w:rPr>
        <w:t xml:space="preserve"> </w:t>
      </w:r>
      <w:r>
        <w:t>role</w:t>
      </w:r>
      <w:r>
        <w:rPr>
          <w:spacing w:val="-3"/>
        </w:rPr>
        <w:t xml:space="preserve"> </w:t>
      </w:r>
      <w:r>
        <w:t>of</w:t>
      </w:r>
      <w:r>
        <w:rPr>
          <w:spacing w:val="-2"/>
        </w:rPr>
        <w:t xml:space="preserve"> </w:t>
      </w:r>
      <w:r w:rsidR="00E55A3D">
        <w:rPr>
          <w:spacing w:val="-2"/>
        </w:rPr>
        <w:t xml:space="preserve">the </w:t>
      </w:r>
      <w:r w:rsidR="005C623B">
        <w:t>supervising clinical educators</w:t>
      </w:r>
      <w:r w:rsidR="004125AB">
        <w:t>/mentor</w:t>
      </w:r>
      <w:r>
        <w:t xml:space="preserve"> is the most influential one for candidates and interns. It is the</w:t>
      </w:r>
      <w:r>
        <w:rPr>
          <w:spacing w:val="-15"/>
        </w:rPr>
        <w:t xml:space="preserve"> </w:t>
      </w:r>
      <w:r>
        <w:t>supervising clinical educator/mentor</w:t>
      </w:r>
      <w:r w:rsidR="006B5A97">
        <w:t>s’</w:t>
      </w:r>
      <w:r>
        <w:t xml:space="preserve"> daily</w:t>
      </w:r>
      <w:r>
        <w:rPr>
          <w:spacing w:val="-15"/>
        </w:rPr>
        <w:t xml:space="preserve"> </w:t>
      </w:r>
      <w:r>
        <w:t>guidance</w:t>
      </w:r>
      <w:r>
        <w:rPr>
          <w:spacing w:val="-15"/>
        </w:rPr>
        <w:t xml:space="preserve"> </w:t>
      </w:r>
      <w:r>
        <w:t>that</w:t>
      </w:r>
      <w:r>
        <w:rPr>
          <w:spacing w:val="-11"/>
        </w:rPr>
        <w:t xml:space="preserve"> </w:t>
      </w:r>
      <w:r>
        <w:t>will</w:t>
      </w:r>
      <w:r>
        <w:rPr>
          <w:spacing w:val="-13"/>
        </w:rPr>
        <w:t xml:space="preserve"> </w:t>
      </w:r>
      <w:r>
        <w:t>most</w:t>
      </w:r>
      <w:r>
        <w:rPr>
          <w:spacing w:val="-13"/>
        </w:rPr>
        <w:t xml:space="preserve"> </w:t>
      </w:r>
      <w:r>
        <w:t>facilitate</w:t>
      </w:r>
      <w:r>
        <w:rPr>
          <w:spacing w:val="-14"/>
        </w:rPr>
        <w:t xml:space="preserve"> </w:t>
      </w:r>
      <w:r>
        <w:t>the</w:t>
      </w:r>
      <w:r>
        <w:rPr>
          <w:spacing w:val="-14"/>
        </w:rPr>
        <w:t xml:space="preserve"> </w:t>
      </w:r>
      <w:r>
        <w:t xml:space="preserve">professional growth of candidates and interns. The guidance will not only be in teaching procedures and techniques, but also in selecting activities, </w:t>
      </w:r>
      <w:r>
        <w:lastRenderedPageBreak/>
        <w:t>gathering resource materials, and providing professional insight</w:t>
      </w:r>
      <w:r w:rsidR="00D600A8">
        <w:t>ful</w:t>
      </w:r>
      <w:r>
        <w:t xml:space="preserve"> </w:t>
      </w:r>
      <w:r w:rsidR="005C623B">
        <w:t>relationships</w:t>
      </w:r>
      <w:r>
        <w:t xml:space="preserve"> with students.</w:t>
      </w:r>
    </w:p>
    <w:p w14:paraId="01ED3104" w14:textId="77777777" w:rsidR="005C623B" w:rsidRDefault="005C623B" w:rsidP="005C623B">
      <w:pPr>
        <w:pStyle w:val="BodyText"/>
      </w:pPr>
    </w:p>
    <w:p w14:paraId="06B664F1" w14:textId="7DF603DA" w:rsidR="00DF2972" w:rsidRDefault="00DF2972" w:rsidP="005C623B">
      <w:pPr>
        <w:pStyle w:val="BodyText"/>
      </w:pPr>
      <w:r>
        <w:t>The</w:t>
      </w:r>
      <w:r>
        <w:rPr>
          <w:spacing w:val="-6"/>
        </w:rPr>
        <w:t xml:space="preserve"> </w:t>
      </w:r>
      <w:r>
        <w:t>role</w:t>
      </w:r>
      <w:r>
        <w:rPr>
          <w:spacing w:val="-6"/>
        </w:rPr>
        <w:t xml:space="preserve"> </w:t>
      </w:r>
      <w:r>
        <w:t>of</w:t>
      </w:r>
      <w:r>
        <w:rPr>
          <w:spacing w:val="-3"/>
        </w:rPr>
        <w:t xml:space="preserve"> </w:t>
      </w:r>
      <w:r>
        <w:t>the</w:t>
      </w:r>
      <w:r>
        <w:rPr>
          <w:spacing w:val="-5"/>
        </w:rPr>
        <w:t xml:space="preserve"> </w:t>
      </w:r>
      <w:r w:rsidRPr="00263804">
        <w:t xml:space="preserve">supervising clinical educator </w:t>
      </w:r>
      <w:r w:rsidR="004125AB">
        <w:t>/</w:t>
      </w:r>
      <w:r w:rsidR="00802EFC">
        <w:t>mentor fluctuates</w:t>
      </w:r>
      <w:r>
        <w:rPr>
          <w:spacing w:val="-5"/>
        </w:rPr>
        <w:t xml:space="preserve"> </w:t>
      </w:r>
      <w:r>
        <w:t>among</w:t>
      </w:r>
      <w:r>
        <w:rPr>
          <w:spacing w:val="-7"/>
        </w:rPr>
        <w:t xml:space="preserve"> </w:t>
      </w:r>
      <w:r>
        <w:t>roles</w:t>
      </w:r>
      <w:r>
        <w:rPr>
          <w:spacing w:val="-5"/>
        </w:rPr>
        <w:t xml:space="preserve"> </w:t>
      </w:r>
      <w:r>
        <w:t>of</w:t>
      </w:r>
      <w:r>
        <w:rPr>
          <w:spacing w:val="-3"/>
        </w:rPr>
        <w:t xml:space="preserve"> </w:t>
      </w:r>
      <w:r>
        <w:t>mentor,</w:t>
      </w:r>
      <w:r>
        <w:rPr>
          <w:spacing w:val="-5"/>
        </w:rPr>
        <w:t xml:space="preserve"> </w:t>
      </w:r>
      <w:r>
        <w:t>confidant, counselor,</w:t>
      </w:r>
      <w:r>
        <w:rPr>
          <w:spacing w:val="-1"/>
        </w:rPr>
        <w:t xml:space="preserve"> </w:t>
      </w:r>
      <w:r>
        <w:t>role</w:t>
      </w:r>
      <w:r>
        <w:rPr>
          <w:spacing w:val="-3"/>
        </w:rPr>
        <w:t xml:space="preserve"> </w:t>
      </w:r>
      <w:r>
        <w:t>model,</w:t>
      </w:r>
      <w:r>
        <w:rPr>
          <w:spacing w:val="-1"/>
        </w:rPr>
        <w:t xml:space="preserve"> </w:t>
      </w:r>
      <w:r>
        <w:t>instructor,</w:t>
      </w:r>
      <w:r>
        <w:rPr>
          <w:spacing w:val="-1"/>
        </w:rPr>
        <w:t xml:space="preserve"> </w:t>
      </w:r>
      <w:r>
        <w:t>and</w:t>
      </w:r>
      <w:r>
        <w:rPr>
          <w:spacing w:val="-1"/>
        </w:rPr>
        <w:t xml:space="preserve"> </w:t>
      </w:r>
      <w:r>
        <w:t>supervisor.</w:t>
      </w:r>
      <w:r>
        <w:rPr>
          <w:spacing w:val="-1"/>
        </w:rPr>
        <w:t xml:space="preserve"> </w:t>
      </w:r>
      <w:r>
        <w:t>In</w:t>
      </w:r>
      <w:r>
        <w:rPr>
          <w:spacing w:val="-1"/>
        </w:rPr>
        <w:t xml:space="preserve"> </w:t>
      </w:r>
      <w:r>
        <w:t>fact,</w:t>
      </w:r>
      <w:r>
        <w:rPr>
          <w:spacing w:val="-1"/>
        </w:rPr>
        <w:t xml:space="preserve"> </w:t>
      </w:r>
      <w:r>
        <w:t>often</w:t>
      </w:r>
      <w:r>
        <w:rPr>
          <w:spacing w:val="-1"/>
        </w:rPr>
        <w:t xml:space="preserve"> </w:t>
      </w:r>
      <w:r>
        <w:t>a</w:t>
      </w:r>
      <w:r>
        <w:rPr>
          <w:spacing w:val="-2"/>
        </w:rPr>
        <w:t xml:space="preserve"> </w:t>
      </w:r>
      <w:r>
        <w:t>strong</w:t>
      </w:r>
      <w:r>
        <w:rPr>
          <w:spacing w:val="-4"/>
        </w:rPr>
        <w:t xml:space="preserve"> </w:t>
      </w:r>
      <w:r>
        <w:t>and</w:t>
      </w:r>
      <w:r>
        <w:rPr>
          <w:spacing w:val="-1"/>
        </w:rPr>
        <w:t xml:space="preserve"> </w:t>
      </w:r>
      <w:r>
        <w:t>lasting</w:t>
      </w:r>
      <w:r>
        <w:rPr>
          <w:spacing w:val="-3"/>
        </w:rPr>
        <w:t xml:space="preserve"> </w:t>
      </w:r>
      <w:r>
        <w:t>friendship develops between these two members of the team. Because of the varied nature and intensity of these roles, particular care must be given to maintaining the objectivity of supervision.</w:t>
      </w:r>
    </w:p>
    <w:p w14:paraId="73EE0BC6" w14:textId="77777777" w:rsidR="005C623B" w:rsidRDefault="005C623B" w:rsidP="005C623B">
      <w:pPr>
        <w:pStyle w:val="BodyText"/>
      </w:pPr>
    </w:p>
    <w:p w14:paraId="1E4B2F38" w14:textId="77777777" w:rsidR="00DF2972" w:rsidRDefault="00DF2972" w:rsidP="005C623B">
      <w:pPr>
        <w:pStyle w:val="BodyText"/>
      </w:pPr>
      <w:r>
        <w:t>The pages that follow are provided with the intent</w:t>
      </w:r>
      <w:r>
        <w:rPr>
          <w:spacing w:val="-3"/>
        </w:rPr>
        <w:t xml:space="preserve"> </w:t>
      </w:r>
      <w:r>
        <w:t>of offering</w:t>
      </w:r>
      <w:r>
        <w:rPr>
          <w:spacing w:val="-1"/>
        </w:rPr>
        <w:t xml:space="preserve"> </w:t>
      </w:r>
      <w:r>
        <w:t>structure to the supervision and to generate some degree of commonality for the University of West Georgia’s diverse field experience and internship situations.</w:t>
      </w:r>
    </w:p>
    <w:p w14:paraId="455F3DA0" w14:textId="77777777" w:rsidR="00DF2972" w:rsidRDefault="00DF2972" w:rsidP="00DF2972">
      <w:pPr>
        <w:pStyle w:val="BodyText"/>
        <w:spacing w:before="3"/>
      </w:pPr>
    </w:p>
    <w:p w14:paraId="6965C498" w14:textId="0F0D0FDD" w:rsidR="00DF2972" w:rsidRDefault="514121C5" w:rsidP="005C623B">
      <w:pPr>
        <w:pStyle w:val="Heading2"/>
        <w:jc w:val="left"/>
      </w:pPr>
      <w:bookmarkStart w:id="164" w:name="_Toc1765336691"/>
      <w:bookmarkStart w:id="165" w:name="_Toc232608784"/>
      <w:r>
        <w:t>6.1 Selection of Super</w:t>
      </w:r>
      <w:r w:rsidR="07C31602">
        <w:t>vising Clinical Educators</w:t>
      </w:r>
      <w:r w:rsidR="72CC4D50">
        <w:t>/Men</w:t>
      </w:r>
      <w:r w:rsidR="75C39558">
        <w:t>tor</w:t>
      </w:r>
      <w:bookmarkEnd w:id="164"/>
      <w:bookmarkEnd w:id="165"/>
    </w:p>
    <w:p w14:paraId="0033EBC4" w14:textId="77777777" w:rsidR="00DF2972" w:rsidRDefault="00DF2972" w:rsidP="00DF2972">
      <w:pPr>
        <w:spacing w:before="2"/>
        <w:ind w:left="234"/>
        <w:rPr>
          <w:i/>
          <w:sz w:val="24"/>
        </w:rPr>
      </w:pPr>
      <w:r>
        <w:rPr>
          <w:i/>
          <w:sz w:val="24"/>
        </w:rPr>
        <w:t>See</w:t>
      </w:r>
      <w:r>
        <w:rPr>
          <w:i/>
          <w:spacing w:val="-3"/>
          <w:sz w:val="24"/>
        </w:rPr>
        <w:t xml:space="preserve"> </w:t>
      </w:r>
      <w:r>
        <w:rPr>
          <w:i/>
          <w:sz w:val="24"/>
        </w:rPr>
        <w:t>Section</w:t>
      </w:r>
      <w:r>
        <w:rPr>
          <w:i/>
          <w:spacing w:val="-1"/>
          <w:sz w:val="24"/>
        </w:rPr>
        <w:t xml:space="preserve"> </w:t>
      </w:r>
      <w:r>
        <w:rPr>
          <w:i/>
          <w:sz w:val="24"/>
        </w:rPr>
        <w:t>1.2.</w:t>
      </w:r>
      <w:r>
        <w:rPr>
          <w:i/>
          <w:spacing w:val="-1"/>
          <w:sz w:val="24"/>
        </w:rPr>
        <w:t xml:space="preserve"> </w:t>
      </w:r>
      <w:r>
        <w:rPr>
          <w:i/>
          <w:sz w:val="24"/>
        </w:rPr>
        <w:t>Procedures</w:t>
      </w:r>
      <w:r>
        <w:rPr>
          <w:i/>
          <w:spacing w:val="-3"/>
          <w:sz w:val="24"/>
        </w:rPr>
        <w:t xml:space="preserve"> </w:t>
      </w:r>
      <w:r>
        <w:rPr>
          <w:i/>
          <w:sz w:val="24"/>
        </w:rPr>
        <w:t>for</w:t>
      </w:r>
      <w:r>
        <w:rPr>
          <w:i/>
          <w:spacing w:val="-1"/>
          <w:sz w:val="24"/>
        </w:rPr>
        <w:t xml:space="preserve"> </w:t>
      </w:r>
      <w:r>
        <w:rPr>
          <w:i/>
          <w:sz w:val="24"/>
        </w:rPr>
        <w:t>Placement</w:t>
      </w:r>
      <w:r>
        <w:rPr>
          <w:i/>
          <w:spacing w:val="-1"/>
          <w:sz w:val="24"/>
        </w:rPr>
        <w:t xml:space="preserve"> </w:t>
      </w:r>
      <w:r>
        <w:rPr>
          <w:i/>
          <w:spacing w:val="-2"/>
          <w:sz w:val="24"/>
        </w:rPr>
        <w:t>Requests.</w:t>
      </w:r>
    </w:p>
    <w:p w14:paraId="62E86AEF" w14:textId="77777777" w:rsidR="00DF2972" w:rsidRDefault="00DF2972" w:rsidP="00DF2972">
      <w:pPr>
        <w:pStyle w:val="BodyText"/>
        <w:spacing w:before="5"/>
        <w:rPr>
          <w:i/>
          <w:sz w:val="23"/>
        </w:rPr>
      </w:pPr>
    </w:p>
    <w:p w14:paraId="114518EC" w14:textId="000FC181" w:rsidR="00DF2972" w:rsidRDefault="58CFDD78" w:rsidP="00DF2972">
      <w:pPr>
        <w:pStyle w:val="Heading3"/>
        <w:ind w:left="232"/>
      </w:pPr>
      <w:bookmarkStart w:id="166" w:name="_Toc659980255"/>
      <w:bookmarkStart w:id="167" w:name="_Toc232608785"/>
      <w:r>
        <w:t>Supervision</w:t>
      </w:r>
      <w:r>
        <w:rPr>
          <w:spacing w:val="-2"/>
        </w:rPr>
        <w:t xml:space="preserve"> Responsibilities</w:t>
      </w:r>
      <w:bookmarkEnd w:id="166"/>
      <w:bookmarkEnd w:id="167"/>
    </w:p>
    <w:p w14:paraId="19959C72" w14:textId="35E1C80A" w:rsidR="00DF2972" w:rsidRDefault="00DF2972" w:rsidP="00DF2972">
      <w:pPr>
        <w:pStyle w:val="BodyText"/>
        <w:spacing w:line="228" w:lineRule="auto"/>
        <w:ind w:left="227" w:right="936" w:hanging="3"/>
        <w:jc w:val="both"/>
      </w:pPr>
      <w:r>
        <w:t>Because</w:t>
      </w:r>
      <w:r>
        <w:rPr>
          <w:spacing w:val="-15"/>
        </w:rPr>
        <w:t xml:space="preserve"> </w:t>
      </w:r>
      <w:r>
        <w:t>the</w:t>
      </w:r>
      <w:r>
        <w:rPr>
          <w:spacing w:val="-15"/>
        </w:rPr>
        <w:t xml:space="preserve"> </w:t>
      </w:r>
      <w:r>
        <w:t>supervising c</w:t>
      </w:r>
      <w:r w:rsidRPr="00F76A54">
        <w:t xml:space="preserve">linical </w:t>
      </w:r>
      <w:r>
        <w:t>e</w:t>
      </w:r>
      <w:r w:rsidRPr="00F76A54">
        <w:t>ducator</w:t>
      </w:r>
      <w:r w:rsidR="009E35DE">
        <w:t xml:space="preserve">/mentor </w:t>
      </w:r>
      <w:r w:rsidR="004E4F69">
        <w:t>is</w:t>
      </w:r>
      <w:r w:rsidR="000E518B">
        <w:rPr>
          <w:spacing w:val="-15"/>
        </w:rPr>
        <w:t xml:space="preserve"> </w:t>
      </w:r>
      <w:r w:rsidR="000E518B" w:rsidRPr="000E518B">
        <w:t>present</w:t>
      </w:r>
      <w:r>
        <w:t>,</w:t>
      </w:r>
      <w:r>
        <w:rPr>
          <w:spacing w:val="-15"/>
        </w:rPr>
        <w:t xml:space="preserve"> </w:t>
      </w:r>
      <w:r>
        <w:t>this</w:t>
      </w:r>
      <w:r>
        <w:rPr>
          <w:spacing w:val="-15"/>
        </w:rPr>
        <w:t xml:space="preserve"> </w:t>
      </w:r>
      <w:r>
        <w:t>team</w:t>
      </w:r>
      <w:r>
        <w:rPr>
          <w:spacing w:val="-15"/>
        </w:rPr>
        <w:t xml:space="preserve"> </w:t>
      </w:r>
      <w:r>
        <w:t>member</w:t>
      </w:r>
      <w:r>
        <w:rPr>
          <w:spacing w:val="-15"/>
        </w:rPr>
        <w:t xml:space="preserve"> </w:t>
      </w:r>
      <w:r>
        <w:t>is</w:t>
      </w:r>
      <w:r>
        <w:rPr>
          <w:spacing w:val="-15"/>
        </w:rPr>
        <w:t xml:space="preserve"> </w:t>
      </w:r>
      <w:r>
        <w:t>the</w:t>
      </w:r>
      <w:r>
        <w:rPr>
          <w:spacing w:val="-15"/>
        </w:rPr>
        <w:t xml:space="preserve"> </w:t>
      </w:r>
      <w:r>
        <w:t>critical link in the observation-mentoring cycle leading to professional growth. To assist in this supervision</w:t>
      </w:r>
      <w:r>
        <w:rPr>
          <w:spacing w:val="-6"/>
        </w:rPr>
        <w:t xml:space="preserve"> </w:t>
      </w:r>
      <w:r w:rsidR="00E97EE0">
        <w:rPr>
          <w:spacing w:val="-6"/>
        </w:rPr>
        <w:t xml:space="preserve">task, </w:t>
      </w:r>
      <w:r>
        <w:t>each</w:t>
      </w:r>
      <w:r>
        <w:rPr>
          <w:spacing w:val="-7"/>
        </w:rPr>
        <w:t xml:space="preserve"> </w:t>
      </w:r>
      <w:r>
        <w:t>teacher</w:t>
      </w:r>
      <w:r>
        <w:rPr>
          <w:spacing w:val="-8"/>
        </w:rPr>
        <w:t xml:space="preserve"> </w:t>
      </w:r>
      <w:r>
        <w:t>education</w:t>
      </w:r>
      <w:r>
        <w:rPr>
          <w:spacing w:val="-7"/>
        </w:rPr>
        <w:t xml:space="preserve"> </w:t>
      </w:r>
      <w:r>
        <w:t>program</w:t>
      </w:r>
      <w:r>
        <w:rPr>
          <w:spacing w:val="-4"/>
        </w:rPr>
        <w:t xml:space="preserve"> </w:t>
      </w:r>
      <w:r>
        <w:t>may</w:t>
      </w:r>
      <w:r>
        <w:rPr>
          <w:spacing w:val="-12"/>
        </w:rPr>
        <w:t xml:space="preserve"> </w:t>
      </w:r>
      <w:r>
        <w:t>provide</w:t>
      </w:r>
      <w:r>
        <w:rPr>
          <w:spacing w:val="-8"/>
        </w:rPr>
        <w:t xml:space="preserve"> </w:t>
      </w:r>
      <w:r>
        <w:t>expectations,</w:t>
      </w:r>
      <w:r>
        <w:rPr>
          <w:spacing w:val="-7"/>
        </w:rPr>
        <w:t xml:space="preserve"> </w:t>
      </w:r>
      <w:r>
        <w:t>procedures,</w:t>
      </w:r>
      <w:r>
        <w:rPr>
          <w:spacing w:val="-7"/>
        </w:rPr>
        <w:t xml:space="preserve"> </w:t>
      </w:r>
      <w:r>
        <w:t>and/or forms</w:t>
      </w:r>
      <w:r>
        <w:rPr>
          <w:spacing w:val="-6"/>
        </w:rPr>
        <w:t xml:space="preserve"> </w:t>
      </w:r>
      <w:r>
        <w:t>for</w:t>
      </w:r>
      <w:r>
        <w:rPr>
          <w:spacing w:val="-9"/>
        </w:rPr>
        <w:t xml:space="preserve"> </w:t>
      </w:r>
      <w:r>
        <w:t>use.</w:t>
      </w:r>
      <w:r>
        <w:rPr>
          <w:spacing w:val="-7"/>
        </w:rPr>
        <w:t xml:space="preserve"> </w:t>
      </w:r>
      <w:r>
        <w:t>The</w:t>
      </w:r>
      <w:r>
        <w:rPr>
          <w:spacing w:val="-8"/>
        </w:rPr>
        <w:t xml:space="preserve"> </w:t>
      </w:r>
      <w:r>
        <w:t>following</w:t>
      </w:r>
      <w:r>
        <w:rPr>
          <w:spacing w:val="-9"/>
        </w:rPr>
        <w:t xml:space="preserve"> </w:t>
      </w:r>
      <w:r>
        <w:t>suggestions</w:t>
      </w:r>
      <w:r>
        <w:rPr>
          <w:spacing w:val="-7"/>
        </w:rPr>
        <w:t xml:space="preserve"> </w:t>
      </w:r>
      <w:r>
        <w:t>may</w:t>
      </w:r>
      <w:r>
        <w:rPr>
          <w:spacing w:val="-12"/>
        </w:rPr>
        <w:t xml:space="preserve"> </w:t>
      </w:r>
      <w:r>
        <w:t>be</w:t>
      </w:r>
      <w:r>
        <w:rPr>
          <w:spacing w:val="-8"/>
        </w:rPr>
        <w:t xml:space="preserve"> </w:t>
      </w:r>
      <w:r>
        <w:t>used</w:t>
      </w:r>
      <w:r>
        <w:rPr>
          <w:spacing w:val="-7"/>
        </w:rPr>
        <w:t xml:space="preserve"> </w:t>
      </w:r>
      <w:r>
        <w:t>in</w:t>
      </w:r>
      <w:r>
        <w:rPr>
          <w:spacing w:val="-7"/>
        </w:rPr>
        <w:t xml:space="preserve"> </w:t>
      </w:r>
      <w:r>
        <w:t>addition</w:t>
      </w:r>
      <w:r>
        <w:rPr>
          <w:spacing w:val="-7"/>
        </w:rPr>
        <w:t xml:space="preserve"> </w:t>
      </w:r>
      <w:r>
        <w:t>to</w:t>
      </w:r>
      <w:r>
        <w:rPr>
          <w:spacing w:val="-7"/>
        </w:rPr>
        <w:t xml:space="preserve"> </w:t>
      </w:r>
      <w:r>
        <w:t>specific</w:t>
      </w:r>
      <w:r>
        <w:rPr>
          <w:spacing w:val="-6"/>
        </w:rPr>
        <w:t xml:space="preserve"> </w:t>
      </w:r>
      <w:r>
        <w:t>expectations</w:t>
      </w:r>
      <w:r>
        <w:rPr>
          <w:spacing w:val="-7"/>
        </w:rPr>
        <w:t xml:space="preserve"> </w:t>
      </w:r>
      <w:r>
        <w:t>from individual programs.</w:t>
      </w:r>
    </w:p>
    <w:p w14:paraId="1B9F7B30" w14:textId="77777777" w:rsidR="00DF2972" w:rsidRDefault="00DF2972" w:rsidP="00DF2972">
      <w:pPr>
        <w:pStyle w:val="BodyText"/>
        <w:spacing w:before="10"/>
      </w:pPr>
    </w:p>
    <w:p w14:paraId="504595A3" w14:textId="77777777" w:rsidR="00DF2972" w:rsidRPr="004E4F69" w:rsidRDefault="0FD8C4E6" w:rsidP="007B7123">
      <w:pPr>
        <w:pStyle w:val="Heading4"/>
      </w:pPr>
      <w:bookmarkStart w:id="168" w:name="_Toc1408110685"/>
      <w:bookmarkStart w:id="169" w:name="_Toc232608786"/>
      <w:r w:rsidRPr="722C5B7F">
        <w:rPr>
          <w:i w:val="0"/>
          <w:iCs w:val="0"/>
        </w:rPr>
        <w:t>Preparing</w:t>
      </w:r>
      <w:r w:rsidRPr="722C5B7F">
        <w:rPr>
          <w:i w:val="0"/>
          <w:iCs w:val="0"/>
          <w:spacing w:val="-3"/>
        </w:rPr>
        <w:t xml:space="preserve"> </w:t>
      </w:r>
      <w:r w:rsidRPr="722C5B7F">
        <w:rPr>
          <w:i w:val="0"/>
          <w:iCs w:val="0"/>
        </w:rPr>
        <w:t>for</w:t>
      </w:r>
      <w:r w:rsidRPr="722C5B7F">
        <w:rPr>
          <w:i w:val="0"/>
          <w:iCs w:val="0"/>
          <w:spacing w:val="-2"/>
        </w:rPr>
        <w:t xml:space="preserve"> </w:t>
      </w:r>
      <w:r w:rsidRPr="722C5B7F">
        <w:rPr>
          <w:i w:val="0"/>
          <w:iCs w:val="0"/>
        </w:rPr>
        <w:t>the</w:t>
      </w:r>
      <w:r w:rsidRPr="722C5B7F">
        <w:rPr>
          <w:i w:val="0"/>
          <w:iCs w:val="0"/>
          <w:spacing w:val="-1"/>
        </w:rPr>
        <w:t xml:space="preserve"> </w:t>
      </w:r>
      <w:r w:rsidRPr="722C5B7F">
        <w:rPr>
          <w:i w:val="0"/>
          <w:iCs w:val="0"/>
          <w:spacing w:val="-2"/>
        </w:rPr>
        <w:t>Candidate</w:t>
      </w:r>
      <w:r w:rsidRPr="004E4F69">
        <w:rPr>
          <w:spacing w:val="-2"/>
        </w:rPr>
        <w:t>:</w:t>
      </w:r>
      <w:bookmarkEnd w:id="168"/>
      <w:bookmarkEnd w:id="169"/>
    </w:p>
    <w:p w14:paraId="1092F517" w14:textId="373D14D0" w:rsidR="00DF2972" w:rsidRDefault="00DF2972" w:rsidP="00DF2972">
      <w:pPr>
        <w:pStyle w:val="BodyText"/>
        <w:spacing w:line="242" w:lineRule="auto"/>
        <w:ind w:left="225"/>
      </w:pPr>
      <w:r>
        <w:t>The</w:t>
      </w:r>
      <w:r>
        <w:rPr>
          <w:spacing w:val="-4"/>
        </w:rPr>
        <w:t xml:space="preserve"> </w:t>
      </w:r>
      <w:r>
        <w:t>responsibility</w:t>
      </w:r>
      <w:r>
        <w:rPr>
          <w:spacing w:val="-7"/>
        </w:rPr>
        <w:t xml:space="preserve"> </w:t>
      </w:r>
      <w:r>
        <w:t>for</w:t>
      </w:r>
      <w:r>
        <w:rPr>
          <w:spacing w:val="-2"/>
        </w:rPr>
        <w:t xml:space="preserve"> </w:t>
      </w:r>
      <w:r>
        <w:t>a</w:t>
      </w:r>
      <w:r>
        <w:rPr>
          <w:spacing w:val="-2"/>
        </w:rPr>
        <w:t xml:space="preserve"> </w:t>
      </w:r>
      <w:r>
        <w:t>good</w:t>
      </w:r>
      <w:r>
        <w:rPr>
          <w:spacing w:val="-2"/>
        </w:rPr>
        <w:t xml:space="preserve"> </w:t>
      </w:r>
      <w:r>
        <w:t>beginning</w:t>
      </w:r>
      <w:r>
        <w:rPr>
          <w:spacing w:val="-5"/>
        </w:rPr>
        <w:t xml:space="preserve"> </w:t>
      </w:r>
      <w:r>
        <w:t>must</w:t>
      </w:r>
      <w:r>
        <w:rPr>
          <w:spacing w:val="-1"/>
        </w:rPr>
        <w:t xml:space="preserve"> </w:t>
      </w:r>
      <w:r>
        <w:t>be</w:t>
      </w:r>
      <w:r>
        <w:rPr>
          <w:spacing w:val="-3"/>
        </w:rPr>
        <w:t xml:space="preserve"> </w:t>
      </w:r>
      <w:r>
        <w:t>shared</w:t>
      </w:r>
      <w:r>
        <w:rPr>
          <w:spacing w:val="-2"/>
        </w:rPr>
        <w:t xml:space="preserve"> </w:t>
      </w:r>
      <w:r>
        <w:t>by</w:t>
      </w:r>
      <w:r>
        <w:rPr>
          <w:spacing w:val="-7"/>
        </w:rPr>
        <w:t xml:space="preserve"> </w:t>
      </w:r>
      <w:r>
        <w:t>all</w:t>
      </w:r>
      <w:r>
        <w:rPr>
          <w:spacing w:val="-2"/>
        </w:rPr>
        <w:t xml:space="preserve"> </w:t>
      </w:r>
      <w:r>
        <w:t>members</w:t>
      </w:r>
      <w:r>
        <w:rPr>
          <w:spacing w:val="-2"/>
        </w:rPr>
        <w:t xml:space="preserve"> </w:t>
      </w:r>
      <w:r>
        <w:t>of</w:t>
      </w:r>
      <w:r>
        <w:rPr>
          <w:spacing w:val="-2"/>
        </w:rPr>
        <w:t xml:space="preserve"> </w:t>
      </w:r>
      <w:r>
        <w:t>the</w:t>
      </w:r>
      <w:r>
        <w:rPr>
          <w:spacing w:val="-2"/>
        </w:rPr>
        <w:t xml:space="preserve"> </w:t>
      </w:r>
      <w:r>
        <w:t>field</w:t>
      </w:r>
      <w:r>
        <w:rPr>
          <w:spacing w:val="-2"/>
        </w:rPr>
        <w:t xml:space="preserve"> </w:t>
      </w:r>
      <w:r>
        <w:t>experience/ internship team. This section deals with suggestions for supervising clinical educators</w:t>
      </w:r>
      <w:r w:rsidR="009E35DE">
        <w:t>/mentors</w:t>
      </w:r>
      <w:r>
        <w:t>.</w:t>
      </w:r>
    </w:p>
    <w:p w14:paraId="70D123D5" w14:textId="77777777" w:rsidR="00DF2972" w:rsidRDefault="00DF2972" w:rsidP="00DF2972">
      <w:pPr>
        <w:pStyle w:val="BodyText"/>
        <w:spacing w:before="4"/>
      </w:pPr>
    </w:p>
    <w:p w14:paraId="2258903A" w14:textId="77777777" w:rsidR="00DF2972" w:rsidRDefault="00DF2972" w:rsidP="00DF2972">
      <w:pPr>
        <w:pStyle w:val="ListParagraph"/>
        <w:numPr>
          <w:ilvl w:val="2"/>
          <w:numId w:val="6"/>
        </w:numPr>
        <w:tabs>
          <w:tab w:val="left" w:pos="825"/>
          <w:tab w:val="left" w:pos="826"/>
        </w:tabs>
        <w:spacing w:line="289" w:lineRule="exact"/>
        <w:ind w:hanging="361"/>
        <w:rPr>
          <w:sz w:val="24"/>
        </w:rPr>
      </w:pPr>
      <w:r>
        <w:rPr>
          <w:sz w:val="24"/>
        </w:rPr>
        <w:t>Inform</w:t>
      </w:r>
      <w:r>
        <w:rPr>
          <w:spacing w:val="-2"/>
          <w:sz w:val="24"/>
        </w:rPr>
        <w:t xml:space="preserve"> </w:t>
      </w:r>
      <w:r>
        <w:rPr>
          <w:sz w:val="24"/>
        </w:rPr>
        <w:t>parents</w:t>
      </w:r>
      <w:r>
        <w:rPr>
          <w:spacing w:val="-1"/>
          <w:sz w:val="24"/>
        </w:rPr>
        <w:t xml:space="preserve"> </w:t>
      </w:r>
      <w:r>
        <w:rPr>
          <w:sz w:val="24"/>
        </w:rPr>
        <w:t>that</w:t>
      </w:r>
      <w:r>
        <w:rPr>
          <w:spacing w:val="-1"/>
          <w:sz w:val="24"/>
        </w:rPr>
        <w:t xml:space="preserve"> </w:t>
      </w:r>
      <w:r>
        <w:rPr>
          <w:sz w:val="24"/>
        </w:rPr>
        <w:t>an</w:t>
      </w:r>
      <w:r>
        <w:rPr>
          <w:spacing w:val="-1"/>
          <w:sz w:val="24"/>
        </w:rPr>
        <w:t xml:space="preserve"> </w:t>
      </w:r>
      <w:r>
        <w:rPr>
          <w:sz w:val="24"/>
        </w:rPr>
        <w:t>intern</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in</w:t>
      </w:r>
      <w:r>
        <w:rPr>
          <w:spacing w:val="-1"/>
          <w:sz w:val="24"/>
        </w:rPr>
        <w:t xml:space="preserve"> </w:t>
      </w:r>
      <w:r>
        <w:rPr>
          <w:sz w:val="24"/>
        </w:rPr>
        <w:t>the</w:t>
      </w:r>
      <w:r>
        <w:rPr>
          <w:spacing w:val="-2"/>
          <w:sz w:val="24"/>
        </w:rPr>
        <w:t xml:space="preserve"> room.</w:t>
      </w:r>
    </w:p>
    <w:p w14:paraId="3AA1BFA3" w14:textId="77777777" w:rsidR="00DF2972" w:rsidRDefault="00DF2972" w:rsidP="00DF2972">
      <w:pPr>
        <w:pStyle w:val="ListParagraph"/>
        <w:numPr>
          <w:ilvl w:val="2"/>
          <w:numId w:val="6"/>
        </w:numPr>
        <w:tabs>
          <w:tab w:val="left" w:pos="825"/>
          <w:tab w:val="left" w:pos="826"/>
        </w:tabs>
        <w:spacing w:before="7" w:line="228" w:lineRule="auto"/>
        <w:ind w:right="1063"/>
        <w:rPr>
          <w:sz w:val="24"/>
        </w:rPr>
      </w:pPr>
      <w:r>
        <w:rPr>
          <w:sz w:val="24"/>
        </w:rPr>
        <w:t>Discuss</w:t>
      </w:r>
      <w:r>
        <w:rPr>
          <w:spacing w:val="-8"/>
          <w:sz w:val="24"/>
        </w:rPr>
        <w:t xml:space="preserve"> </w:t>
      </w:r>
      <w:r>
        <w:rPr>
          <w:sz w:val="24"/>
        </w:rPr>
        <w:t>with</w:t>
      </w:r>
      <w:r>
        <w:rPr>
          <w:spacing w:val="-8"/>
          <w:sz w:val="24"/>
        </w:rPr>
        <w:t xml:space="preserve"> </w:t>
      </w:r>
      <w:r>
        <w:rPr>
          <w:sz w:val="24"/>
        </w:rPr>
        <w:t>students</w:t>
      </w:r>
      <w:r>
        <w:rPr>
          <w:spacing w:val="-8"/>
          <w:sz w:val="24"/>
        </w:rPr>
        <w:t xml:space="preserve"> </w:t>
      </w:r>
      <w:r>
        <w:rPr>
          <w:sz w:val="24"/>
        </w:rPr>
        <w:t>who</w:t>
      </w:r>
      <w:r>
        <w:rPr>
          <w:spacing w:val="-9"/>
          <w:sz w:val="24"/>
        </w:rPr>
        <w:t xml:space="preserve"> </w:t>
      </w:r>
      <w:r>
        <w:rPr>
          <w:sz w:val="24"/>
        </w:rPr>
        <w:t>is</w:t>
      </w:r>
      <w:r>
        <w:rPr>
          <w:spacing w:val="-8"/>
          <w:sz w:val="24"/>
        </w:rPr>
        <w:t xml:space="preserve"> </w:t>
      </w:r>
      <w:r>
        <w:rPr>
          <w:sz w:val="24"/>
        </w:rPr>
        <w:t>coming</w:t>
      </w:r>
      <w:r>
        <w:rPr>
          <w:spacing w:val="-11"/>
          <w:sz w:val="24"/>
        </w:rPr>
        <w:t xml:space="preserve"> </w:t>
      </w:r>
      <w:r>
        <w:rPr>
          <w:sz w:val="24"/>
        </w:rPr>
        <w:t>and</w:t>
      </w:r>
      <w:r>
        <w:rPr>
          <w:spacing w:val="-8"/>
          <w:sz w:val="24"/>
        </w:rPr>
        <w:t xml:space="preserve"> </w:t>
      </w:r>
      <w:r>
        <w:rPr>
          <w:sz w:val="24"/>
        </w:rPr>
        <w:t>why,</w:t>
      </w:r>
      <w:r>
        <w:rPr>
          <w:spacing w:val="-8"/>
          <w:sz w:val="24"/>
        </w:rPr>
        <w:t xml:space="preserve"> </w:t>
      </w:r>
      <w:r>
        <w:rPr>
          <w:sz w:val="24"/>
        </w:rPr>
        <w:t>their</w:t>
      </w:r>
      <w:r>
        <w:rPr>
          <w:spacing w:val="-9"/>
          <w:sz w:val="24"/>
        </w:rPr>
        <w:t xml:space="preserve"> </w:t>
      </w:r>
      <w:r>
        <w:rPr>
          <w:sz w:val="24"/>
        </w:rPr>
        <w:t>part</w:t>
      </w:r>
      <w:r>
        <w:rPr>
          <w:spacing w:val="-9"/>
          <w:sz w:val="24"/>
        </w:rPr>
        <w:t xml:space="preserve"> </w:t>
      </w:r>
      <w:r>
        <w:rPr>
          <w:sz w:val="24"/>
        </w:rPr>
        <w:t>in</w:t>
      </w:r>
      <w:r>
        <w:rPr>
          <w:spacing w:val="-8"/>
          <w:sz w:val="24"/>
        </w:rPr>
        <w:t xml:space="preserve"> </w:t>
      </w:r>
      <w:r>
        <w:rPr>
          <w:sz w:val="24"/>
        </w:rPr>
        <w:t>preparation,</w:t>
      </w:r>
      <w:r>
        <w:rPr>
          <w:spacing w:val="-8"/>
          <w:sz w:val="24"/>
        </w:rPr>
        <w:t xml:space="preserve"> </w:t>
      </w:r>
      <w:r>
        <w:rPr>
          <w:sz w:val="24"/>
        </w:rPr>
        <w:t>and</w:t>
      </w:r>
      <w:r>
        <w:rPr>
          <w:spacing w:val="-7"/>
          <w:sz w:val="24"/>
        </w:rPr>
        <w:t xml:space="preserve"> </w:t>
      </w:r>
      <w:r>
        <w:rPr>
          <w:sz w:val="24"/>
        </w:rPr>
        <w:t>advantages of having a "second teacher.”</w:t>
      </w:r>
    </w:p>
    <w:p w14:paraId="6A419D64" w14:textId="77777777" w:rsidR="00DF2972" w:rsidRDefault="00DF2972" w:rsidP="00DF2972">
      <w:pPr>
        <w:pStyle w:val="ListParagraph"/>
        <w:numPr>
          <w:ilvl w:val="2"/>
          <w:numId w:val="6"/>
        </w:numPr>
        <w:tabs>
          <w:tab w:val="left" w:pos="825"/>
          <w:tab w:val="left" w:pos="826"/>
        </w:tabs>
        <w:spacing w:line="278" w:lineRule="exact"/>
        <w:ind w:hanging="361"/>
        <w:rPr>
          <w:sz w:val="24"/>
        </w:rPr>
      </w:pPr>
      <w:r>
        <w:rPr>
          <w:sz w:val="24"/>
        </w:rPr>
        <w:t>Provide</w:t>
      </w:r>
      <w:r>
        <w:rPr>
          <w:spacing w:val="-5"/>
          <w:sz w:val="24"/>
        </w:rPr>
        <w:t xml:space="preserve"> </w:t>
      </w:r>
      <w:r>
        <w:rPr>
          <w:sz w:val="24"/>
        </w:rPr>
        <w:t>a</w:t>
      </w:r>
      <w:r>
        <w:rPr>
          <w:spacing w:val="-2"/>
          <w:sz w:val="24"/>
        </w:rPr>
        <w:t xml:space="preserve"> </w:t>
      </w:r>
      <w:r>
        <w:rPr>
          <w:sz w:val="24"/>
        </w:rPr>
        <w:t>desk</w:t>
      </w:r>
      <w:r>
        <w:rPr>
          <w:spacing w:val="-1"/>
          <w:sz w:val="24"/>
        </w:rPr>
        <w:t xml:space="preserve"> </w:t>
      </w:r>
      <w:r>
        <w:rPr>
          <w:sz w:val="24"/>
        </w:rPr>
        <w:t>or area</w:t>
      </w:r>
      <w:r>
        <w:rPr>
          <w:spacing w:val="-2"/>
          <w:sz w:val="24"/>
        </w:rPr>
        <w:t xml:space="preserve"> </w:t>
      </w:r>
      <w:r>
        <w:rPr>
          <w:sz w:val="24"/>
        </w:rPr>
        <w:t>where</w:t>
      </w:r>
      <w:r>
        <w:rPr>
          <w:spacing w:val="-2"/>
          <w:sz w:val="24"/>
        </w:rPr>
        <w:t xml:space="preserve"> </w:t>
      </w:r>
      <w:r>
        <w:rPr>
          <w:sz w:val="24"/>
        </w:rPr>
        <w:t>the</w:t>
      </w:r>
      <w:r>
        <w:rPr>
          <w:spacing w:val="-1"/>
          <w:sz w:val="24"/>
        </w:rPr>
        <w:t xml:space="preserve"> </w:t>
      </w:r>
      <w:r>
        <w:rPr>
          <w:sz w:val="24"/>
        </w:rPr>
        <w:t>intern may</w:t>
      </w:r>
      <w:r>
        <w:rPr>
          <w:spacing w:val="-6"/>
          <w:sz w:val="24"/>
        </w:rPr>
        <w:t xml:space="preserve"> </w:t>
      </w:r>
      <w:r>
        <w:rPr>
          <w:sz w:val="24"/>
        </w:rPr>
        <w:t>keep</w:t>
      </w:r>
      <w:r>
        <w:rPr>
          <w:spacing w:val="1"/>
          <w:sz w:val="24"/>
        </w:rPr>
        <w:t xml:space="preserve"> </w:t>
      </w:r>
      <w:r>
        <w:rPr>
          <w:sz w:val="24"/>
        </w:rPr>
        <w:t>books, papers,</w:t>
      </w:r>
      <w:r>
        <w:rPr>
          <w:spacing w:val="-1"/>
          <w:sz w:val="24"/>
        </w:rPr>
        <w:t xml:space="preserve"> </w:t>
      </w:r>
      <w:r>
        <w:rPr>
          <w:sz w:val="24"/>
        </w:rPr>
        <w:t>supplies,</w:t>
      </w:r>
      <w:r>
        <w:rPr>
          <w:spacing w:val="-1"/>
          <w:sz w:val="24"/>
        </w:rPr>
        <w:t xml:space="preserve"> </w:t>
      </w:r>
      <w:r>
        <w:rPr>
          <w:spacing w:val="-4"/>
          <w:sz w:val="24"/>
        </w:rPr>
        <w:t>etc.</w:t>
      </w:r>
    </w:p>
    <w:p w14:paraId="723FE29C" w14:textId="02051AB4" w:rsidR="00DF2972" w:rsidRDefault="00DF2972" w:rsidP="00DF2972">
      <w:pPr>
        <w:pStyle w:val="ListParagraph"/>
        <w:numPr>
          <w:ilvl w:val="2"/>
          <w:numId w:val="6"/>
        </w:numPr>
        <w:tabs>
          <w:tab w:val="left" w:pos="825"/>
          <w:tab w:val="left" w:pos="826"/>
        </w:tabs>
        <w:spacing w:before="6" w:line="228" w:lineRule="auto"/>
        <w:ind w:right="1450"/>
        <w:rPr>
          <w:sz w:val="24"/>
        </w:rPr>
      </w:pPr>
      <w:r>
        <w:rPr>
          <w:sz w:val="24"/>
        </w:rPr>
        <w:t>Prepare</w:t>
      </w:r>
      <w:r>
        <w:rPr>
          <w:spacing w:val="-11"/>
          <w:sz w:val="24"/>
        </w:rPr>
        <w:t xml:space="preserve"> </w:t>
      </w:r>
      <w:r>
        <w:rPr>
          <w:sz w:val="24"/>
        </w:rPr>
        <w:t>a</w:t>
      </w:r>
      <w:r>
        <w:rPr>
          <w:spacing w:val="-13"/>
          <w:sz w:val="24"/>
        </w:rPr>
        <w:t xml:space="preserve"> </w:t>
      </w:r>
      <w:r>
        <w:rPr>
          <w:sz w:val="24"/>
        </w:rPr>
        <w:t>folder</w:t>
      </w:r>
      <w:r>
        <w:rPr>
          <w:spacing w:val="-12"/>
          <w:sz w:val="24"/>
        </w:rPr>
        <w:t xml:space="preserve"> </w:t>
      </w:r>
      <w:r>
        <w:rPr>
          <w:sz w:val="24"/>
        </w:rPr>
        <w:t>of</w:t>
      </w:r>
      <w:r>
        <w:rPr>
          <w:spacing w:val="-12"/>
          <w:sz w:val="24"/>
        </w:rPr>
        <w:t xml:space="preserve"> </w:t>
      </w:r>
      <w:r>
        <w:rPr>
          <w:sz w:val="24"/>
        </w:rPr>
        <w:t>materials</w:t>
      </w:r>
      <w:r>
        <w:rPr>
          <w:spacing w:val="-11"/>
          <w:sz w:val="24"/>
        </w:rPr>
        <w:t xml:space="preserve"> </w:t>
      </w:r>
      <w:r>
        <w:rPr>
          <w:sz w:val="24"/>
        </w:rPr>
        <w:t>that</w:t>
      </w:r>
      <w:r>
        <w:rPr>
          <w:spacing w:val="-12"/>
          <w:sz w:val="24"/>
        </w:rPr>
        <w:t xml:space="preserve"> </w:t>
      </w:r>
      <w:r w:rsidR="006076D3">
        <w:rPr>
          <w:sz w:val="24"/>
        </w:rPr>
        <w:t>contain</w:t>
      </w:r>
      <w:r w:rsidR="009E0EDA">
        <w:rPr>
          <w:sz w:val="24"/>
        </w:rPr>
        <w:t>s</w:t>
      </w:r>
      <w:r>
        <w:rPr>
          <w:spacing w:val="-11"/>
          <w:sz w:val="24"/>
        </w:rPr>
        <w:t xml:space="preserve"> </w:t>
      </w:r>
      <w:r>
        <w:rPr>
          <w:sz w:val="24"/>
        </w:rPr>
        <w:t>school</w:t>
      </w:r>
      <w:r>
        <w:rPr>
          <w:spacing w:val="-11"/>
          <w:sz w:val="24"/>
        </w:rPr>
        <w:t xml:space="preserve"> </w:t>
      </w:r>
      <w:r>
        <w:rPr>
          <w:sz w:val="24"/>
        </w:rPr>
        <w:t>schedules,</w:t>
      </w:r>
      <w:r>
        <w:rPr>
          <w:spacing w:val="-12"/>
          <w:sz w:val="24"/>
        </w:rPr>
        <w:t xml:space="preserve"> </w:t>
      </w:r>
      <w:r>
        <w:rPr>
          <w:sz w:val="24"/>
        </w:rPr>
        <w:t>emergency</w:t>
      </w:r>
      <w:r>
        <w:rPr>
          <w:spacing w:val="-15"/>
          <w:sz w:val="24"/>
        </w:rPr>
        <w:t xml:space="preserve"> </w:t>
      </w:r>
      <w:r>
        <w:rPr>
          <w:sz w:val="24"/>
        </w:rPr>
        <w:t>procedures, faculty handbook, discipline policies, etc.</w:t>
      </w:r>
    </w:p>
    <w:p w14:paraId="5A798B9B" w14:textId="77777777" w:rsidR="00DF2972" w:rsidRDefault="00DF2972" w:rsidP="00DF2972">
      <w:pPr>
        <w:pStyle w:val="BodyText"/>
        <w:spacing w:before="1"/>
      </w:pPr>
    </w:p>
    <w:p w14:paraId="03ED98C5" w14:textId="026CCC98" w:rsidR="00DF2972" w:rsidRDefault="58CFDD78" w:rsidP="00DF2972">
      <w:pPr>
        <w:pStyle w:val="Heading3"/>
        <w:spacing w:before="1"/>
        <w:ind w:left="230"/>
      </w:pPr>
      <w:bookmarkStart w:id="170" w:name="_Toc392812175"/>
      <w:bookmarkStart w:id="171" w:name="_Toc232608787"/>
      <w:r>
        <w:t>Observation</w:t>
      </w:r>
      <w:r>
        <w:rPr>
          <w:spacing w:val="-3"/>
        </w:rPr>
        <w:t xml:space="preserve"> </w:t>
      </w:r>
      <w:r>
        <w:t>and</w:t>
      </w:r>
      <w:r>
        <w:rPr>
          <w:spacing w:val="-2"/>
        </w:rPr>
        <w:t xml:space="preserve"> </w:t>
      </w:r>
      <w:r>
        <w:t>Record</w:t>
      </w:r>
      <w:r>
        <w:rPr>
          <w:spacing w:val="-2"/>
        </w:rPr>
        <w:t xml:space="preserve"> Keeping</w:t>
      </w:r>
      <w:bookmarkEnd w:id="170"/>
      <w:bookmarkEnd w:id="171"/>
    </w:p>
    <w:p w14:paraId="26FB2983" w14:textId="2B109327" w:rsidR="00DF2972" w:rsidRDefault="00DF2972" w:rsidP="00DF2972">
      <w:pPr>
        <w:pStyle w:val="BodyText"/>
        <w:spacing w:line="228" w:lineRule="auto"/>
        <w:ind w:left="227" w:right="1092"/>
        <w:jc w:val="both"/>
        <w:rPr>
          <w:spacing w:val="-2"/>
        </w:rPr>
      </w:pPr>
      <w:r>
        <w:t xml:space="preserve">The </w:t>
      </w:r>
      <w:r w:rsidR="00856F52">
        <w:t>supervising clinical educator/mentor</w:t>
      </w:r>
      <w:r>
        <w:t xml:space="preserve"> should maintain daily and/or weekly notes on the candidate’s instructional and professional behavior</w:t>
      </w:r>
      <w:r>
        <w:rPr>
          <w:spacing w:val="-1"/>
        </w:rPr>
        <w:t xml:space="preserve"> </w:t>
      </w:r>
      <w:r>
        <w:t>in chronological order.</w:t>
      </w:r>
      <w:r>
        <w:rPr>
          <w:spacing w:val="-1"/>
        </w:rPr>
        <w:t xml:space="preserve"> </w:t>
      </w:r>
      <w:r>
        <w:t>These</w:t>
      </w:r>
      <w:r>
        <w:rPr>
          <w:spacing w:val="-1"/>
        </w:rPr>
        <w:t xml:space="preserve"> </w:t>
      </w:r>
      <w:r>
        <w:t>notes offer a</w:t>
      </w:r>
      <w:r>
        <w:rPr>
          <w:spacing w:val="-13"/>
        </w:rPr>
        <w:t xml:space="preserve"> </w:t>
      </w:r>
      <w:r>
        <w:t>good</w:t>
      </w:r>
      <w:r>
        <w:rPr>
          <w:spacing w:val="-12"/>
        </w:rPr>
        <w:t xml:space="preserve"> </w:t>
      </w:r>
      <w:r>
        <w:t>reference</w:t>
      </w:r>
      <w:r>
        <w:rPr>
          <w:spacing w:val="-13"/>
        </w:rPr>
        <w:t xml:space="preserve"> </w:t>
      </w:r>
      <w:r>
        <w:t>source</w:t>
      </w:r>
      <w:r>
        <w:rPr>
          <w:spacing w:val="-13"/>
        </w:rPr>
        <w:t xml:space="preserve"> </w:t>
      </w:r>
      <w:r>
        <w:t>in</w:t>
      </w:r>
      <w:r>
        <w:rPr>
          <w:spacing w:val="-11"/>
        </w:rPr>
        <w:t xml:space="preserve"> </w:t>
      </w:r>
      <w:r>
        <w:t>determining</w:t>
      </w:r>
      <w:r>
        <w:rPr>
          <w:spacing w:val="-14"/>
        </w:rPr>
        <w:t xml:space="preserve"> </w:t>
      </w:r>
      <w:r>
        <w:t>midpoint</w:t>
      </w:r>
      <w:r>
        <w:rPr>
          <w:spacing w:val="-11"/>
        </w:rPr>
        <w:t xml:space="preserve"> </w:t>
      </w:r>
      <w:r>
        <w:t>and</w:t>
      </w:r>
      <w:r>
        <w:rPr>
          <w:spacing w:val="-12"/>
        </w:rPr>
        <w:t xml:space="preserve"> </w:t>
      </w:r>
      <w:r>
        <w:t>final</w:t>
      </w:r>
      <w:r>
        <w:rPr>
          <w:spacing w:val="-11"/>
        </w:rPr>
        <w:t xml:space="preserve"> </w:t>
      </w:r>
      <w:r>
        <w:t>evaluations.</w:t>
      </w:r>
      <w:r>
        <w:rPr>
          <w:spacing w:val="-11"/>
        </w:rPr>
        <w:t xml:space="preserve"> </w:t>
      </w:r>
      <w:r>
        <w:t>They</w:t>
      </w:r>
      <w:r>
        <w:rPr>
          <w:spacing w:val="-14"/>
        </w:rPr>
        <w:t xml:space="preserve"> </w:t>
      </w:r>
      <w:r>
        <w:t>will</w:t>
      </w:r>
      <w:r>
        <w:rPr>
          <w:spacing w:val="-8"/>
        </w:rPr>
        <w:t xml:space="preserve"> </w:t>
      </w:r>
      <w:r>
        <w:t>also</w:t>
      </w:r>
      <w:r>
        <w:rPr>
          <w:spacing w:val="-11"/>
        </w:rPr>
        <w:t xml:space="preserve"> </w:t>
      </w:r>
      <w:r>
        <w:t xml:space="preserve">provide </w:t>
      </w:r>
      <w:r>
        <w:rPr>
          <w:spacing w:val="-2"/>
        </w:rPr>
        <w:t>clear</w:t>
      </w:r>
      <w:r>
        <w:rPr>
          <w:spacing w:val="-5"/>
        </w:rPr>
        <w:t xml:space="preserve"> </w:t>
      </w:r>
      <w:r>
        <w:rPr>
          <w:spacing w:val="-2"/>
        </w:rPr>
        <w:t>systematized information</w:t>
      </w:r>
      <w:r>
        <w:t xml:space="preserve"> </w:t>
      </w:r>
      <w:r>
        <w:rPr>
          <w:spacing w:val="-2"/>
        </w:rPr>
        <w:t>for</w:t>
      </w:r>
      <w:r>
        <w:rPr>
          <w:spacing w:val="-3"/>
        </w:rPr>
        <w:t xml:space="preserve"> </w:t>
      </w:r>
      <w:r>
        <w:rPr>
          <w:spacing w:val="-2"/>
        </w:rPr>
        <w:t>conferences</w:t>
      </w:r>
      <w:r>
        <w:rPr>
          <w:spacing w:val="3"/>
        </w:rPr>
        <w:t xml:space="preserve"> </w:t>
      </w:r>
      <w:r>
        <w:rPr>
          <w:spacing w:val="-2"/>
        </w:rPr>
        <w:t>with</w:t>
      </w:r>
      <w:r>
        <w:rPr>
          <w:spacing w:val="-1"/>
        </w:rPr>
        <w:t xml:space="preserve"> </w:t>
      </w:r>
      <w:r>
        <w:rPr>
          <w:spacing w:val="-2"/>
        </w:rPr>
        <w:t>the</w:t>
      </w:r>
      <w:r>
        <w:rPr>
          <w:spacing w:val="-1"/>
        </w:rPr>
        <w:t xml:space="preserve"> </w:t>
      </w:r>
      <w:r>
        <w:rPr>
          <w:spacing w:val="-2"/>
        </w:rPr>
        <w:t>university</w:t>
      </w:r>
      <w:r>
        <w:rPr>
          <w:spacing w:val="-8"/>
        </w:rPr>
        <w:t xml:space="preserve"> </w:t>
      </w:r>
      <w:r>
        <w:rPr>
          <w:spacing w:val="-2"/>
        </w:rPr>
        <w:t>or</w:t>
      </w:r>
      <w:r>
        <w:rPr>
          <w:spacing w:val="-3"/>
        </w:rPr>
        <w:t xml:space="preserve"> </w:t>
      </w:r>
      <w:r>
        <w:rPr>
          <w:spacing w:val="-2"/>
        </w:rPr>
        <w:t>s</w:t>
      </w:r>
      <w:r w:rsidR="00482E11">
        <w:rPr>
          <w:spacing w:val="-2"/>
        </w:rPr>
        <w:t>ite</w:t>
      </w:r>
      <w:r>
        <w:rPr>
          <w:spacing w:val="-2"/>
        </w:rPr>
        <w:t>-based</w:t>
      </w:r>
      <w:r>
        <w:rPr>
          <w:spacing w:val="-1"/>
        </w:rPr>
        <w:t xml:space="preserve"> </w:t>
      </w:r>
      <w:r>
        <w:rPr>
          <w:spacing w:val="-2"/>
        </w:rPr>
        <w:t>supervisor.</w:t>
      </w:r>
    </w:p>
    <w:p w14:paraId="645CD365" w14:textId="77777777" w:rsidR="00DF2972" w:rsidRDefault="00DF2972" w:rsidP="00DF2972">
      <w:pPr>
        <w:pStyle w:val="BodyText"/>
        <w:spacing w:before="88" w:line="228" w:lineRule="auto"/>
        <w:ind w:left="227" w:right="1096"/>
        <w:jc w:val="both"/>
      </w:pPr>
      <w:r>
        <w:t>The candidate should receive ongoing feedback about the knowledge, skills, and dispositions expected of education professionals. The feedback from the observation notes should</w:t>
      </w:r>
      <w:r>
        <w:rPr>
          <w:spacing w:val="-6"/>
        </w:rPr>
        <w:t xml:space="preserve"> </w:t>
      </w:r>
      <w:r>
        <w:t>include</w:t>
      </w:r>
      <w:r>
        <w:rPr>
          <w:spacing w:val="-7"/>
        </w:rPr>
        <w:t xml:space="preserve"> </w:t>
      </w:r>
      <w:r>
        <w:t>positive</w:t>
      </w:r>
      <w:r>
        <w:rPr>
          <w:spacing w:val="-7"/>
        </w:rPr>
        <w:t xml:space="preserve"> </w:t>
      </w:r>
      <w:r>
        <w:t>comments</w:t>
      </w:r>
      <w:r>
        <w:rPr>
          <w:spacing w:val="-5"/>
        </w:rPr>
        <w:t xml:space="preserve"> </w:t>
      </w:r>
      <w:r>
        <w:t>as</w:t>
      </w:r>
      <w:r>
        <w:rPr>
          <w:spacing w:val="-6"/>
        </w:rPr>
        <w:t xml:space="preserve"> </w:t>
      </w:r>
      <w:r>
        <w:t>well</w:t>
      </w:r>
      <w:r>
        <w:rPr>
          <w:spacing w:val="-5"/>
        </w:rPr>
        <w:t xml:space="preserve"> </w:t>
      </w:r>
      <w:r>
        <w:t>as</w:t>
      </w:r>
      <w:r>
        <w:rPr>
          <w:spacing w:val="-6"/>
        </w:rPr>
        <w:t xml:space="preserve"> </w:t>
      </w:r>
      <w:r>
        <w:t>the</w:t>
      </w:r>
      <w:r>
        <w:rPr>
          <w:spacing w:val="-6"/>
        </w:rPr>
        <w:t xml:space="preserve"> </w:t>
      </w:r>
      <w:r>
        <w:t>constructive</w:t>
      </w:r>
      <w:r>
        <w:rPr>
          <w:spacing w:val="-7"/>
        </w:rPr>
        <w:t xml:space="preserve"> </w:t>
      </w:r>
      <w:r>
        <w:t>criticism</w:t>
      </w:r>
      <w:r>
        <w:rPr>
          <w:spacing w:val="-3"/>
        </w:rPr>
        <w:t xml:space="preserve"> </w:t>
      </w:r>
      <w:r>
        <w:t>feedback</w:t>
      </w:r>
      <w:r>
        <w:rPr>
          <w:spacing w:val="-6"/>
        </w:rPr>
        <w:t xml:space="preserve"> </w:t>
      </w:r>
      <w:r>
        <w:t>to</w:t>
      </w:r>
      <w:r>
        <w:rPr>
          <w:spacing w:val="-5"/>
        </w:rPr>
        <w:t xml:space="preserve"> </w:t>
      </w:r>
      <w:r>
        <w:t>accelerate performance improvement. In instances where another technique may have been more effective, suggest alternative ways of teaching the same content.</w:t>
      </w:r>
    </w:p>
    <w:p w14:paraId="5826B12B" w14:textId="77777777" w:rsidR="00DF2972" w:rsidRDefault="00DF2972" w:rsidP="00DF2972">
      <w:pPr>
        <w:pStyle w:val="BodyText"/>
        <w:spacing w:before="11"/>
      </w:pPr>
    </w:p>
    <w:p w14:paraId="5F67928A" w14:textId="415638B0" w:rsidR="00DF2972" w:rsidRPr="007B7123" w:rsidRDefault="58CFDD78" w:rsidP="007B7123">
      <w:pPr>
        <w:pStyle w:val="Heading3"/>
      </w:pPr>
      <w:bookmarkStart w:id="172" w:name="_Toc839958061"/>
      <w:bookmarkStart w:id="173" w:name="_Toc232608788"/>
      <w:r>
        <w:t>Beginning Experiences</w:t>
      </w:r>
      <w:bookmarkEnd w:id="172"/>
      <w:bookmarkEnd w:id="173"/>
    </w:p>
    <w:p w14:paraId="4009B229" w14:textId="77777777" w:rsidR="00DF2972" w:rsidRDefault="00DF2972" w:rsidP="00DF2972">
      <w:pPr>
        <w:pStyle w:val="BodyText"/>
        <w:spacing w:line="228" w:lineRule="auto"/>
        <w:ind w:left="222" w:right="1319" w:firstLine="4"/>
        <w:jc w:val="both"/>
      </w:pPr>
      <w:r>
        <w:t>These experiences should prepare the candidate to participate in the classroom without misgivings related to methodology and content. Professional standards and ethics should be maintained throughout beginning experiences to set the tone for the entire experience. These suggestions may help:</w:t>
      </w:r>
    </w:p>
    <w:p w14:paraId="4F04A5E3" w14:textId="77777777" w:rsidR="00DF2972" w:rsidRDefault="00DF2972" w:rsidP="007B7123">
      <w:pPr>
        <w:pStyle w:val="Heading4"/>
      </w:pPr>
    </w:p>
    <w:p w14:paraId="005CCAE3" w14:textId="77777777" w:rsidR="00DF2972" w:rsidRDefault="0FD8C4E6" w:rsidP="007B7123">
      <w:pPr>
        <w:pStyle w:val="Heading4"/>
      </w:pPr>
      <w:bookmarkStart w:id="174" w:name="_Toc922001575"/>
      <w:bookmarkStart w:id="175" w:name="_Toc232608789"/>
      <w:r>
        <w:t>For</w:t>
      </w:r>
      <w:r>
        <w:rPr>
          <w:spacing w:val="-5"/>
        </w:rPr>
        <w:t xml:space="preserve"> </w:t>
      </w:r>
      <w:r>
        <w:t>all</w:t>
      </w:r>
      <w:r>
        <w:rPr>
          <w:spacing w:val="-1"/>
        </w:rPr>
        <w:t xml:space="preserve"> </w:t>
      </w:r>
      <w:r>
        <w:rPr>
          <w:spacing w:val="-2"/>
        </w:rPr>
        <w:t>candidates:</w:t>
      </w:r>
      <w:bookmarkEnd w:id="174"/>
      <w:bookmarkEnd w:id="175"/>
    </w:p>
    <w:p w14:paraId="02E01CA4" w14:textId="77777777" w:rsidR="00DF2972" w:rsidRDefault="00DF2972" w:rsidP="00DF2972">
      <w:pPr>
        <w:pStyle w:val="BodyText"/>
        <w:spacing w:before="7"/>
        <w:rPr>
          <w:b/>
          <w:sz w:val="23"/>
        </w:rPr>
      </w:pPr>
    </w:p>
    <w:p w14:paraId="6AB77F91" w14:textId="77777777" w:rsidR="00DF2972" w:rsidRDefault="00DF2972" w:rsidP="00DF2972">
      <w:pPr>
        <w:pStyle w:val="ListParagraph"/>
        <w:numPr>
          <w:ilvl w:val="2"/>
          <w:numId w:val="6"/>
        </w:numPr>
        <w:tabs>
          <w:tab w:val="left" w:pos="825"/>
          <w:tab w:val="left" w:pos="826"/>
        </w:tabs>
        <w:spacing w:line="289" w:lineRule="exact"/>
        <w:ind w:hanging="361"/>
        <w:rPr>
          <w:sz w:val="24"/>
        </w:rPr>
      </w:pPr>
      <w:r>
        <w:rPr>
          <w:sz w:val="24"/>
        </w:rPr>
        <w:t>Guide</w:t>
      </w:r>
      <w:r>
        <w:rPr>
          <w:spacing w:val="-5"/>
          <w:sz w:val="24"/>
        </w:rPr>
        <w:t xml:space="preserve"> </w:t>
      </w:r>
      <w:r>
        <w:rPr>
          <w:sz w:val="24"/>
        </w:rPr>
        <w:t>the</w:t>
      </w:r>
      <w:r>
        <w:rPr>
          <w:spacing w:val="-1"/>
          <w:sz w:val="24"/>
        </w:rPr>
        <w:t xml:space="preserve"> </w:t>
      </w:r>
      <w:r>
        <w:rPr>
          <w:sz w:val="24"/>
        </w:rPr>
        <w:t>candidate</w:t>
      </w:r>
      <w:r>
        <w:rPr>
          <w:spacing w:val="-1"/>
          <w:sz w:val="24"/>
        </w:rPr>
        <w:t xml:space="preserve"> </w:t>
      </w:r>
      <w:r>
        <w:rPr>
          <w:sz w:val="24"/>
        </w:rPr>
        <w:t>in</w:t>
      </w:r>
      <w:r>
        <w:rPr>
          <w:spacing w:val="-2"/>
          <w:sz w:val="24"/>
        </w:rPr>
        <w:t xml:space="preserve"> </w:t>
      </w:r>
      <w:r>
        <w:rPr>
          <w:sz w:val="24"/>
        </w:rPr>
        <w:t>analyzing</w:t>
      </w:r>
      <w:r>
        <w:rPr>
          <w:spacing w:val="-1"/>
          <w:sz w:val="24"/>
        </w:rPr>
        <w:t xml:space="preserve"> </w:t>
      </w:r>
      <w:r>
        <w:rPr>
          <w:sz w:val="24"/>
        </w:rPr>
        <w:t>and</w:t>
      </w:r>
      <w:r>
        <w:rPr>
          <w:spacing w:val="-1"/>
          <w:sz w:val="24"/>
        </w:rPr>
        <w:t xml:space="preserve"> </w:t>
      </w:r>
      <w:r>
        <w:rPr>
          <w:sz w:val="24"/>
        </w:rPr>
        <w:t>evaluating</w:t>
      </w:r>
      <w:r>
        <w:rPr>
          <w:spacing w:val="-3"/>
          <w:sz w:val="24"/>
        </w:rPr>
        <w:t xml:space="preserve"> </w:t>
      </w:r>
      <w:r>
        <w:rPr>
          <w:spacing w:val="-2"/>
          <w:sz w:val="24"/>
        </w:rPr>
        <w:t>observations.</w:t>
      </w:r>
    </w:p>
    <w:p w14:paraId="1CA5CA8A" w14:textId="77777777" w:rsidR="00DF2972" w:rsidRDefault="00DF2972" w:rsidP="00DF2972">
      <w:pPr>
        <w:pStyle w:val="ListParagraph"/>
        <w:numPr>
          <w:ilvl w:val="2"/>
          <w:numId w:val="6"/>
        </w:numPr>
        <w:tabs>
          <w:tab w:val="left" w:pos="825"/>
          <w:tab w:val="left" w:pos="826"/>
        </w:tabs>
        <w:spacing w:before="7" w:line="228" w:lineRule="auto"/>
        <w:ind w:right="1268"/>
        <w:rPr>
          <w:sz w:val="24"/>
        </w:rPr>
      </w:pPr>
      <w:r>
        <w:rPr>
          <w:sz w:val="24"/>
        </w:rPr>
        <w:t>Assist</w:t>
      </w:r>
      <w:r>
        <w:rPr>
          <w:spacing w:val="-10"/>
          <w:sz w:val="24"/>
        </w:rPr>
        <w:t xml:space="preserve"> </w:t>
      </w:r>
      <w:r>
        <w:rPr>
          <w:sz w:val="24"/>
        </w:rPr>
        <w:t>the</w:t>
      </w:r>
      <w:r>
        <w:rPr>
          <w:spacing w:val="-11"/>
          <w:sz w:val="24"/>
        </w:rPr>
        <w:t xml:space="preserve"> </w:t>
      </w:r>
      <w:r>
        <w:rPr>
          <w:sz w:val="24"/>
        </w:rPr>
        <w:t>candidate</w:t>
      </w:r>
      <w:r>
        <w:rPr>
          <w:spacing w:val="-11"/>
          <w:sz w:val="24"/>
        </w:rPr>
        <w:t xml:space="preserve"> </w:t>
      </w:r>
      <w:r>
        <w:rPr>
          <w:sz w:val="24"/>
        </w:rPr>
        <w:t>in</w:t>
      </w:r>
      <w:r>
        <w:rPr>
          <w:spacing w:val="-8"/>
          <w:sz w:val="24"/>
        </w:rPr>
        <w:t xml:space="preserve"> </w:t>
      </w:r>
      <w:r>
        <w:rPr>
          <w:sz w:val="24"/>
        </w:rPr>
        <w:t>recognizing</w:t>
      </w:r>
      <w:r>
        <w:rPr>
          <w:spacing w:val="-10"/>
          <w:sz w:val="24"/>
        </w:rPr>
        <w:t xml:space="preserve"> </w:t>
      </w:r>
      <w:r>
        <w:rPr>
          <w:sz w:val="24"/>
        </w:rPr>
        <w:t>and</w:t>
      </w:r>
      <w:r>
        <w:rPr>
          <w:spacing w:val="-9"/>
          <w:sz w:val="24"/>
        </w:rPr>
        <w:t xml:space="preserve"> </w:t>
      </w:r>
      <w:r>
        <w:rPr>
          <w:sz w:val="24"/>
        </w:rPr>
        <w:t>overcoming</w:t>
      </w:r>
      <w:r>
        <w:rPr>
          <w:spacing w:val="-11"/>
          <w:sz w:val="24"/>
        </w:rPr>
        <w:t xml:space="preserve"> </w:t>
      </w:r>
      <w:r>
        <w:rPr>
          <w:sz w:val="24"/>
        </w:rPr>
        <w:t>any</w:t>
      </w:r>
      <w:r>
        <w:rPr>
          <w:spacing w:val="-15"/>
          <w:sz w:val="24"/>
        </w:rPr>
        <w:t xml:space="preserve"> </w:t>
      </w:r>
      <w:r>
        <w:rPr>
          <w:sz w:val="24"/>
        </w:rPr>
        <w:t>undesirable</w:t>
      </w:r>
      <w:r>
        <w:rPr>
          <w:spacing w:val="-9"/>
          <w:sz w:val="24"/>
        </w:rPr>
        <w:t xml:space="preserve"> </w:t>
      </w:r>
      <w:r>
        <w:rPr>
          <w:sz w:val="24"/>
        </w:rPr>
        <w:t>traits</w:t>
      </w:r>
      <w:r>
        <w:rPr>
          <w:spacing w:val="-11"/>
          <w:sz w:val="24"/>
        </w:rPr>
        <w:t xml:space="preserve"> </w:t>
      </w:r>
      <w:r>
        <w:rPr>
          <w:sz w:val="24"/>
        </w:rPr>
        <w:t>that</w:t>
      </w:r>
      <w:r>
        <w:rPr>
          <w:spacing w:val="-10"/>
          <w:sz w:val="24"/>
        </w:rPr>
        <w:t xml:space="preserve"> </w:t>
      </w:r>
      <w:r>
        <w:rPr>
          <w:sz w:val="24"/>
        </w:rPr>
        <w:t>impact on their professional responsibilities.</w:t>
      </w:r>
    </w:p>
    <w:p w14:paraId="1F57C0C3" w14:textId="77777777" w:rsidR="00DF2972" w:rsidRDefault="00DF2972" w:rsidP="00DF2972">
      <w:pPr>
        <w:pStyle w:val="ListParagraph"/>
        <w:numPr>
          <w:ilvl w:val="2"/>
          <w:numId w:val="6"/>
        </w:numPr>
        <w:tabs>
          <w:tab w:val="left" w:pos="825"/>
          <w:tab w:val="left" w:pos="826"/>
        </w:tabs>
        <w:spacing w:before="1" w:line="289" w:lineRule="exact"/>
        <w:ind w:hanging="361"/>
        <w:rPr>
          <w:sz w:val="24"/>
        </w:rPr>
      </w:pPr>
      <w:r>
        <w:rPr>
          <w:sz w:val="24"/>
        </w:rPr>
        <w:t>Acknowledge</w:t>
      </w:r>
      <w:r>
        <w:rPr>
          <w:spacing w:val="-5"/>
          <w:sz w:val="24"/>
        </w:rPr>
        <w:t xml:space="preserve"> </w:t>
      </w:r>
      <w:r>
        <w:rPr>
          <w:sz w:val="24"/>
        </w:rPr>
        <w:t>the</w:t>
      </w:r>
      <w:r>
        <w:rPr>
          <w:spacing w:val="-2"/>
          <w:sz w:val="24"/>
        </w:rPr>
        <w:t xml:space="preserve"> </w:t>
      </w:r>
      <w:r>
        <w:rPr>
          <w:sz w:val="24"/>
        </w:rPr>
        <w:t>candidate’s</w:t>
      </w:r>
      <w:r>
        <w:rPr>
          <w:spacing w:val="-3"/>
          <w:sz w:val="24"/>
        </w:rPr>
        <w:t xml:space="preserve"> </w:t>
      </w:r>
      <w:r>
        <w:rPr>
          <w:sz w:val="24"/>
        </w:rPr>
        <w:t>ideas</w:t>
      </w:r>
      <w:r>
        <w:rPr>
          <w:spacing w:val="1"/>
          <w:sz w:val="24"/>
        </w:rPr>
        <w:t xml:space="preserve"> </w:t>
      </w:r>
      <w:r>
        <w:rPr>
          <w:sz w:val="24"/>
        </w:rPr>
        <w:t>and</w:t>
      </w:r>
      <w:r>
        <w:rPr>
          <w:spacing w:val="-2"/>
          <w:sz w:val="24"/>
        </w:rPr>
        <w:t xml:space="preserve"> </w:t>
      </w:r>
      <w:r>
        <w:rPr>
          <w:sz w:val="24"/>
        </w:rPr>
        <w:t>encourage</w:t>
      </w:r>
      <w:r>
        <w:rPr>
          <w:spacing w:val="-2"/>
          <w:sz w:val="24"/>
        </w:rPr>
        <w:t xml:space="preserve"> initiative.</w:t>
      </w:r>
    </w:p>
    <w:p w14:paraId="048ACE43" w14:textId="77777777" w:rsidR="00DF2972" w:rsidRDefault="00DF2972" w:rsidP="00DF2972">
      <w:pPr>
        <w:pStyle w:val="ListParagraph"/>
        <w:numPr>
          <w:ilvl w:val="2"/>
          <w:numId w:val="6"/>
        </w:numPr>
        <w:tabs>
          <w:tab w:val="left" w:pos="825"/>
          <w:tab w:val="left" w:pos="826"/>
        </w:tabs>
        <w:spacing w:line="282" w:lineRule="exact"/>
        <w:ind w:hanging="361"/>
        <w:rPr>
          <w:sz w:val="24"/>
        </w:rPr>
      </w:pPr>
      <w:r>
        <w:rPr>
          <w:sz w:val="24"/>
        </w:rPr>
        <w:t>Assist</w:t>
      </w:r>
      <w:r>
        <w:rPr>
          <w:spacing w:val="-3"/>
          <w:sz w:val="24"/>
        </w:rPr>
        <w:t xml:space="preserve"> </w:t>
      </w:r>
      <w:r>
        <w:rPr>
          <w:sz w:val="24"/>
        </w:rPr>
        <w:t>the</w:t>
      </w:r>
      <w:r>
        <w:rPr>
          <w:spacing w:val="-1"/>
          <w:sz w:val="24"/>
        </w:rPr>
        <w:t xml:space="preserve"> </w:t>
      </w:r>
      <w:r>
        <w:rPr>
          <w:sz w:val="24"/>
        </w:rPr>
        <w:t>candidate</w:t>
      </w:r>
      <w:r>
        <w:rPr>
          <w:spacing w:val="-1"/>
          <w:sz w:val="24"/>
        </w:rPr>
        <w:t xml:space="preserve"> </w:t>
      </w:r>
      <w:r>
        <w:rPr>
          <w:sz w:val="24"/>
        </w:rPr>
        <w:t>in</w:t>
      </w:r>
      <w:r>
        <w:rPr>
          <w:spacing w:val="-1"/>
          <w:sz w:val="24"/>
        </w:rPr>
        <w:t xml:space="preserve"> </w:t>
      </w:r>
      <w:r>
        <w:rPr>
          <w:sz w:val="24"/>
        </w:rPr>
        <w:t>efficiently</w:t>
      </w:r>
      <w:r>
        <w:rPr>
          <w:spacing w:val="-5"/>
          <w:sz w:val="24"/>
        </w:rPr>
        <w:t xml:space="preserve"> </w:t>
      </w:r>
      <w:r>
        <w:rPr>
          <w:sz w:val="24"/>
        </w:rPr>
        <w:t>performing</w:t>
      </w:r>
      <w:r>
        <w:rPr>
          <w:spacing w:val="-4"/>
          <w:sz w:val="24"/>
        </w:rPr>
        <w:t xml:space="preserve"> </w:t>
      </w:r>
      <w:r>
        <w:rPr>
          <w:sz w:val="24"/>
        </w:rPr>
        <w:t>routine</w:t>
      </w:r>
      <w:r>
        <w:rPr>
          <w:spacing w:val="-1"/>
          <w:sz w:val="24"/>
        </w:rPr>
        <w:t xml:space="preserve"> </w:t>
      </w:r>
      <w:r>
        <w:rPr>
          <w:sz w:val="24"/>
        </w:rPr>
        <w:t>duties</w:t>
      </w:r>
      <w:r>
        <w:rPr>
          <w:spacing w:val="-2"/>
          <w:sz w:val="24"/>
        </w:rPr>
        <w:t xml:space="preserve"> </w:t>
      </w:r>
      <w:r>
        <w:rPr>
          <w:sz w:val="24"/>
        </w:rPr>
        <w:t>and in</w:t>
      </w:r>
      <w:r>
        <w:rPr>
          <w:spacing w:val="-1"/>
          <w:sz w:val="24"/>
        </w:rPr>
        <w:t xml:space="preserve"> </w:t>
      </w:r>
      <w:r>
        <w:rPr>
          <w:sz w:val="24"/>
        </w:rPr>
        <w:t>keeping</w:t>
      </w:r>
      <w:r>
        <w:rPr>
          <w:spacing w:val="-1"/>
          <w:sz w:val="24"/>
        </w:rPr>
        <w:t xml:space="preserve"> </w:t>
      </w:r>
      <w:r>
        <w:rPr>
          <w:spacing w:val="-2"/>
          <w:sz w:val="24"/>
        </w:rPr>
        <w:t>records.</w:t>
      </w:r>
    </w:p>
    <w:p w14:paraId="5C179683" w14:textId="070F3218" w:rsidR="00DF2972" w:rsidRDefault="00DF2972" w:rsidP="00DF2972">
      <w:pPr>
        <w:pStyle w:val="ListParagraph"/>
        <w:numPr>
          <w:ilvl w:val="2"/>
          <w:numId w:val="6"/>
        </w:numPr>
        <w:tabs>
          <w:tab w:val="left" w:pos="826"/>
        </w:tabs>
        <w:spacing w:before="5" w:line="228" w:lineRule="auto"/>
        <w:ind w:right="1101"/>
        <w:jc w:val="both"/>
        <w:rPr>
          <w:b/>
          <w:sz w:val="24"/>
        </w:rPr>
      </w:pPr>
      <w:r>
        <w:rPr>
          <w:sz w:val="24"/>
        </w:rPr>
        <w:t xml:space="preserve">Review the candidate’s daily lesson plans and make constructive suggestions. </w:t>
      </w:r>
      <w:r>
        <w:rPr>
          <w:b/>
          <w:sz w:val="24"/>
        </w:rPr>
        <w:t>ALL lesson</w:t>
      </w:r>
      <w:r>
        <w:rPr>
          <w:b/>
          <w:spacing w:val="-10"/>
          <w:sz w:val="24"/>
        </w:rPr>
        <w:t xml:space="preserve"> </w:t>
      </w:r>
      <w:r>
        <w:rPr>
          <w:b/>
          <w:sz w:val="24"/>
        </w:rPr>
        <w:t>plans</w:t>
      </w:r>
      <w:r>
        <w:rPr>
          <w:b/>
          <w:spacing w:val="-10"/>
          <w:sz w:val="24"/>
        </w:rPr>
        <w:t xml:space="preserve"> </w:t>
      </w:r>
      <w:r>
        <w:rPr>
          <w:b/>
          <w:sz w:val="24"/>
        </w:rPr>
        <w:t>must</w:t>
      </w:r>
      <w:r>
        <w:rPr>
          <w:b/>
          <w:spacing w:val="-11"/>
          <w:sz w:val="24"/>
        </w:rPr>
        <w:t xml:space="preserve"> </w:t>
      </w:r>
      <w:r>
        <w:rPr>
          <w:b/>
          <w:sz w:val="24"/>
        </w:rPr>
        <w:t>be</w:t>
      </w:r>
      <w:r>
        <w:rPr>
          <w:b/>
          <w:spacing w:val="-12"/>
          <w:sz w:val="24"/>
        </w:rPr>
        <w:t xml:space="preserve"> </w:t>
      </w:r>
      <w:r>
        <w:rPr>
          <w:b/>
          <w:sz w:val="24"/>
        </w:rPr>
        <w:t>approved</w:t>
      </w:r>
      <w:r>
        <w:rPr>
          <w:b/>
          <w:spacing w:val="-8"/>
          <w:sz w:val="24"/>
        </w:rPr>
        <w:t xml:space="preserve"> </w:t>
      </w:r>
      <w:r>
        <w:rPr>
          <w:b/>
          <w:sz w:val="24"/>
        </w:rPr>
        <w:t>by</w:t>
      </w:r>
      <w:r>
        <w:rPr>
          <w:b/>
          <w:spacing w:val="-11"/>
          <w:sz w:val="24"/>
        </w:rPr>
        <w:t xml:space="preserve"> </w:t>
      </w:r>
      <w:r>
        <w:rPr>
          <w:b/>
          <w:sz w:val="24"/>
        </w:rPr>
        <w:t>the</w:t>
      </w:r>
      <w:r>
        <w:rPr>
          <w:b/>
          <w:spacing w:val="-11"/>
          <w:sz w:val="24"/>
        </w:rPr>
        <w:t xml:space="preserve"> </w:t>
      </w:r>
      <w:r w:rsidR="00856F52">
        <w:rPr>
          <w:b/>
          <w:sz w:val="24"/>
        </w:rPr>
        <w:t>supervising clinical educator/mentor</w:t>
      </w:r>
      <w:r>
        <w:rPr>
          <w:b/>
          <w:sz w:val="24"/>
        </w:rPr>
        <w:t xml:space="preserve"> prior</w:t>
      </w:r>
      <w:r>
        <w:rPr>
          <w:b/>
          <w:spacing w:val="-11"/>
          <w:sz w:val="24"/>
        </w:rPr>
        <w:t xml:space="preserve"> </w:t>
      </w:r>
      <w:r>
        <w:rPr>
          <w:b/>
          <w:sz w:val="24"/>
        </w:rPr>
        <w:t>to</w:t>
      </w:r>
      <w:r>
        <w:rPr>
          <w:b/>
          <w:spacing w:val="-11"/>
          <w:sz w:val="24"/>
        </w:rPr>
        <w:t xml:space="preserve"> </w:t>
      </w:r>
      <w:r>
        <w:rPr>
          <w:b/>
          <w:sz w:val="24"/>
        </w:rPr>
        <w:t>the intern teaching the lesson.</w:t>
      </w:r>
    </w:p>
    <w:p w14:paraId="0E97D043" w14:textId="681F0B5E" w:rsidR="001B0B43" w:rsidRPr="00374DB3" w:rsidRDefault="00565255" w:rsidP="00374DB3">
      <w:pPr>
        <w:pStyle w:val="ListParagraph"/>
        <w:numPr>
          <w:ilvl w:val="2"/>
          <w:numId w:val="6"/>
        </w:numPr>
        <w:tabs>
          <w:tab w:val="left" w:pos="826"/>
        </w:tabs>
        <w:spacing w:before="5" w:line="228" w:lineRule="auto"/>
        <w:ind w:right="1101"/>
        <w:rPr>
          <w:b/>
          <w:sz w:val="24"/>
          <w:szCs w:val="24"/>
        </w:rPr>
      </w:pPr>
      <w:r w:rsidRPr="001B0B43">
        <w:rPr>
          <w:bCs/>
          <w:sz w:val="24"/>
        </w:rPr>
        <w:t xml:space="preserve">Discuss the school and/or classroom discipline plan. </w:t>
      </w:r>
      <w:r w:rsidRPr="00374DB3">
        <w:rPr>
          <w:bCs/>
          <w:sz w:val="24"/>
          <w:szCs w:val="24"/>
        </w:rPr>
        <w:t>The</w:t>
      </w:r>
      <w:r w:rsidR="00374DB3">
        <w:rPr>
          <w:bCs/>
          <w:sz w:val="24"/>
          <w:szCs w:val="24"/>
        </w:rPr>
        <w:t xml:space="preserve"> </w:t>
      </w:r>
      <w:r w:rsidR="001B0B43" w:rsidRPr="00374DB3">
        <w:rPr>
          <w:sz w:val="24"/>
          <w:szCs w:val="24"/>
        </w:rPr>
        <w:t>supervising clinical educator/mentor should</w:t>
      </w:r>
      <w:r w:rsidR="001B0B43" w:rsidRPr="00374DB3">
        <w:rPr>
          <w:spacing w:val="-7"/>
          <w:sz w:val="24"/>
          <w:szCs w:val="24"/>
        </w:rPr>
        <w:t xml:space="preserve"> </w:t>
      </w:r>
      <w:r w:rsidR="001B0B43" w:rsidRPr="00374DB3">
        <w:rPr>
          <w:sz w:val="24"/>
          <w:szCs w:val="24"/>
        </w:rPr>
        <w:t>specify</w:t>
      </w:r>
      <w:r w:rsidR="001B0B43" w:rsidRPr="00374DB3">
        <w:rPr>
          <w:spacing w:val="-12"/>
          <w:sz w:val="24"/>
          <w:szCs w:val="24"/>
        </w:rPr>
        <w:t xml:space="preserve"> </w:t>
      </w:r>
      <w:r w:rsidR="001B0B43" w:rsidRPr="00374DB3">
        <w:rPr>
          <w:sz w:val="24"/>
          <w:szCs w:val="24"/>
        </w:rPr>
        <w:t>to</w:t>
      </w:r>
      <w:r w:rsidR="001B0B43" w:rsidRPr="00374DB3">
        <w:rPr>
          <w:spacing w:val="-7"/>
          <w:sz w:val="24"/>
          <w:szCs w:val="24"/>
        </w:rPr>
        <w:t xml:space="preserve"> </w:t>
      </w:r>
      <w:r w:rsidR="001B0B43" w:rsidRPr="00374DB3">
        <w:rPr>
          <w:sz w:val="24"/>
          <w:szCs w:val="24"/>
        </w:rPr>
        <w:t>the</w:t>
      </w:r>
      <w:r w:rsidR="001B0B43" w:rsidRPr="00374DB3">
        <w:rPr>
          <w:spacing w:val="-8"/>
          <w:sz w:val="24"/>
          <w:szCs w:val="24"/>
        </w:rPr>
        <w:t xml:space="preserve"> </w:t>
      </w:r>
      <w:r w:rsidR="001B0B43" w:rsidRPr="00374DB3">
        <w:rPr>
          <w:sz w:val="24"/>
          <w:szCs w:val="24"/>
        </w:rPr>
        <w:t>intern</w:t>
      </w:r>
      <w:r w:rsidR="001B0B43" w:rsidRPr="00374DB3">
        <w:rPr>
          <w:spacing w:val="-8"/>
          <w:sz w:val="24"/>
          <w:szCs w:val="24"/>
        </w:rPr>
        <w:t xml:space="preserve"> </w:t>
      </w:r>
      <w:r w:rsidR="001B0B43" w:rsidRPr="00374DB3">
        <w:rPr>
          <w:sz w:val="24"/>
          <w:szCs w:val="24"/>
        </w:rPr>
        <w:t>which</w:t>
      </w:r>
      <w:r w:rsidR="001B0B43" w:rsidRPr="00374DB3">
        <w:rPr>
          <w:spacing w:val="-7"/>
          <w:sz w:val="24"/>
          <w:szCs w:val="24"/>
        </w:rPr>
        <w:t xml:space="preserve"> </w:t>
      </w:r>
      <w:r w:rsidR="001B0B43" w:rsidRPr="00374DB3">
        <w:rPr>
          <w:sz w:val="24"/>
          <w:szCs w:val="24"/>
        </w:rPr>
        <w:t>discipline</w:t>
      </w:r>
      <w:r w:rsidR="001B0B43" w:rsidRPr="00374DB3">
        <w:rPr>
          <w:spacing w:val="-8"/>
          <w:sz w:val="24"/>
          <w:szCs w:val="24"/>
        </w:rPr>
        <w:t xml:space="preserve"> </w:t>
      </w:r>
      <w:r w:rsidR="001B0B43" w:rsidRPr="00374DB3">
        <w:rPr>
          <w:sz w:val="24"/>
          <w:szCs w:val="24"/>
        </w:rPr>
        <w:t>measures</w:t>
      </w:r>
      <w:r w:rsidR="001B0B43" w:rsidRPr="00374DB3">
        <w:rPr>
          <w:spacing w:val="-7"/>
          <w:sz w:val="24"/>
          <w:szCs w:val="24"/>
        </w:rPr>
        <w:t xml:space="preserve"> </w:t>
      </w:r>
      <w:r w:rsidR="001B0B43" w:rsidRPr="00374DB3">
        <w:rPr>
          <w:sz w:val="24"/>
          <w:szCs w:val="24"/>
        </w:rPr>
        <w:t>have</w:t>
      </w:r>
      <w:r w:rsidR="001B0B43" w:rsidRPr="00374DB3">
        <w:rPr>
          <w:spacing w:val="-8"/>
          <w:sz w:val="24"/>
          <w:szCs w:val="24"/>
        </w:rPr>
        <w:t xml:space="preserve"> </w:t>
      </w:r>
      <w:r w:rsidR="001B0B43" w:rsidRPr="00374DB3">
        <w:rPr>
          <w:sz w:val="24"/>
          <w:szCs w:val="24"/>
        </w:rPr>
        <w:t>been</w:t>
      </w:r>
      <w:r w:rsidR="001B0B43" w:rsidRPr="00374DB3">
        <w:rPr>
          <w:spacing w:val="-7"/>
          <w:sz w:val="24"/>
          <w:szCs w:val="24"/>
        </w:rPr>
        <w:t xml:space="preserve"> </w:t>
      </w:r>
      <w:r w:rsidR="001B0B43" w:rsidRPr="00374DB3">
        <w:rPr>
          <w:sz w:val="24"/>
          <w:szCs w:val="24"/>
        </w:rPr>
        <w:t>identified</w:t>
      </w:r>
      <w:r w:rsidR="001B0B43" w:rsidRPr="00374DB3">
        <w:rPr>
          <w:spacing w:val="-7"/>
          <w:sz w:val="24"/>
          <w:szCs w:val="24"/>
        </w:rPr>
        <w:t xml:space="preserve"> </w:t>
      </w:r>
      <w:r w:rsidR="001B0B43" w:rsidRPr="00374DB3">
        <w:rPr>
          <w:sz w:val="24"/>
          <w:szCs w:val="24"/>
        </w:rPr>
        <w:t>by</w:t>
      </w:r>
      <w:r w:rsidR="001B0B43" w:rsidRPr="00374DB3">
        <w:rPr>
          <w:spacing w:val="-12"/>
          <w:sz w:val="24"/>
          <w:szCs w:val="24"/>
        </w:rPr>
        <w:t xml:space="preserve"> </w:t>
      </w:r>
      <w:r w:rsidR="001B0B43" w:rsidRPr="00374DB3">
        <w:rPr>
          <w:sz w:val="24"/>
          <w:szCs w:val="24"/>
        </w:rPr>
        <w:t>the school as appropriate for administration by interns.</w:t>
      </w:r>
    </w:p>
    <w:p w14:paraId="561CAE4A" w14:textId="77777777" w:rsidR="00DD0B82" w:rsidRDefault="00DD0B82" w:rsidP="00DD0B82">
      <w:pPr>
        <w:pStyle w:val="ListParagraph"/>
        <w:tabs>
          <w:tab w:val="left" w:pos="826"/>
        </w:tabs>
        <w:spacing w:line="230" w:lineRule="auto"/>
        <w:ind w:left="825" w:right="863" w:firstLine="0"/>
        <w:jc w:val="both"/>
        <w:rPr>
          <w:sz w:val="24"/>
        </w:rPr>
      </w:pPr>
    </w:p>
    <w:p w14:paraId="6C4ECD08" w14:textId="77777777" w:rsidR="00DF2972" w:rsidRDefault="0FD8C4E6" w:rsidP="00DD0B82">
      <w:pPr>
        <w:pStyle w:val="Heading4"/>
      </w:pPr>
      <w:bookmarkStart w:id="176" w:name="_Toc941532525"/>
      <w:bookmarkStart w:id="177" w:name="_Toc232608790"/>
      <w:r>
        <w:t>For</w:t>
      </w:r>
      <w:r>
        <w:rPr>
          <w:spacing w:val="-4"/>
        </w:rPr>
        <w:t xml:space="preserve"> </w:t>
      </w:r>
      <w:r>
        <w:t>interns:</w:t>
      </w:r>
      <w:bookmarkEnd w:id="176"/>
      <w:bookmarkEnd w:id="177"/>
    </w:p>
    <w:p w14:paraId="261CADFC" w14:textId="77777777" w:rsidR="00DF2972" w:rsidRDefault="00DF2972" w:rsidP="00DF2972">
      <w:pPr>
        <w:pStyle w:val="ListParagraph"/>
        <w:numPr>
          <w:ilvl w:val="2"/>
          <w:numId w:val="6"/>
        </w:numPr>
        <w:tabs>
          <w:tab w:val="left" w:pos="826"/>
        </w:tabs>
        <w:spacing w:before="207"/>
        <w:ind w:right="905"/>
        <w:jc w:val="both"/>
        <w:rPr>
          <w:sz w:val="24"/>
        </w:rPr>
      </w:pPr>
      <w:r>
        <w:rPr>
          <w:sz w:val="24"/>
        </w:rPr>
        <w:t xml:space="preserve">Increase teaching responsibilities gradually as soon as the intern shows evidence of </w:t>
      </w:r>
      <w:r>
        <w:rPr>
          <w:spacing w:val="-2"/>
          <w:sz w:val="24"/>
        </w:rPr>
        <w:t>readiness.</w:t>
      </w:r>
    </w:p>
    <w:p w14:paraId="43F98193" w14:textId="77777777" w:rsidR="00DF2972" w:rsidRDefault="0FD8C4E6" w:rsidP="722C5B7F">
      <w:pPr>
        <w:pStyle w:val="ListParagraph"/>
        <w:numPr>
          <w:ilvl w:val="2"/>
          <w:numId w:val="6"/>
        </w:numPr>
        <w:tabs>
          <w:tab w:val="left" w:pos="826"/>
        </w:tabs>
        <w:spacing w:before="1" w:line="228" w:lineRule="auto"/>
        <w:ind w:right="896"/>
        <w:jc w:val="both"/>
        <w:rPr>
          <w:sz w:val="24"/>
          <w:szCs w:val="24"/>
        </w:rPr>
      </w:pPr>
      <w:r w:rsidRPr="722C5B7F">
        <w:rPr>
          <w:sz w:val="24"/>
          <w:szCs w:val="24"/>
        </w:rPr>
        <w:t>Plan</w:t>
      </w:r>
      <w:r w:rsidRPr="722C5B7F">
        <w:rPr>
          <w:spacing w:val="-3"/>
          <w:sz w:val="24"/>
          <w:szCs w:val="24"/>
        </w:rPr>
        <w:t xml:space="preserve"> </w:t>
      </w:r>
      <w:r w:rsidRPr="722C5B7F">
        <w:rPr>
          <w:sz w:val="24"/>
          <w:szCs w:val="24"/>
        </w:rPr>
        <w:t>a</w:t>
      </w:r>
      <w:r w:rsidRPr="722C5B7F">
        <w:rPr>
          <w:spacing w:val="-5"/>
          <w:sz w:val="24"/>
          <w:szCs w:val="24"/>
        </w:rPr>
        <w:t xml:space="preserve"> </w:t>
      </w:r>
      <w:r w:rsidRPr="722C5B7F">
        <w:rPr>
          <w:sz w:val="24"/>
          <w:szCs w:val="24"/>
        </w:rPr>
        <w:t>semester</w:t>
      </w:r>
      <w:r w:rsidRPr="722C5B7F">
        <w:rPr>
          <w:spacing w:val="-2"/>
          <w:sz w:val="24"/>
          <w:szCs w:val="24"/>
        </w:rPr>
        <w:t xml:space="preserve"> </w:t>
      </w:r>
      <w:r w:rsidRPr="722C5B7F">
        <w:rPr>
          <w:sz w:val="24"/>
          <w:szCs w:val="24"/>
        </w:rPr>
        <w:t>schedule</w:t>
      </w:r>
      <w:r w:rsidRPr="722C5B7F">
        <w:rPr>
          <w:spacing w:val="-2"/>
          <w:sz w:val="24"/>
          <w:szCs w:val="24"/>
        </w:rPr>
        <w:t xml:space="preserve"> </w:t>
      </w:r>
      <w:r w:rsidRPr="722C5B7F">
        <w:rPr>
          <w:sz w:val="24"/>
          <w:szCs w:val="24"/>
        </w:rPr>
        <w:t>which</w:t>
      </w:r>
      <w:r w:rsidRPr="722C5B7F">
        <w:rPr>
          <w:spacing w:val="-3"/>
          <w:sz w:val="24"/>
          <w:szCs w:val="24"/>
        </w:rPr>
        <w:t xml:space="preserve"> </w:t>
      </w:r>
      <w:r w:rsidRPr="722C5B7F">
        <w:rPr>
          <w:sz w:val="24"/>
          <w:szCs w:val="24"/>
        </w:rPr>
        <w:t>specifies</w:t>
      </w:r>
      <w:r w:rsidRPr="722C5B7F">
        <w:rPr>
          <w:spacing w:val="-4"/>
          <w:sz w:val="24"/>
          <w:szCs w:val="24"/>
        </w:rPr>
        <w:t xml:space="preserve"> </w:t>
      </w:r>
      <w:r w:rsidRPr="722C5B7F">
        <w:rPr>
          <w:sz w:val="24"/>
          <w:szCs w:val="24"/>
        </w:rPr>
        <w:t>an</w:t>
      </w:r>
      <w:r w:rsidRPr="722C5B7F">
        <w:rPr>
          <w:spacing w:val="-3"/>
          <w:sz w:val="24"/>
          <w:szCs w:val="24"/>
        </w:rPr>
        <w:t xml:space="preserve"> </w:t>
      </w:r>
      <w:r w:rsidRPr="722C5B7F">
        <w:rPr>
          <w:sz w:val="24"/>
          <w:szCs w:val="24"/>
        </w:rPr>
        <w:t>increase</w:t>
      </w:r>
      <w:r w:rsidRPr="722C5B7F">
        <w:rPr>
          <w:spacing w:val="-4"/>
          <w:sz w:val="24"/>
          <w:szCs w:val="24"/>
        </w:rPr>
        <w:t xml:space="preserve"> </w:t>
      </w:r>
      <w:r w:rsidRPr="722C5B7F">
        <w:rPr>
          <w:sz w:val="24"/>
          <w:szCs w:val="24"/>
        </w:rPr>
        <w:t>in</w:t>
      </w:r>
      <w:r w:rsidRPr="722C5B7F">
        <w:rPr>
          <w:spacing w:val="-3"/>
          <w:sz w:val="24"/>
          <w:szCs w:val="24"/>
        </w:rPr>
        <w:t xml:space="preserve"> </w:t>
      </w:r>
      <w:r w:rsidRPr="722C5B7F">
        <w:rPr>
          <w:sz w:val="24"/>
          <w:szCs w:val="24"/>
        </w:rPr>
        <w:t>teaching</w:t>
      </w:r>
      <w:r w:rsidRPr="722C5B7F">
        <w:rPr>
          <w:spacing w:val="-4"/>
          <w:sz w:val="24"/>
          <w:szCs w:val="24"/>
        </w:rPr>
        <w:t xml:space="preserve"> </w:t>
      </w:r>
      <w:r w:rsidRPr="722C5B7F">
        <w:rPr>
          <w:sz w:val="24"/>
          <w:szCs w:val="24"/>
        </w:rPr>
        <w:t>responsibilities:</w:t>
      </w:r>
      <w:r w:rsidRPr="722C5B7F">
        <w:rPr>
          <w:spacing w:val="-3"/>
          <w:sz w:val="24"/>
          <w:szCs w:val="24"/>
        </w:rPr>
        <w:t xml:space="preserve"> </w:t>
      </w:r>
      <w:r w:rsidRPr="722C5B7F">
        <w:rPr>
          <w:sz w:val="24"/>
          <w:szCs w:val="24"/>
        </w:rPr>
        <w:t>subject by subject or period by period.</w:t>
      </w:r>
    </w:p>
    <w:p w14:paraId="2457A790" w14:textId="3B987C3F" w:rsidR="00DF2972" w:rsidRDefault="00DF2972" w:rsidP="000E5B7B">
      <w:pPr>
        <w:pStyle w:val="Heading1"/>
        <w:spacing w:before="1" w:line="228" w:lineRule="auto"/>
        <w:ind w:left="0"/>
        <w:jc w:val="left"/>
      </w:pPr>
    </w:p>
    <w:p w14:paraId="114F8C10" w14:textId="085D4355" w:rsidR="722C5B7F" w:rsidRDefault="722C5B7F" w:rsidP="722C5B7F">
      <w:pPr>
        <w:pStyle w:val="Heading1"/>
      </w:pPr>
    </w:p>
    <w:p w14:paraId="381A4226" w14:textId="72468DDD" w:rsidR="00502AE4" w:rsidRDefault="483878FE" w:rsidP="00502AE4">
      <w:pPr>
        <w:pStyle w:val="Heading1"/>
      </w:pPr>
      <w:bookmarkStart w:id="178" w:name="_Toc537866128"/>
      <w:bookmarkStart w:id="179" w:name="_Toc232608791"/>
      <w:r>
        <w:t>SECTION 7: GEORGIA CERTIFICATION</w:t>
      </w:r>
      <w:bookmarkEnd w:id="178"/>
      <w:bookmarkEnd w:id="179"/>
    </w:p>
    <w:p w14:paraId="09447730" w14:textId="77777777" w:rsidR="002D2116" w:rsidRDefault="002D2116" w:rsidP="00502AE4">
      <w:pPr>
        <w:pStyle w:val="Heading1"/>
        <w:rPr>
          <w:spacing w:val="-2"/>
        </w:rPr>
      </w:pPr>
    </w:p>
    <w:p w14:paraId="5E7FE0C0" w14:textId="59A88E0C" w:rsidR="00502AE4" w:rsidRPr="00E5507F" w:rsidRDefault="483878FE" w:rsidP="00502AE4">
      <w:pPr>
        <w:pStyle w:val="Heading2"/>
        <w:jc w:val="left"/>
      </w:pPr>
      <w:bookmarkStart w:id="180" w:name="_Toc1612145271"/>
      <w:bookmarkStart w:id="181" w:name="_Toc232608792"/>
      <w:r>
        <w:rPr>
          <w:w w:val="95"/>
        </w:rPr>
        <w:t xml:space="preserve">7.1 </w:t>
      </w:r>
      <w:r w:rsidRPr="00E5507F">
        <w:rPr>
          <w:w w:val="95"/>
        </w:rPr>
        <w:t>Procedures</w:t>
      </w:r>
      <w:r w:rsidRPr="00E5507F">
        <w:rPr>
          <w:spacing w:val="-5"/>
          <w:w w:val="95"/>
        </w:rPr>
        <w:t xml:space="preserve"> </w:t>
      </w:r>
      <w:r w:rsidRPr="00E5507F">
        <w:rPr>
          <w:w w:val="95"/>
        </w:rPr>
        <w:t>for</w:t>
      </w:r>
      <w:r w:rsidRPr="00E5507F">
        <w:rPr>
          <w:spacing w:val="-5"/>
          <w:w w:val="95"/>
        </w:rPr>
        <w:t xml:space="preserve"> </w:t>
      </w:r>
      <w:r w:rsidRPr="00E5507F">
        <w:rPr>
          <w:w w:val="95"/>
        </w:rPr>
        <w:t>Applying</w:t>
      </w:r>
      <w:r w:rsidRPr="00E5507F">
        <w:rPr>
          <w:spacing w:val="-5"/>
          <w:w w:val="95"/>
        </w:rPr>
        <w:t xml:space="preserve"> </w:t>
      </w:r>
      <w:r w:rsidRPr="00E5507F">
        <w:rPr>
          <w:w w:val="95"/>
        </w:rPr>
        <w:t>for</w:t>
      </w:r>
      <w:r w:rsidRPr="00E5507F">
        <w:rPr>
          <w:spacing w:val="-6"/>
          <w:w w:val="95"/>
        </w:rPr>
        <w:t xml:space="preserve"> </w:t>
      </w:r>
      <w:r w:rsidRPr="00E5507F">
        <w:rPr>
          <w:w w:val="95"/>
        </w:rPr>
        <w:t>a</w:t>
      </w:r>
      <w:r w:rsidRPr="00E5507F">
        <w:rPr>
          <w:spacing w:val="-3"/>
          <w:w w:val="95"/>
        </w:rPr>
        <w:t xml:space="preserve"> </w:t>
      </w:r>
      <w:r w:rsidRPr="00E5507F">
        <w:rPr>
          <w:spacing w:val="-2"/>
          <w:w w:val="95"/>
        </w:rPr>
        <w:t>Certificate</w:t>
      </w:r>
      <w:bookmarkEnd w:id="180"/>
      <w:bookmarkEnd w:id="181"/>
    </w:p>
    <w:p w14:paraId="6ADE0FEC" w14:textId="77777777" w:rsidR="00502AE4" w:rsidRDefault="00502AE4" w:rsidP="00502AE4">
      <w:pPr>
        <w:pStyle w:val="BodyText"/>
        <w:spacing w:before="10"/>
        <w:rPr>
          <w:b/>
          <w:sz w:val="23"/>
        </w:rPr>
      </w:pPr>
    </w:p>
    <w:p w14:paraId="6415B955" w14:textId="672E863A" w:rsidR="00502AE4" w:rsidRDefault="00502AE4" w:rsidP="00502AE4">
      <w:pPr>
        <w:pStyle w:val="BodyText"/>
        <w:spacing w:line="228" w:lineRule="auto"/>
        <w:ind w:left="220" w:right="1082" w:firstLine="9"/>
        <w:jc w:val="both"/>
      </w:pPr>
      <w:r>
        <w:t>Approximately</w:t>
      </w:r>
      <w:r>
        <w:rPr>
          <w:spacing w:val="-15"/>
        </w:rPr>
        <w:t xml:space="preserve"> </w:t>
      </w:r>
      <w:r>
        <w:t>four</w:t>
      </w:r>
      <w:r>
        <w:rPr>
          <w:spacing w:val="-15"/>
        </w:rPr>
        <w:t xml:space="preserve"> </w:t>
      </w:r>
      <w:r>
        <w:t>weeks</w:t>
      </w:r>
      <w:r>
        <w:rPr>
          <w:spacing w:val="-13"/>
        </w:rPr>
        <w:t xml:space="preserve"> </w:t>
      </w:r>
      <w:r>
        <w:t>prior</w:t>
      </w:r>
      <w:r>
        <w:rPr>
          <w:spacing w:val="-14"/>
        </w:rPr>
        <w:t xml:space="preserve"> </w:t>
      </w:r>
      <w:r>
        <w:t>to</w:t>
      </w:r>
      <w:r>
        <w:rPr>
          <w:spacing w:val="-10"/>
        </w:rPr>
        <w:t xml:space="preserve"> </w:t>
      </w:r>
      <w:r>
        <w:t>graduation</w:t>
      </w:r>
      <w:r>
        <w:rPr>
          <w:spacing w:val="-13"/>
        </w:rPr>
        <w:t xml:space="preserve"> </w:t>
      </w:r>
      <w:r>
        <w:t>or</w:t>
      </w:r>
      <w:r>
        <w:rPr>
          <w:spacing w:val="-9"/>
        </w:rPr>
        <w:t xml:space="preserve"> </w:t>
      </w:r>
      <w:r>
        <w:t>program</w:t>
      </w:r>
      <w:r>
        <w:rPr>
          <w:spacing w:val="-13"/>
        </w:rPr>
        <w:t xml:space="preserve"> </w:t>
      </w:r>
      <w:r>
        <w:t>completion,</w:t>
      </w:r>
      <w:r>
        <w:rPr>
          <w:spacing w:val="-11"/>
        </w:rPr>
        <w:t xml:space="preserve"> </w:t>
      </w:r>
      <w:r>
        <w:t>candidates</w:t>
      </w:r>
      <w:r>
        <w:rPr>
          <w:spacing w:val="-13"/>
        </w:rPr>
        <w:t xml:space="preserve"> </w:t>
      </w:r>
      <w:r>
        <w:t>will</w:t>
      </w:r>
      <w:r>
        <w:rPr>
          <w:spacing w:val="-12"/>
        </w:rPr>
        <w:t xml:space="preserve"> </w:t>
      </w:r>
      <w:r>
        <w:t xml:space="preserve">receive </w:t>
      </w:r>
      <w:r w:rsidR="003824C0">
        <w:t>a Certification Application Checklist emailed</w:t>
      </w:r>
      <w:r>
        <w:t xml:space="preserve"> from the Office of Educator Certification (Kathy Jones, Certification Official) explaining the process for obtaining certification. If there are questions after reviewing the content of this email and any attached documents, candidates may contact Mrs. Jones at </w:t>
      </w:r>
      <w:hyperlink r:id="rId28">
        <w:r>
          <w:rPr>
            <w:color w:val="0000FF"/>
            <w:u w:val="single" w:color="0000FF"/>
          </w:rPr>
          <w:t>kjones@westga.edu</w:t>
        </w:r>
      </w:hyperlink>
      <w:r>
        <w:rPr>
          <w:color w:val="0000FF"/>
        </w:rPr>
        <w:t xml:space="preserve"> </w:t>
      </w:r>
      <w:r>
        <w:t>or 678-839-6109.</w:t>
      </w:r>
    </w:p>
    <w:p w14:paraId="3073E199" w14:textId="77777777" w:rsidR="00502AE4" w:rsidRDefault="00502AE4" w:rsidP="00502AE4">
      <w:pPr>
        <w:pStyle w:val="BodyText"/>
        <w:spacing w:before="2"/>
        <w:rPr>
          <w:sz w:val="15"/>
        </w:rPr>
      </w:pPr>
    </w:p>
    <w:p w14:paraId="68A27DC0" w14:textId="77777777" w:rsidR="00502AE4" w:rsidRDefault="691129AB" w:rsidP="00502AE4">
      <w:pPr>
        <w:pStyle w:val="Heading4"/>
      </w:pPr>
      <w:bookmarkStart w:id="182" w:name="_Toc171216426"/>
      <w:bookmarkStart w:id="183" w:name="_Toc232608793"/>
      <w:r>
        <w:t>It is highly recommended that candidates establish Georgia certification</w:t>
      </w:r>
      <w:r>
        <w:rPr>
          <w:spacing w:val="31"/>
        </w:rPr>
        <w:t xml:space="preserve"> </w:t>
      </w:r>
      <w:r>
        <w:t>regardless of the location of employment or possible employment. Most states have educator certification reciprocity which means more broad acceptance of coursework and/or degrees.</w:t>
      </w:r>
      <w:bookmarkEnd w:id="182"/>
      <w:bookmarkEnd w:id="183"/>
    </w:p>
    <w:p w14:paraId="563AC575" w14:textId="34E57DA9" w:rsidR="003824C0" w:rsidRDefault="003824C0" w:rsidP="002F3508">
      <w:pPr>
        <w:pStyle w:val="Heading4"/>
      </w:pPr>
    </w:p>
    <w:p w14:paraId="0791CD4F" w14:textId="77777777" w:rsidR="003824C0" w:rsidRPr="00A827AE" w:rsidRDefault="5FAD2C3E" w:rsidP="003824C0">
      <w:pPr>
        <w:spacing w:before="91"/>
        <w:outlineLvl w:val="0"/>
        <w:rPr>
          <w:rFonts w:ascii="Arial" w:eastAsia="Arial" w:hAnsi="Arial" w:cs="Arial"/>
          <w:b/>
          <w:bCs/>
          <w:sz w:val="20"/>
          <w:szCs w:val="20"/>
        </w:rPr>
      </w:pPr>
      <w:bookmarkStart w:id="184" w:name="_Toc429947227"/>
      <w:bookmarkStart w:id="185" w:name="_Toc232608794"/>
      <w:r w:rsidRPr="00A827AE">
        <w:rPr>
          <w:rFonts w:ascii="Arial" w:eastAsia="Arial" w:hAnsi="Arial" w:cs="Arial"/>
          <w:b/>
          <w:bCs/>
          <w:sz w:val="20"/>
          <w:szCs w:val="20"/>
        </w:rPr>
        <w:t>505-2-.01</w:t>
      </w:r>
      <w:r w:rsidRPr="00A827AE">
        <w:rPr>
          <w:rFonts w:ascii="Arial" w:eastAsia="Arial" w:hAnsi="Arial" w:cs="Arial"/>
          <w:b/>
          <w:bCs/>
          <w:spacing w:val="-11"/>
          <w:sz w:val="20"/>
          <w:szCs w:val="20"/>
        </w:rPr>
        <w:t xml:space="preserve"> </w:t>
      </w:r>
      <w:r w:rsidRPr="00A827AE">
        <w:rPr>
          <w:rFonts w:ascii="Arial" w:eastAsia="Arial" w:hAnsi="Arial" w:cs="Arial"/>
          <w:b/>
          <w:bCs/>
          <w:sz w:val="20"/>
          <w:szCs w:val="20"/>
        </w:rPr>
        <w:t>GEORGIA</w:t>
      </w:r>
      <w:r w:rsidRPr="00A827AE">
        <w:rPr>
          <w:rFonts w:ascii="Arial" w:eastAsia="Arial" w:hAnsi="Arial" w:cs="Arial"/>
          <w:b/>
          <w:bCs/>
          <w:spacing w:val="-11"/>
          <w:sz w:val="20"/>
          <w:szCs w:val="20"/>
        </w:rPr>
        <w:t xml:space="preserve"> </w:t>
      </w:r>
      <w:r w:rsidRPr="00A827AE">
        <w:rPr>
          <w:rFonts w:ascii="Arial" w:eastAsia="Arial" w:hAnsi="Arial" w:cs="Arial"/>
          <w:b/>
          <w:bCs/>
          <w:sz w:val="20"/>
          <w:szCs w:val="20"/>
        </w:rPr>
        <w:t>EDUCATOR</w:t>
      </w:r>
      <w:r w:rsidRPr="00A827AE">
        <w:rPr>
          <w:rFonts w:ascii="Arial" w:eastAsia="Arial" w:hAnsi="Arial" w:cs="Arial"/>
          <w:b/>
          <w:bCs/>
          <w:spacing w:val="-8"/>
          <w:sz w:val="20"/>
          <w:szCs w:val="20"/>
        </w:rPr>
        <w:t xml:space="preserve"> </w:t>
      </w:r>
      <w:r w:rsidRPr="00A827AE">
        <w:rPr>
          <w:rFonts w:ascii="Arial" w:eastAsia="Arial" w:hAnsi="Arial" w:cs="Arial"/>
          <w:b/>
          <w:bCs/>
          <w:spacing w:val="-2"/>
          <w:sz w:val="20"/>
          <w:szCs w:val="20"/>
        </w:rPr>
        <w:t>CERTIFICATION</w:t>
      </w:r>
      <w:bookmarkEnd w:id="184"/>
      <w:bookmarkEnd w:id="185"/>
    </w:p>
    <w:p w14:paraId="7F7E117C" w14:textId="77777777" w:rsidR="003824C0" w:rsidRPr="00A827AE" w:rsidRDefault="003824C0" w:rsidP="003824C0">
      <w:pPr>
        <w:spacing w:before="11"/>
        <w:rPr>
          <w:rFonts w:ascii="Arial" w:eastAsia="Arial" w:hAnsi="Arial" w:cs="Arial"/>
          <w:b/>
          <w:sz w:val="20"/>
          <w:szCs w:val="20"/>
        </w:rPr>
      </w:pPr>
    </w:p>
    <w:p w14:paraId="2271AE52" w14:textId="77777777" w:rsidR="003824C0" w:rsidRPr="00A827AE" w:rsidRDefault="003824C0" w:rsidP="003824C0">
      <w:pPr>
        <w:numPr>
          <w:ilvl w:val="0"/>
          <w:numId w:val="47"/>
        </w:numPr>
        <w:tabs>
          <w:tab w:val="left" w:pos="1079"/>
        </w:tabs>
        <w:ind w:right="356" w:firstLine="540"/>
        <w:jc w:val="both"/>
        <w:rPr>
          <w:rFonts w:ascii="Arial" w:eastAsia="Arial" w:hAnsi="Arial" w:cs="Arial"/>
          <w:sz w:val="20"/>
        </w:rPr>
      </w:pPr>
      <w:r w:rsidRPr="00A827AE">
        <w:rPr>
          <w:rFonts w:ascii="Arial" w:eastAsia="Arial" w:hAnsi="Arial" w:cs="Arial"/>
          <w:b/>
          <w:sz w:val="20"/>
        </w:rPr>
        <w:t xml:space="preserve">Summary: </w:t>
      </w:r>
      <w:r w:rsidRPr="00A827AE">
        <w:rPr>
          <w:rFonts w:ascii="Arial" w:eastAsia="Arial" w:hAnsi="Arial" w:cs="Arial"/>
          <w:sz w:val="20"/>
        </w:rPr>
        <w:t>State certification terminology and requirements vary widely between states and are</w:t>
      </w:r>
      <w:r w:rsidRPr="00A827AE">
        <w:rPr>
          <w:rFonts w:ascii="Arial" w:eastAsia="Arial" w:hAnsi="Arial" w:cs="Arial"/>
          <w:spacing w:val="-14"/>
          <w:sz w:val="20"/>
        </w:rPr>
        <w:t xml:space="preserve"> </w:t>
      </w:r>
      <w:r w:rsidRPr="00A827AE">
        <w:rPr>
          <w:rFonts w:ascii="Arial" w:eastAsia="Arial" w:hAnsi="Arial" w:cs="Arial"/>
          <w:sz w:val="20"/>
        </w:rPr>
        <w:t>often</w:t>
      </w:r>
      <w:r w:rsidRPr="00A827AE">
        <w:rPr>
          <w:rFonts w:ascii="Arial" w:eastAsia="Arial" w:hAnsi="Arial" w:cs="Arial"/>
          <w:spacing w:val="-14"/>
          <w:sz w:val="20"/>
        </w:rPr>
        <w:t xml:space="preserve"> </w:t>
      </w:r>
      <w:r w:rsidRPr="00A827AE">
        <w:rPr>
          <w:rFonts w:ascii="Arial" w:eastAsia="Arial" w:hAnsi="Arial" w:cs="Arial"/>
          <w:sz w:val="20"/>
        </w:rPr>
        <w:t>confusing</w:t>
      </w:r>
      <w:r w:rsidRPr="00A827AE">
        <w:rPr>
          <w:rFonts w:ascii="Arial" w:eastAsia="Arial" w:hAnsi="Arial" w:cs="Arial"/>
          <w:spacing w:val="-14"/>
          <w:sz w:val="20"/>
        </w:rPr>
        <w:t xml:space="preserve"> </w:t>
      </w:r>
      <w:r w:rsidRPr="00A827AE">
        <w:rPr>
          <w:rFonts w:ascii="Arial" w:eastAsia="Arial" w:hAnsi="Arial" w:cs="Arial"/>
          <w:sz w:val="20"/>
        </w:rPr>
        <w:t>to</w:t>
      </w:r>
      <w:r w:rsidRPr="00A827AE">
        <w:rPr>
          <w:rFonts w:ascii="Arial" w:eastAsia="Arial" w:hAnsi="Arial" w:cs="Arial"/>
          <w:spacing w:val="-14"/>
          <w:sz w:val="20"/>
        </w:rPr>
        <w:t xml:space="preserve"> </w:t>
      </w:r>
      <w:r w:rsidRPr="00A827AE">
        <w:rPr>
          <w:rFonts w:ascii="Arial" w:eastAsia="Arial" w:hAnsi="Arial" w:cs="Arial"/>
          <w:sz w:val="20"/>
        </w:rPr>
        <w:t>many</w:t>
      </w:r>
      <w:r w:rsidRPr="00A827AE">
        <w:rPr>
          <w:rFonts w:ascii="Arial" w:eastAsia="Arial" w:hAnsi="Arial" w:cs="Arial"/>
          <w:spacing w:val="-14"/>
          <w:sz w:val="20"/>
        </w:rPr>
        <w:t xml:space="preserve"> </w:t>
      </w:r>
      <w:r w:rsidRPr="00A827AE">
        <w:rPr>
          <w:rFonts w:ascii="Arial" w:eastAsia="Arial" w:hAnsi="Arial" w:cs="Arial"/>
          <w:sz w:val="20"/>
        </w:rPr>
        <w:t>applicants.</w:t>
      </w:r>
      <w:r w:rsidRPr="00A827AE">
        <w:rPr>
          <w:rFonts w:ascii="Arial" w:eastAsia="Arial" w:hAnsi="Arial" w:cs="Arial"/>
          <w:spacing w:val="-14"/>
          <w:sz w:val="20"/>
        </w:rPr>
        <w:t xml:space="preserve"> </w:t>
      </w:r>
      <w:r w:rsidRPr="00A827AE">
        <w:rPr>
          <w:rFonts w:ascii="Arial" w:eastAsia="Arial" w:hAnsi="Arial" w:cs="Arial"/>
          <w:sz w:val="20"/>
        </w:rPr>
        <w:t>Some</w:t>
      </w:r>
      <w:r w:rsidRPr="00A827AE">
        <w:rPr>
          <w:rFonts w:ascii="Arial" w:eastAsia="Arial" w:hAnsi="Arial" w:cs="Arial"/>
          <w:spacing w:val="-14"/>
          <w:sz w:val="20"/>
        </w:rPr>
        <w:t xml:space="preserve"> </w:t>
      </w:r>
      <w:r w:rsidRPr="00A827AE">
        <w:rPr>
          <w:rFonts w:ascii="Arial" w:eastAsia="Arial" w:hAnsi="Arial" w:cs="Arial"/>
          <w:sz w:val="20"/>
        </w:rPr>
        <w:t>states</w:t>
      </w:r>
      <w:r w:rsidRPr="00A827AE">
        <w:rPr>
          <w:rFonts w:ascii="Arial" w:eastAsia="Arial" w:hAnsi="Arial" w:cs="Arial"/>
          <w:spacing w:val="-14"/>
          <w:sz w:val="20"/>
        </w:rPr>
        <w:t xml:space="preserve"> </w:t>
      </w:r>
      <w:r w:rsidRPr="00A827AE">
        <w:rPr>
          <w:rFonts w:ascii="Arial" w:eastAsia="Arial" w:hAnsi="Arial" w:cs="Arial"/>
          <w:sz w:val="20"/>
        </w:rPr>
        <w:t>use</w:t>
      </w:r>
      <w:r w:rsidRPr="00A827AE">
        <w:rPr>
          <w:rFonts w:ascii="Arial" w:eastAsia="Arial" w:hAnsi="Arial" w:cs="Arial"/>
          <w:spacing w:val="-14"/>
          <w:sz w:val="20"/>
        </w:rPr>
        <w:t xml:space="preserve"> </w:t>
      </w:r>
      <w:r w:rsidRPr="00A827AE">
        <w:rPr>
          <w:rFonts w:ascii="Arial" w:eastAsia="Arial" w:hAnsi="Arial" w:cs="Arial"/>
          <w:sz w:val="20"/>
        </w:rPr>
        <w:t>the</w:t>
      </w:r>
      <w:r w:rsidRPr="00A827AE">
        <w:rPr>
          <w:rFonts w:ascii="Arial" w:eastAsia="Arial" w:hAnsi="Arial" w:cs="Arial"/>
          <w:spacing w:val="-13"/>
          <w:sz w:val="20"/>
        </w:rPr>
        <w:t xml:space="preserve"> </w:t>
      </w:r>
      <w:r w:rsidRPr="00A827AE">
        <w:rPr>
          <w:rFonts w:ascii="Arial" w:eastAsia="Arial" w:hAnsi="Arial" w:cs="Arial"/>
          <w:sz w:val="20"/>
        </w:rPr>
        <w:t>term</w:t>
      </w:r>
      <w:r w:rsidRPr="00A827AE">
        <w:rPr>
          <w:rFonts w:ascii="Arial" w:eastAsia="Arial" w:hAnsi="Arial" w:cs="Arial"/>
          <w:spacing w:val="-14"/>
          <w:sz w:val="20"/>
        </w:rPr>
        <w:t xml:space="preserve"> </w:t>
      </w:r>
      <w:r w:rsidRPr="00A827AE">
        <w:rPr>
          <w:rFonts w:ascii="Arial" w:eastAsia="Arial" w:hAnsi="Arial" w:cs="Arial"/>
          <w:sz w:val="20"/>
        </w:rPr>
        <w:t>“licensure”</w:t>
      </w:r>
      <w:r w:rsidRPr="00A827AE">
        <w:rPr>
          <w:rFonts w:ascii="Arial" w:eastAsia="Arial" w:hAnsi="Arial" w:cs="Arial"/>
          <w:spacing w:val="-14"/>
          <w:sz w:val="20"/>
        </w:rPr>
        <w:t xml:space="preserve"> </w:t>
      </w:r>
      <w:r w:rsidRPr="00A827AE">
        <w:rPr>
          <w:rFonts w:ascii="Arial" w:eastAsia="Arial" w:hAnsi="Arial" w:cs="Arial"/>
          <w:sz w:val="20"/>
        </w:rPr>
        <w:t>while</w:t>
      </w:r>
      <w:r w:rsidRPr="00A827AE">
        <w:rPr>
          <w:rFonts w:ascii="Arial" w:eastAsia="Arial" w:hAnsi="Arial" w:cs="Arial"/>
          <w:spacing w:val="-14"/>
          <w:sz w:val="20"/>
        </w:rPr>
        <w:t xml:space="preserve"> </w:t>
      </w:r>
      <w:r w:rsidRPr="00A827AE">
        <w:rPr>
          <w:rFonts w:ascii="Arial" w:eastAsia="Arial" w:hAnsi="Arial" w:cs="Arial"/>
          <w:sz w:val="20"/>
        </w:rPr>
        <w:t>others</w:t>
      </w:r>
      <w:r w:rsidRPr="00A827AE">
        <w:rPr>
          <w:rFonts w:ascii="Arial" w:eastAsia="Arial" w:hAnsi="Arial" w:cs="Arial"/>
          <w:spacing w:val="-14"/>
          <w:sz w:val="20"/>
        </w:rPr>
        <w:t xml:space="preserve"> </w:t>
      </w:r>
      <w:r w:rsidRPr="00A827AE">
        <w:rPr>
          <w:rFonts w:ascii="Arial" w:eastAsia="Arial" w:hAnsi="Arial" w:cs="Arial"/>
          <w:sz w:val="20"/>
        </w:rPr>
        <w:t>use</w:t>
      </w:r>
      <w:r w:rsidRPr="00A827AE">
        <w:rPr>
          <w:rFonts w:ascii="Arial" w:eastAsia="Arial" w:hAnsi="Arial" w:cs="Arial"/>
          <w:spacing w:val="-14"/>
          <w:sz w:val="20"/>
        </w:rPr>
        <w:t xml:space="preserve"> </w:t>
      </w:r>
      <w:r w:rsidRPr="00A827AE">
        <w:rPr>
          <w:rFonts w:ascii="Arial" w:eastAsia="Arial" w:hAnsi="Arial" w:cs="Arial"/>
          <w:sz w:val="20"/>
        </w:rPr>
        <w:t>“certification.” The</w:t>
      </w:r>
      <w:r w:rsidRPr="00A827AE">
        <w:rPr>
          <w:rFonts w:ascii="Arial" w:eastAsia="Arial" w:hAnsi="Arial" w:cs="Arial"/>
          <w:spacing w:val="-1"/>
          <w:sz w:val="20"/>
        </w:rPr>
        <w:t xml:space="preserve"> </w:t>
      </w:r>
      <w:r w:rsidRPr="00A827AE">
        <w:rPr>
          <w:rFonts w:ascii="Arial" w:eastAsia="Arial" w:hAnsi="Arial" w:cs="Arial"/>
          <w:sz w:val="20"/>
        </w:rPr>
        <w:t>same title, such as “provisional,” may</w:t>
      </w:r>
      <w:r w:rsidRPr="00A827AE">
        <w:rPr>
          <w:rFonts w:ascii="Arial" w:eastAsia="Arial" w:hAnsi="Arial" w:cs="Arial"/>
          <w:spacing w:val="-3"/>
          <w:sz w:val="20"/>
        </w:rPr>
        <w:t xml:space="preserve"> </w:t>
      </w:r>
      <w:r w:rsidRPr="00A827AE">
        <w:rPr>
          <w:rFonts w:ascii="Arial" w:eastAsia="Arial" w:hAnsi="Arial" w:cs="Arial"/>
          <w:sz w:val="20"/>
        </w:rPr>
        <w:t>be used in a number of states, but with different definitions and requirements. Many applicants assume that “reciprocity” means an automatic “even trade” for an out-of-state certificate, but that is rarely the case. Georgia reciprocity applies to initial certification. Once an educator holds certification in Georgia, the educator must meet Georgia requirements to add a field, upgrade the level and maintain certification. The certification system used in the State of Georgia is the responsibility of the Georgia Professional Standards Commission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and published on the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web site at </w:t>
      </w:r>
      <w:hyperlink r:id="rId29">
        <w:r w:rsidRPr="00A827AE">
          <w:rPr>
            <w:rFonts w:ascii="Arial" w:eastAsia="Arial" w:hAnsi="Arial" w:cs="Arial"/>
            <w:color w:val="0000FF"/>
            <w:sz w:val="20"/>
            <w:u w:val="single" w:color="0000FF"/>
          </w:rPr>
          <w:t>https://www.gapsc.com/Commission/Rules/home.aspx.</w:t>
        </w:r>
      </w:hyperlink>
    </w:p>
    <w:p w14:paraId="7E394565" w14:textId="77777777" w:rsidR="003824C0" w:rsidRPr="00A827AE" w:rsidRDefault="5FAD2C3E" w:rsidP="003824C0">
      <w:pPr>
        <w:numPr>
          <w:ilvl w:val="0"/>
          <w:numId w:val="47"/>
        </w:numPr>
        <w:tabs>
          <w:tab w:val="left" w:pos="1080"/>
        </w:tabs>
        <w:spacing w:before="229"/>
        <w:ind w:left="1080"/>
        <w:outlineLvl w:val="0"/>
        <w:rPr>
          <w:rFonts w:ascii="Arial" w:eastAsia="Arial" w:hAnsi="Arial" w:cs="Arial"/>
          <w:b/>
          <w:bCs/>
          <w:sz w:val="20"/>
          <w:szCs w:val="20"/>
        </w:rPr>
      </w:pPr>
      <w:bookmarkStart w:id="186" w:name="_Toc1172502457"/>
      <w:bookmarkStart w:id="187" w:name="_Toc232608795"/>
      <w:r w:rsidRPr="00A827AE">
        <w:rPr>
          <w:rFonts w:ascii="Arial" w:eastAsia="Arial" w:hAnsi="Arial" w:cs="Arial"/>
          <w:b/>
          <w:bCs/>
          <w:spacing w:val="-2"/>
          <w:sz w:val="20"/>
          <w:szCs w:val="20"/>
        </w:rPr>
        <w:t>Definitions.</w:t>
      </w:r>
      <w:bookmarkEnd w:id="186"/>
      <w:bookmarkEnd w:id="187"/>
    </w:p>
    <w:p w14:paraId="76282A13" w14:textId="77777777" w:rsidR="003824C0" w:rsidRPr="00A827AE" w:rsidRDefault="003824C0" w:rsidP="003824C0">
      <w:pPr>
        <w:spacing w:before="4"/>
        <w:rPr>
          <w:rFonts w:ascii="Arial" w:eastAsia="Arial" w:hAnsi="Arial" w:cs="Arial"/>
          <w:b/>
          <w:sz w:val="20"/>
          <w:szCs w:val="20"/>
        </w:rPr>
      </w:pPr>
    </w:p>
    <w:p w14:paraId="7DE31ACD" w14:textId="77777777" w:rsidR="003824C0" w:rsidRPr="00A827AE" w:rsidRDefault="003824C0" w:rsidP="003824C0">
      <w:pPr>
        <w:numPr>
          <w:ilvl w:val="1"/>
          <w:numId w:val="47"/>
        </w:numPr>
        <w:tabs>
          <w:tab w:val="left" w:pos="1080"/>
        </w:tabs>
        <w:rPr>
          <w:rFonts w:ascii="Arial" w:eastAsia="Arial" w:hAnsi="Arial" w:cs="Arial"/>
          <w:sz w:val="20"/>
        </w:rPr>
      </w:pPr>
      <w:r w:rsidRPr="00A827AE">
        <w:rPr>
          <w:rFonts w:ascii="Arial" w:eastAsia="Arial" w:hAnsi="Arial" w:cs="Arial"/>
          <w:sz w:val="20"/>
        </w:rPr>
        <w:t>Georgia</w:t>
      </w:r>
      <w:r w:rsidRPr="00A827AE">
        <w:rPr>
          <w:rFonts w:ascii="Arial" w:eastAsia="Arial" w:hAnsi="Arial" w:cs="Arial"/>
          <w:spacing w:val="-12"/>
          <w:sz w:val="20"/>
        </w:rPr>
        <w:t xml:space="preserve"> </w:t>
      </w:r>
      <w:r w:rsidRPr="00A827AE">
        <w:rPr>
          <w:rFonts w:ascii="Arial" w:eastAsia="Arial" w:hAnsi="Arial" w:cs="Arial"/>
          <w:spacing w:val="-2"/>
          <w:sz w:val="20"/>
        </w:rPr>
        <w:t>Educator:</w:t>
      </w:r>
    </w:p>
    <w:p w14:paraId="0C882D13" w14:textId="77777777" w:rsidR="003824C0" w:rsidRPr="00A827AE" w:rsidRDefault="003824C0" w:rsidP="003824C0">
      <w:pPr>
        <w:spacing w:before="1"/>
        <w:rPr>
          <w:rFonts w:ascii="Arial" w:eastAsia="Arial" w:hAnsi="Arial" w:cs="Arial"/>
          <w:sz w:val="20"/>
          <w:szCs w:val="20"/>
        </w:rPr>
      </w:pPr>
    </w:p>
    <w:p w14:paraId="5F35FC74" w14:textId="77777777" w:rsidR="003824C0" w:rsidRPr="00A827AE" w:rsidRDefault="003824C0" w:rsidP="003824C0">
      <w:pPr>
        <w:numPr>
          <w:ilvl w:val="2"/>
          <w:numId w:val="47"/>
        </w:numPr>
        <w:tabs>
          <w:tab w:val="left" w:pos="1618"/>
          <w:tab w:val="left" w:pos="1620"/>
        </w:tabs>
        <w:ind w:right="356"/>
        <w:jc w:val="both"/>
        <w:rPr>
          <w:rFonts w:ascii="Arial" w:eastAsia="Arial" w:hAnsi="Arial" w:cs="Arial"/>
          <w:sz w:val="20"/>
        </w:rPr>
      </w:pPr>
      <w:r w:rsidRPr="00A827AE">
        <w:rPr>
          <w:rFonts w:ascii="Arial" w:eastAsia="Arial" w:hAnsi="Arial" w:cs="Arial"/>
          <w:sz w:val="20"/>
        </w:rPr>
        <w:t xml:space="preserve">A Georgia educator for certification purposes is any individual currently or previously employed </w:t>
      </w:r>
      <w:r w:rsidRPr="00A827AE">
        <w:rPr>
          <w:rFonts w:ascii="Arial" w:eastAsia="Arial" w:hAnsi="Arial" w:cs="Arial"/>
          <w:sz w:val="20"/>
        </w:rPr>
        <w:lastRenderedPageBreak/>
        <w:t xml:space="preserve">by a Georgia local unit of administration (LUA) while holding a certificate issued by the </w:t>
      </w:r>
      <w:proofErr w:type="spellStart"/>
      <w:r w:rsidRPr="00A827AE">
        <w:rPr>
          <w:rFonts w:ascii="Arial" w:eastAsia="Arial" w:hAnsi="Arial" w:cs="Arial"/>
          <w:sz w:val="20"/>
        </w:rPr>
        <w:t>GaPSC</w:t>
      </w:r>
      <w:proofErr w:type="spellEnd"/>
      <w:r w:rsidRPr="00A827AE">
        <w:rPr>
          <w:rFonts w:ascii="Arial" w:eastAsia="Arial" w:hAnsi="Arial" w:cs="Arial"/>
          <w:sz w:val="20"/>
        </w:rPr>
        <w:t>.</w:t>
      </w:r>
    </w:p>
    <w:p w14:paraId="3522E414" w14:textId="77777777" w:rsidR="003824C0" w:rsidRPr="00A827AE" w:rsidRDefault="003824C0" w:rsidP="003824C0">
      <w:pPr>
        <w:numPr>
          <w:ilvl w:val="1"/>
          <w:numId w:val="47"/>
        </w:numPr>
        <w:tabs>
          <w:tab w:val="left" w:pos="1080"/>
        </w:tabs>
        <w:spacing w:before="229"/>
        <w:rPr>
          <w:rFonts w:ascii="Arial" w:eastAsia="Arial" w:hAnsi="Arial" w:cs="Arial"/>
          <w:sz w:val="20"/>
        </w:rPr>
      </w:pPr>
      <w:r w:rsidRPr="00A827AE">
        <w:rPr>
          <w:rFonts w:ascii="Arial" w:eastAsia="Arial" w:hAnsi="Arial" w:cs="Arial"/>
          <w:sz w:val="20"/>
        </w:rPr>
        <w:t>Initial</w:t>
      </w:r>
      <w:r w:rsidRPr="00A827AE">
        <w:rPr>
          <w:rFonts w:ascii="Arial" w:eastAsia="Arial" w:hAnsi="Arial" w:cs="Arial"/>
          <w:spacing w:val="-9"/>
          <w:sz w:val="20"/>
        </w:rPr>
        <w:t xml:space="preserve"> </w:t>
      </w:r>
      <w:r w:rsidRPr="00A827AE">
        <w:rPr>
          <w:rFonts w:ascii="Arial" w:eastAsia="Arial" w:hAnsi="Arial" w:cs="Arial"/>
          <w:spacing w:val="-2"/>
          <w:sz w:val="20"/>
        </w:rPr>
        <w:t>Certificate:</w:t>
      </w:r>
    </w:p>
    <w:p w14:paraId="1694A95C" w14:textId="77777777" w:rsidR="003824C0" w:rsidRPr="00A827AE" w:rsidRDefault="003824C0" w:rsidP="003824C0">
      <w:pPr>
        <w:spacing w:before="1"/>
        <w:rPr>
          <w:rFonts w:ascii="Arial" w:eastAsia="Arial" w:hAnsi="Arial" w:cs="Arial"/>
          <w:sz w:val="20"/>
          <w:szCs w:val="20"/>
        </w:rPr>
      </w:pPr>
    </w:p>
    <w:p w14:paraId="6031FCF2" w14:textId="77777777" w:rsidR="003824C0" w:rsidRPr="00A827AE" w:rsidRDefault="003824C0" w:rsidP="003824C0">
      <w:pPr>
        <w:numPr>
          <w:ilvl w:val="2"/>
          <w:numId w:val="47"/>
        </w:numPr>
        <w:tabs>
          <w:tab w:val="left" w:pos="1618"/>
          <w:tab w:val="left" w:pos="1620"/>
        </w:tabs>
        <w:ind w:right="359"/>
        <w:jc w:val="both"/>
        <w:rPr>
          <w:rFonts w:ascii="Arial" w:eastAsia="Arial" w:hAnsi="Arial" w:cs="Arial"/>
          <w:sz w:val="20"/>
        </w:rPr>
      </w:pPr>
      <w:r w:rsidRPr="00A827AE">
        <w:rPr>
          <w:rFonts w:ascii="Arial" w:eastAsia="Arial" w:hAnsi="Arial" w:cs="Arial"/>
          <w:sz w:val="20"/>
        </w:rPr>
        <w:t>A Georgia educator’s first certificate confirming completion of all Georgia requirements for certificate issuance.</w:t>
      </w:r>
    </w:p>
    <w:p w14:paraId="78C1B789" w14:textId="77777777" w:rsidR="003824C0" w:rsidRPr="00A827AE" w:rsidRDefault="003824C0" w:rsidP="003824C0">
      <w:pPr>
        <w:numPr>
          <w:ilvl w:val="1"/>
          <w:numId w:val="47"/>
        </w:numPr>
        <w:tabs>
          <w:tab w:val="left" w:pos="1080"/>
        </w:tabs>
        <w:spacing w:before="229"/>
        <w:rPr>
          <w:rFonts w:ascii="Arial" w:eastAsia="Arial" w:hAnsi="Arial" w:cs="Arial"/>
          <w:sz w:val="20"/>
        </w:rPr>
      </w:pPr>
      <w:r w:rsidRPr="00A827AE">
        <w:rPr>
          <w:rFonts w:ascii="Arial" w:eastAsia="Arial" w:hAnsi="Arial" w:cs="Arial"/>
          <w:sz w:val="20"/>
        </w:rPr>
        <w:t>Base</w:t>
      </w:r>
      <w:r w:rsidRPr="00A827AE">
        <w:rPr>
          <w:rFonts w:ascii="Arial" w:eastAsia="Arial" w:hAnsi="Arial" w:cs="Arial"/>
          <w:spacing w:val="-7"/>
          <w:sz w:val="20"/>
        </w:rPr>
        <w:t xml:space="preserve"> </w:t>
      </w:r>
      <w:r w:rsidRPr="00A827AE">
        <w:rPr>
          <w:rFonts w:ascii="Arial" w:eastAsia="Arial" w:hAnsi="Arial" w:cs="Arial"/>
          <w:spacing w:val="-2"/>
          <w:sz w:val="20"/>
        </w:rPr>
        <w:t>Certificate:</w:t>
      </w:r>
    </w:p>
    <w:p w14:paraId="3AAB0AFD" w14:textId="77777777" w:rsidR="003824C0" w:rsidRPr="00A827AE" w:rsidRDefault="003824C0" w:rsidP="003824C0">
      <w:pPr>
        <w:rPr>
          <w:rFonts w:ascii="Arial" w:eastAsia="Arial" w:hAnsi="Arial" w:cs="Arial"/>
          <w:sz w:val="20"/>
          <w:szCs w:val="20"/>
        </w:rPr>
      </w:pPr>
    </w:p>
    <w:p w14:paraId="4ED16E71" w14:textId="77777777" w:rsidR="003824C0" w:rsidRPr="00A827AE" w:rsidRDefault="003824C0" w:rsidP="003824C0">
      <w:pPr>
        <w:numPr>
          <w:ilvl w:val="2"/>
          <w:numId w:val="47"/>
        </w:numPr>
        <w:tabs>
          <w:tab w:val="left" w:pos="1618"/>
          <w:tab w:val="left" w:pos="1620"/>
        </w:tabs>
        <w:spacing w:before="1"/>
        <w:ind w:right="355"/>
        <w:jc w:val="both"/>
        <w:rPr>
          <w:rFonts w:ascii="Arial" w:eastAsia="Arial" w:hAnsi="Arial" w:cs="Arial"/>
          <w:sz w:val="20"/>
        </w:rPr>
      </w:pPr>
      <w:r w:rsidRPr="00A827AE">
        <w:rPr>
          <w:rFonts w:ascii="Arial" w:eastAsia="Arial" w:hAnsi="Arial" w:cs="Arial"/>
          <w:sz w:val="20"/>
        </w:rPr>
        <w:t>The base certificate is the initial certificate issued in a specific content area confirming completion</w:t>
      </w:r>
      <w:r w:rsidRPr="00A827AE">
        <w:rPr>
          <w:rFonts w:ascii="Arial" w:eastAsia="Arial" w:hAnsi="Arial" w:cs="Arial"/>
          <w:spacing w:val="-5"/>
          <w:sz w:val="20"/>
        </w:rPr>
        <w:t xml:space="preserve"> </w:t>
      </w:r>
      <w:r w:rsidRPr="00A827AE">
        <w:rPr>
          <w:rFonts w:ascii="Arial" w:eastAsia="Arial" w:hAnsi="Arial" w:cs="Arial"/>
          <w:sz w:val="20"/>
        </w:rPr>
        <w:t>of</w:t>
      </w:r>
      <w:r w:rsidRPr="00A827AE">
        <w:rPr>
          <w:rFonts w:ascii="Arial" w:eastAsia="Arial" w:hAnsi="Arial" w:cs="Arial"/>
          <w:spacing w:val="-3"/>
          <w:sz w:val="20"/>
        </w:rPr>
        <w:t xml:space="preserve"> </w:t>
      </w:r>
      <w:r w:rsidRPr="00A827AE">
        <w:rPr>
          <w:rFonts w:ascii="Arial" w:eastAsia="Arial" w:hAnsi="Arial" w:cs="Arial"/>
          <w:sz w:val="20"/>
        </w:rPr>
        <w:t>all</w:t>
      </w:r>
      <w:r w:rsidRPr="00A827AE">
        <w:rPr>
          <w:rFonts w:ascii="Arial" w:eastAsia="Arial" w:hAnsi="Arial" w:cs="Arial"/>
          <w:spacing w:val="-7"/>
          <w:sz w:val="20"/>
        </w:rPr>
        <w:t xml:space="preserve"> </w:t>
      </w:r>
      <w:r w:rsidRPr="00A827AE">
        <w:rPr>
          <w:rFonts w:ascii="Arial" w:eastAsia="Arial" w:hAnsi="Arial" w:cs="Arial"/>
          <w:sz w:val="20"/>
        </w:rPr>
        <w:t>Georgia</w:t>
      </w:r>
      <w:r w:rsidRPr="00A827AE">
        <w:rPr>
          <w:rFonts w:ascii="Arial" w:eastAsia="Arial" w:hAnsi="Arial" w:cs="Arial"/>
          <w:spacing w:val="-6"/>
          <w:sz w:val="20"/>
        </w:rPr>
        <w:t xml:space="preserve"> </w:t>
      </w:r>
      <w:r w:rsidRPr="00A827AE">
        <w:rPr>
          <w:rFonts w:ascii="Arial" w:eastAsia="Arial" w:hAnsi="Arial" w:cs="Arial"/>
          <w:sz w:val="20"/>
        </w:rPr>
        <w:t>requirements</w:t>
      </w:r>
      <w:r w:rsidRPr="00A827AE">
        <w:rPr>
          <w:rFonts w:ascii="Arial" w:eastAsia="Arial" w:hAnsi="Arial" w:cs="Arial"/>
          <w:spacing w:val="-5"/>
          <w:sz w:val="20"/>
        </w:rPr>
        <w:t xml:space="preserve"> </w:t>
      </w:r>
      <w:r w:rsidRPr="00A827AE">
        <w:rPr>
          <w:rFonts w:ascii="Arial" w:eastAsia="Arial" w:hAnsi="Arial" w:cs="Arial"/>
          <w:sz w:val="20"/>
        </w:rPr>
        <w:t>for</w:t>
      </w:r>
      <w:r w:rsidRPr="00A827AE">
        <w:rPr>
          <w:rFonts w:ascii="Arial" w:eastAsia="Arial" w:hAnsi="Arial" w:cs="Arial"/>
          <w:spacing w:val="-6"/>
          <w:sz w:val="20"/>
        </w:rPr>
        <w:t xml:space="preserve"> </w:t>
      </w:r>
      <w:r w:rsidRPr="00A827AE">
        <w:rPr>
          <w:rFonts w:ascii="Arial" w:eastAsia="Arial" w:hAnsi="Arial" w:cs="Arial"/>
          <w:sz w:val="20"/>
        </w:rPr>
        <w:t>certificate</w:t>
      </w:r>
      <w:r w:rsidRPr="00A827AE">
        <w:rPr>
          <w:rFonts w:ascii="Arial" w:eastAsia="Arial" w:hAnsi="Arial" w:cs="Arial"/>
          <w:spacing w:val="-5"/>
          <w:sz w:val="20"/>
        </w:rPr>
        <w:t xml:space="preserve"> </w:t>
      </w:r>
      <w:r w:rsidRPr="00A827AE">
        <w:rPr>
          <w:rFonts w:ascii="Arial" w:eastAsia="Arial" w:hAnsi="Arial" w:cs="Arial"/>
          <w:sz w:val="20"/>
        </w:rPr>
        <w:t>issuance</w:t>
      </w:r>
      <w:r w:rsidRPr="00A827AE">
        <w:rPr>
          <w:rFonts w:ascii="Arial" w:eastAsia="Arial" w:hAnsi="Arial" w:cs="Arial"/>
          <w:spacing w:val="-1"/>
          <w:sz w:val="20"/>
        </w:rPr>
        <w:t xml:space="preserve"> </w:t>
      </w:r>
      <w:r w:rsidRPr="00A827AE">
        <w:rPr>
          <w:rFonts w:ascii="Arial" w:eastAsia="Arial" w:hAnsi="Arial" w:cs="Arial"/>
          <w:sz w:val="20"/>
        </w:rPr>
        <w:t>at</w:t>
      </w:r>
      <w:r w:rsidRPr="00A827AE">
        <w:rPr>
          <w:rFonts w:ascii="Arial" w:eastAsia="Arial" w:hAnsi="Arial" w:cs="Arial"/>
          <w:spacing w:val="-7"/>
          <w:sz w:val="20"/>
        </w:rPr>
        <w:t xml:space="preserve"> </w:t>
      </w:r>
      <w:r w:rsidRPr="00A827AE">
        <w:rPr>
          <w:rFonts w:ascii="Arial" w:eastAsia="Arial" w:hAnsi="Arial" w:cs="Arial"/>
          <w:sz w:val="20"/>
        </w:rPr>
        <w:t>the</w:t>
      </w:r>
      <w:r w:rsidRPr="00A827AE">
        <w:rPr>
          <w:rFonts w:ascii="Arial" w:eastAsia="Arial" w:hAnsi="Arial" w:cs="Arial"/>
          <w:spacing w:val="-5"/>
          <w:sz w:val="20"/>
        </w:rPr>
        <w:t xml:space="preserve"> </w:t>
      </w:r>
      <w:r w:rsidRPr="00A827AE">
        <w:rPr>
          <w:rFonts w:ascii="Arial" w:eastAsia="Arial" w:hAnsi="Arial" w:cs="Arial"/>
          <w:sz w:val="20"/>
        </w:rPr>
        <w:t>time</w:t>
      </w:r>
      <w:r w:rsidRPr="00A827AE">
        <w:rPr>
          <w:rFonts w:ascii="Arial" w:eastAsia="Arial" w:hAnsi="Arial" w:cs="Arial"/>
          <w:spacing w:val="-7"/>
          <w:sz w:val="20"/>
        </w:rPr>
        <w:t xml:space="preserve"> </w:t>
      </w:r>
      <w:r w:rsidRPr="00A827AE">
        <w:rPr>
          <w:rFonts w:ascii="Arial" w:eastAsia="Arial" w:hAnsi="Arial" w:cs="Arial"/>
          <w:sz w:val="20"/>
        </w:rPr>
        <w:t>of</w:t>
      </w:r>
      <w:r w:rsidRPr="00A827AE">
        <w:rPr>
          <w:rFonts w:ascii="Arial" w:eastAsia="Arial" w:hAnsi="Arial" w:cs="Arial"/>
          <w:spacing w:val="-5"/>
          <w:sz w:val="20"/>
        </w:rPr>
        <w:t xml:space="preserve"> </w:t>
      </w:r>
      <w:r w:rsidRPr="00A827AE">
        <w:rPr>
          <w:rFonts w:ascii="Arial" w:eastAsia="Arial" w:hAnsi="Arial" w:cs="Arial"/>
          <w:sz w:val="20"/>
        </w:rPr>
        <w:t>application.</w:t>
      </w:r>
    </w:p>
    <w:p w14:paraId="5386B96B" w14:textId="77777777" w:rsidR="003824C0" w:rsidRPr="00A827AE" w:rsidRDefault="003824C0" w:rsidP="003824C0">
      <w:pPr>
        <w:numPr>
          <w:ilvl w:val="1"/>
          <w:numId w:val="47"/>
        </w:numPr>
        <w:tabs>
          <w:tab w:val="left" w:pos="1080"/>
        </w:tabs>
        <w:spacing w:before="229"/>
        <w:rPr>
          <w:rFonts w:ascii="Arial" w:eastAsia="Arial" w:hAnsi="Arial" w:cs="Arial"/>
          <w:sz w:val="20"/>
        </w:rPr>
      </w:pPr>
      <w:r w:rsidRPr="00A827AE">
        <w:rPr>
          <w:rFonts w:ascii="Arial" w:eastAsia="Arial" w:hAnsi="Arial" w:cs="Arial"/>
          <w:sz w:val="20"/>
        </w:rPr>
        <w:t>Local</w:t>
      </w:r>
      <w:r w:rsidRPr="00A827AE">
        <w:rPr>
          <w:rFonts w:ascii="Arial" w:eastAsia="Arial" w:hAnsi="Arial" w:cs="Arial"/>
          <w:spacing w:val="-8"/>
          <w:sz w:val="20"/>
        </w:rPr>
        <w:t xml:space="preserve"> </w:t>
      </w:r>
      <w:r w:rsidRPr="00A827AE">
        <w:rPr>
          <w:rFonts w:ascii="Arial" w:eastAsia="Arial" w:hAnsi="Arial" w:cs="Arial"/>
          <w:sz w:val="20"/>
        </w:rPr>
        <w:t>Unit</w:t>
      </w:r>
      <w:r w:rsidRPr="00A827AE">
        <w:rPr>
          <w:rFonts w:ascii="Arial" w:eastAsia="Arial" w:hAnsi="Arial" w:cs="Arial"/>
          <w:spacing w:val="-9"/>
          <w:sz w:val="20"/>
        </w:rPr>
        <w:t xml:space="preserve"> </w:t>
      </w:r>
      <w:r w:rsidRPr="00A827AE">
        <w:rPr>
          <w:rFonts w:ascii="Arial" w:eastAsia="Arial" w:hAnsi="Arial" w:cs="Arial"/>
          <w:sz w:val="20"/>
        </w:rPr>
        <w:t>of</w:t>
      </w:r>
      <w:r w:rsidRPr="00A827AE">
        <w:rPr>
          <w:rFonts w:ascii="Arial" w:eastAsia="Arial" w:hAnsi="Arial" w:cs="Arial"/>
          <w:spacing w:val="-7"/>
          <w:sz w:val="20"/>
        </w:rPr>
        <w:t xml:space="preserve"> </w:t>
      </w:r>
      <w:r w:rsidRPr="00A827AE">
        <w:rPr>
          <w:rFonts w:ascii="Arial" w:eastAsia="Arial" w:hAnsi="Arial" w:cs="Arial"/>
          <w:sz w:val="20"/>
        </w:rPr>
        <w:t>Administration</w:t>
      </w:r>
      <w:r w:rsidRPr="00A827AE">
        <w:rPr>
          <w:rFonts w:ascii="Arial" w:eastAsia="Arial" w:hAnsi="Arial" w:cs="Arial"/>
          <w:spacing w:val="-7"/>
          <w:sz w:val="20"/>
        </w:rPr>
        <w:t xml:space="preserve"> </w:t>
      </w:r>
      <w:r w:rsidRPr="00A827AE">
        <w:rPr>
          <w:rFonts w:ascii="Arial" w:eastAsia="Arial" w:hAnsi="Arial" w:cs="Arial"/>
          <w:spacing w:val="-2"/>
          <w:sz w:val="20"/>
        </w:rPr>
        <w:t>(LUA):</w:t>
      </w:r>
    </w:p>
    <w:p w14:paraId="72842BF0" w14:textId="77777777" w:rsidR="003824C0" w:rsidRPr="00A827AE" w:rsidRDefault="003824C0" w:rsidP="003824C0">
      <w:pPr>
        <w:rPr>
          <w:rFonts w:ascii="Arial" w:eastAsia="Arial" w:hAnsi="Arial" w:cs="Arial"/>
          <w:sz w:val="20"/>
          <w:szCs w:val="20"/>
        </w:rPr>
      </w:pPr>
    </w:p>
    <w:p w14:paraId="53968FDF" w14:textId="77777777" w:rsidR="003824C0" w:rsidRPr="00A827AE" w:rsidRDefault="003824C0" w:rsidP="003824C0">
      <w:pPr>
        <w:numPr>
          <w:ilvl w:val="2"/>
          <w:numId w:val="47"/>
        </w:numPr>
        <w:tabs>
          <w:tab w:val="left" w:pos="1618"/>
          <w:tab w:val="left" w:pos="1620"/>
        </w:tabs>
        <w:spacing w:before="1"/>
        <w:ind w:right="353"/>
        <w:jc w:val="both"/>
        <w:rPr>
          <w:rFonts w:ascii="Arial" w:eastAsia="Arial" w:hAnsi="Arial" w:cs="Arial"/>
          <w:sz w:val="20"/>
        </w:rPr>
      </w:pPr>
      <w:r w:rsidRPr="00A827AE">
        <w:rPr>
          <w:rFonts w:ascii="Arial" w:eastAsia="Arial" w:hAnsi="Arial" w:cs="Arial"/>
          <w:sz w:val="20"/>
        </w:rPr>
        <w:t>A</w:t>
      </w:r>
      <w:r w:rsidRPr="00A827AE">
        <w:rPr>
          <w:rFonts w:ascii="Arial" w:eastAsia="Arial" w:hAnsi="Arial" w:cs="Arial"/>
          <w:spacing w:val="-7"/>
          <w:sz w:val="20"/>
        </w:rPr>
        <w:t xml:space="preserve"> </w:t>
      </w:r>
      <w:r w:rsidRPr="00A827AE">
        <w:rPr>
          <w:rFonts w:ascii="Arial" w:eastAsia="Arial" w:hAnsi="Arial" w:cs="Arial"/>
          <w:sz w:val="20"/>
        </w:rPr>
        <w:t>local</w:t>
      </w:r>
      <w:r w:rsidRPr="00A827AE">
        <w:rPr>
          <w:rFonts w:ascii="Arial" w:eastAsia="Arial" w:hAnsi="Arial" w:cs="Arial"/>
          <w:spacing w:val="-7"/>
          <w:sz w:val="20"/>
        </w:rPr>
        <w:t xml:space="preserve"> </w:t>
      </w:r>
      <w:r w:rsidRPr="00A827AE">
        <w:rPr>
          <w:rFonts w:ascii="Arial" w:eastAsia="Arial" w:hAnsi="Arial" w:cs="Arial"/>
          <w:sz w:val="20"/>
        </w:rPr>
        <w:t>unit</w:t>
      </w:r>
      <w:r w:rsidRPr="00A827AE">
        <w:rPr>
          <w:rFonts w:ascii="Arial" w:eastAsia="Arial" w:hAnsi="Arial" w:cs="Arial"/>
          <w:spacing w:val="-5"/>
          <w:sz w:val="20"/>
        </w:rPr>
        <w:t xml:space="preserve"> </w:t>
      </w:r>
      <w:r w:rsidRPr="00A827AE">
        <w:rPr>
          <w:rFonts w:ascii="Arial" w:eastAsia="Arial" w:hAnsi="Arial" w:cs="Arial"/>
          <w:sz w:val="20"/>
        </w:rPr>
        <w:t>of</w:t>
      </w:r>
      <w:r w:rsidRPr="00A827AE">
        <w:rPr>
          <w:rFonts w:ascii="Arial" w:eastAsia="Arial" w:hAnsi="Arial" w:cs="Arial"/>
          <w:spacing w:val="-4"/>
          <w:sz w:val="20"/>
        </w:rPr>
        <w:t xml:space="preserve"> </w:t>
      </w:r>
      <w:r w:rsidRPr="00A827AE">
        <w:rPr>
          <w:rFonts w:ascii="Arial" w:eastAsia="Arial" w:hAnsi="Arial" w:cs="Arial"/>
          <w:sz w:val="20"/>
        </w:rPr>
        <w:t>administration</w:t>
      </w:r>
      <w:r w:rsidRPr="00A827AE">
        <w:rPr>
          <w:rFonts w:ascii="Arial" w:eastAsia="Arial" w:hAnsi="Arial" w:cs="Arial"/>
          <w:spacing w:val="-5"/>
          <w:sz w:val="20"/>
        </w:rPr>
        <w:t xml:space="preserve"> </w:t>
      </w:r>
      <w:r w:rsidRPr="00A827AE">
        <w:rPr>
          <w:rFonts w:ascii="Arial" w:eastAsia="Arial" w:hAnsi="Arial" w:cs="Arial"/>
          <w:sz w:val="20"/>
        </w:rPr>
        <w:t>(LUA)</w:t>
      </w:r>
      <w:r w:rsidRPr="00A827AE">
        <w:rPr>
          <w:rFonts w:ascii="Arial" w:eastAsia="Arial" w:hAnsi="Arial" w:cs="Arial"/>
          <w:spacing w:val="-6"/>
          <w:sz w:val="20"/>
        </w:rPr>
        <w:t xml:space="preserve"> </w:t>
      </w:r>
      <w:r w:rsidRPr="00A827AE">
        <w:rPr>
          <w:rFonts w:ascii="Arial" w:eastAsia="Arial" w:hAnsi="Arial" w:cs="Arial"/>
          <w:sz w:val="20"/>
        </w:rPr>
        <w:t>is</w:t>
      </w:r>
      <w:r w:rsidRPr="00A827AE">
        <w:rPr>
          <w:rFonts w:ascii="Arial" w:eastAsia="Arial" w:hAnsi="Arial" w:cs="Arial"/>
          <w:spacing w:val="-5"/>
          <w:sz w:val="20"/>
        </w:rPr>
        <w:t xml:space="preserve"> </w:t>
      </w:r>
      <w:r w:rsidRPr="00A827AE">
        <w:rPr>
          <w:rFonts w:ascii="Arial" w:eastAsia="Arial" w:hAnsi="Arial" w:cs="Arial"/>
          <w:sz w:val="20"/>
        </w:rPr>
        <w:t>a</w:t>
      </w:r>
      <w:r w:rsidRPr="00A827AE">
        <w:rPr>
          <w:rFonts w:ascii="Arial" w:eastAsia="Arial" w:hAnsi="Arial" w:cs="Arial"/>
          <w:spacing w:val="-4"/>
          <w:sz w:val="20"/>
        </w:rPr>
        <w:t xml:space="preserve"> </w:t>
      </w:r>
      <w:r w:rsidRPr="00A827AE">
        <w:rPr>
          <w:rFonts w:ascii="Arial" w:eastAsia="Arial" w:hAnsi="Arial" w:cs="Arial"/>
          <w:sz w:val="20"/>
        </w:rPr>
        <w:t>local</w:t>
      </w:r>
      <w:r w:rsidRPr="00A827AE">
        <w:rPr>
          <w:rFonts w:ascii="Arial" w:eastAsia="Arial" w:hAnsi="Arial" w:cs="Arial"/>
          <w:spacing w:val="-6"/>
          <w:sz w:val="20"/>
        </w:rPr>
        <w:t xml:space="preserve"> </w:t>
      </w:r>
      <w:r w:rsidRPr="00A827AE">
        <w:rPr>
          <w:rFonts w:ascii="Arial" w:eastAsia="Arial" w:hAnsi="Arial" w:cs="Arial"/>
          <w:sz w:val="20"/>
        </w:rPr>
        <w:t>education</w:t>
      </w:r>
      <w:r w:rsidRPr="00A827AE">
        <w:rPr>
          <w:rFonts w:ascii="Arial" w:eastAsia="Arial" w:hAnsi="Arial" w:cs="Arial"/>
          <w:spacing w:val="-5"/>
          <w:sz w:val="20"/>
        </w:rPr>
        <w:t xml:space="preserve"> </w:t>
      </w:r>
      <w:r w:rsidRPr="00A827AE">
        <w:rPr>
          <w:rFonts w:ascii="Arial" w:eastAsia="Arial" w:hAnsi="Arial" w:cs="Arial"/>
          <w:sz w:val="20"/>
        </w:rPr>
        <w:t>agency</w:t>
      </w:r>
      <w:r w:rsidRPr="00A827AE">
        <w:rPr>
          <w:rFonts w:ascii="Arial" w:eastAsia="Arial" w:hAnsi="Arial" w:cs="Arial"/>
          <w:spacing w:val="-10"/>
          <w:sz w:val="20"/>
        </w:rPr>
        <w:t xml:space="preserve"> </w:t>
      </w:r>
      <w:r w:rsidRPr="00A827AE">
        <w:rPr>
          <w:rFonts w:ascii="Arial" w:eastAsia="Arial" w:hAnsi="Arial" w:cs="Arial"/>
          <w:sz w:val="20"/>
        </w:rPr>
        <w:t>or</w:t>
      </w:r>
      <w:r w:rsidRPr="00A827AE">
        <w:rPr>
          <w:rFonts w:ascii="Arial" w:eastAsia="Arial" w:hAnsi="Arial" w:cs="Arial"/>
          <w:spacing w:val="-6"/>
          <w:sz w:val="20"/>
        </w:rPr>
        <w:t xml:space="preserve"> </w:t>
      </w:r>
      <w:r w:rsidRPr="00A827AE">
        <w:rPr>
          <w:rFonts w:ascii="Arial" w:eastAsia="Arial" w:hAnsi="Arial" w:cs="Arial"/>
          <w:sz w:val="20"/>
        </w:rPr>
        <w:t>a</w:t>
      </w:r>
      <w:r w:rsidRPr="00A827AE">
        <w:rPr>
          <w:rFonts w:ascii="Arial" w:eastAsia="Arial" w:hAnsi="Arial" w:cs="Arial"/>
          <w:spacing w:val="-7"/>
          <w:sz w:val="20"/>
        </w:rPr>
        <w:t xml:space="preserve"> </w:t>
      </w:r>
      <w:r w:rsidRPr="00A827AE">
        <w:rPr>
          <w:rFonts w:ascii="Arial" w:eastAsia="Arial" w:hAnsi="Arial" w:cs="Arial"/>
          <w:sz w:val="20"/>
        </w:rPr>
        <w:t>regional</w:t>
      </w:r>
      <w:r w:rsidRPr="00A827AE">
        <w:rPr>
          <w:rFonts w:ascii="Arial" w:eastAsia="Arial" w:hAnsi="Arial" w:cs="Arial"/>
          <w:spacing w:val="-5"/>
          <w:sz w:val="20"/>
        </w:rPr>
        <w:t xml:space="preserve"> </w:t>
      </w:r>
      <w:r w:rsidRPr="00A827AE">
        <w:rPr>
          <w:rFonts w:ascii="Arial" w:eastAsia="Arial" w:hAnsi="Arial" w:cs="Arial"/>
          <w:sz w:val="20"/>
        </w:rPr>
        <w:t>educational service agency, including but not limited to public, waiver, strategic waiver system, charter system or charter schools and private schools (i.e., faith-based schools, early learning centers, hospitals, juvenile detention centers, etc.).</w:t>
      </w:r>
      <w:r w:rsidRPr="00A827AE">
        <w:rPr>
          <w:rFonts w:ascii="Arial" w:eastAsia="Arial" w:hAnsi="Arial" w:cs="Arial"/>
          <w:spacing w:val="40"/>
          <w:sz w:val="20"/>
        </w:rPr>
        <w:t xml:space="preserve"> </w:t>
      </w:r>
      <w:r w:rsidRPr="00A827AE">
        <w:rPr>
          <w:rFonts w:ascii="Arial" w:eastAsia="Arial" w:hAnsi="Arial" w:cs="Arial"/>
          <w:sz w:val="20"/>
        </w:rPr>
        <w:t>State agencies and public and private institutions of higher education requiring certification for employment purposes are included in this definition.</w:t>
      </w:r>
    </w:p>
    <w:p w14:paraId="521A3740" w14:textId="77777777" w:rsidR="003824C0" w:rsidRPr="00A827AE" w:rsidRDefault="003824C0" w:rsidP="003824C0">
      <w:pPr>
        <w:numPr>
          <w:ilvl w:val="0"/>
          <w:numId w:val="47"/>
        </w:numPr>
        <w:tabs>
          <w:tab w:val="left" w:pos="1079"/>
        </w:tabs>
        <w:spacing w:before="228"/>
        <w:ind w:right="361" w:firstLine="540"/>
        <w:jc w:val="both"/>
        <w:rPr>
          <w:rFonts w:ascii="Arial" w:eastAsia="Arial" w:hAnsi="Arial" w:cs="Arial"/>
          <w:sz w:val="20"/>
        </w:rPr>
      </w:pPr>
      <w:proofErr w:type="spellStart"/>
      <w:r w:rsidRPr="00A827AE">
        <w:rPr>
          <w:rFonts w:ascii="Arial" w:eastAsia="Arial" w:hAnsi="Arial" w:cs="Arial"/>
          <w:b/>
          <w:sz w:val="20"/>
        </w:rPr>
        <w:t>GaPSC</w:t>
      </w:r>
      <w:proofErr w:type="spellEnd"/>
      <w:r w:rsidRPr="00A827AE">
        <w:rPr>
          <w:rFonts w:ascii="Arial" w:eastAsia="Arial" w:hAnsi="Arial" w:cs="Arial"/>
          <w:b/>
          <w:spacing w:val="-6"/>
          <w:sz w:val="20"/>
        </w:rPr>
        <w:t xml:space="preserve"> </w:t>
      </w:r>
      <w:r w:rsidRPr="00A827AE">
        <w:rPr>
          <w:rFonts w:ascii="Arial" w:eastAsia="Arial" w:hAnsi="Arial" w:cs="Arial"/>
          <w:b/>
          <w:sz w:val="20"/>
        </w:rPr>
        <w:t>Members.</w:t>
      </w:r>
      <w:r w:rsidRPr="00A827AE">
        <w:rPr>
          <w:rFonts w:ascii="Arial" w:eastAsia="Arial" w:hAnsi="Arial" w:cs="Arial"/>
          <w:b/>
          <w:spacing w:val="-6"/>
          <w:sz w:val="20"/>
        </w:rPr>
        <w:t xml:space="preserve"> </w:t>
      </w:r>
      <w:r w:rsidRPr="00A827AE">
        <w:rPr>
          <w:rFonts w:ascii="Arial" w:eastAsia="Arial" w:hAnsi="Arial" w:cs="Arial"/>
          <w:sz w:val="20"/>
        </w:rPr>
        <w:t>The</w:t>
      </w:r>
      <w:r w:rsidRPr="00A827AE">
        <w:rPr>
          <w:rFonts w:ascii="Arial" w:eastAsia="Arial" w:hAnsi="Arial" w:cs="Arial"/>
          <w:spacing w:val="-5"/>
          <w:sz w:val="20"/>
        </w:rPr>
        <w:t xml:space="preserve"> </w:t>
      </w:r>
      <w:r w:rsidRPr="00A827AE">
        <w:rPr>
          <w:rFonts w:ascii="Arial" w:eastAsia="Arial" w:hAnsi="Arial" w:cs="Arial"/>
          <w:sz w:val="20"/>
        </w:rPr>
        <w:t>eighteen</w:t>
      </w:r>
      <w:r w:rsidRPr="00A827AE">
        <w:rPr>
          <w:rFonts w:ascii="Arial" w:eastAsia="Arial" w:hAnsi="Arial" w:cs="Arial"/>
          <w:spacing w:val="-7"/>
          <w:sz w:val="20"/>
        </w:rPr>
        <w:t xml:space="preserve"> </w:t>
      </w:r>
      <w:r w:rsidRPr="00A827AE">
        <w:rPr>
          <w:rFonts w:ascii="Arial" w:eastAsia="Arial" w:hAnsi="Arial" w:cs="Arial"/>
          <w:sz w:val="20"/>
        </w:rPr>
        <w:t>(18)</w:t>
      </w:r>
      <w:r w:rsidRPr="00A827AE">
        <w:rPr>
          <w:rFonts w:ascii="Arial" w:eastAsia="Arial" w:hAnsi="Arial" w:cs="Arial"/>
          <w:spacing w:val="-6"/>
          <w:sz w:val="20"/>
        </w:rPr>
        <w:t xml:space="preserve"> </w:t>
      </w:r>
      <w:r w:rsidRPr="00A827AE">
        <w:rPr>
          <w:rFonts w:ascii="Arial" w:eastAsia="Arial" w:hAnsi="Arial" w:cs="Arial"/>
          <w:sz w:val="20"/>
        </w:rPr>
        <w:t>members</w:t>
      </w:r>
      <w:r w:rsidRPr="00A827AE">
        <w:rPr>
          <w:rFonts w:ascii="Arial" w:eastAsia="Arial" w:hAnsi="Arial" w:cs="Arial"/>
          <w:spacing w:val="-5"/>
          <w:sz w:val="20"/>
        </w:rPr>
        <w:t xml:space="preserve"> </w:t>
      </w:r>
      <w:r w:rsidRPr="00A827AE">
        <w:rPr>
          <w:rFonts w:ascii="Arial" w:eastAsia="Arial" w:hAnsi="Arial" w:cs="Arial"/>
          <w:sz w:val="20"/>
        </w:rPr>
        <w:t>of</w:t>
      </w:r>
      <w:r w:rsidRPr="00A827AE">
        <w:rPr>
          <w:rFonts w:ascii="Arial" w:eastAsia="Arial" w:hAnsi="Arial" w:cs="Arial"/>
          <w:spacing w:val="-5"/>
          <w:sz w:val="20"/>
        </w:rPr>
        <w:t xml:space="preserve"> </w:t>
      </w:r>
      <w:r w:rsidRPr="00A827AE">
        <w:rPr>
          <w:rFonts w:ascii="Arial" w:eastAsia="Arial" w:hAnsi="Arial" w:cs="Arial"/>
          <w:sz w:val="20"/>
        </w:rPr>
        <w:t>the</w:t>
      </w:r>
      <w:r w:rsidRPr="00A827AE">
        <w:rPr>
          <w:rFonts w:ascii="Arial" w:eastAsia="Arial" w:hAnsi="Arial" w:cs="Arial"/>
          <w:spacing w:val="-7"/>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6"/>
          <w:sz w:val="20"/>
        </w:rPr>
        <w:t xml:space="preserve"> </w:t>
      </w:r>
      <w:r w:rsidRPr="00A827AE">
        <w:rPr>
          <w:rFonts w:ascii="Arial" w:eastAsia="Arial" w:hAnsi="Arial" w:cs="Arial"/>
          <w:sz w:val="20"/>
        </w:rPr>
        <w:t>are</w:t>
      </w:r>
      <w:r w:rsidRPr="00A827AE">
        <w:rPr>
          <w:rFonts w:ascii="Arial" w:eastAsia="Arial" w:hAnsi="Arial" w:cs="Arial"/>
          <w:spacing w:val="-4"/>
          <w:sz w:val="20"/>
        </w:rPr>
        <w:t xml:space="preserve"> </w:t>
      </w:r>
      <w:r w:rsidRPr="00A827AE">
        <w:rPr>
          <w:rFonts w:ascii="Arial" w:eastAsia="Arial" w:hAnsi="Arial" w:cs="Arial"/>
          <w:sz w:val="20"/>
        </w:rPr>
        <w:t>responsible</w:t>
      </w:r>
      <w:r w:rsidRPr="00A827AE">
        <w:rPr>
          <w:rFonts w:ascii="Arial" w:eastAsia="Arial" w:hAnsi="Arial" w:cs="Arial"/>
          <w:spacing w:val="-7"/>
          <w:sz w:val="20"/>
        </w:rPr>
        <w:t xml:space="preserve"> </w:t>
      </w:r>
      <w:r w:rsidRPr="00A827AE">
        <w:rPr>
          <w:rFonts w:ascii="Arial" w:eastAsia="Arial" w:hAnsi="Arial" w:cs="Arial"/>
          <w:sz w:val="20"/>
        </w:rPr>
        <w:t>for</w:t>
      </w:r>
      <w:r w:rsidRPr="00A827AE">
        <w:rPr>
          <w:rFonts w:ascii="Arial" w:eastAsia="Arial" w:hAnsi="Arial" w:cs="Arial"/>
          <w:spacing w:val="-4"/>
          <w:sz w:val="20"/>
        </w:rPr>
        <w:t xml:space="preserve"> </w:t>
      </w:r>
      <w:r w:rsidRPr="00A827AE">
        <w:rPr>
          <w:rFonts w:ascii="Arial" w:eastAsia="Arial" w:hAnsi="Arial" w:cs="Arial"/>
          <w:sz w:val="20"/>
        </w:rPr>
        <w:t>establishing and administering rules and standards for the preparation, certification and discipline of Georgia school personnel. Members are appointed by the governor and include nine (9) classroom teachers, two (2) administrators, two (2) higher education faculty, two (2) local Board of Education members and three (3) business and community leaders.</w:t>
      </w:r>
    </w:p>
    <w:p w14:paraId="52C678E7" w14:textId="77777777" w:rsidR="003824C0" w:rsidRPr="00A827AE" w:rsidRDefault="003824C0" w:rsidP="003824C0">
      <w:pPr>
        <w:rPr>
          <w:rFonts w:ascii="Arial" w:eastAsia="Arial" w:hAnsi="Arial" w:cs="Arial"/>
          <w:sz w:val="20"/>
          <w:szCs w:val="20"/>
        </w:rPr>
      </w:pPr>
    </w:p>
    <w:p w14:paraId="231909EA" w14:textId="77777777" w:rsidR="003824C0" w:rsidRPr="00A827AE" w:rsidRDefault="003824C0" w:rsidP="003824C0">
      <w:pPr>
        <w:numPr>
          <w:ilvl w:val="0"/>
          <w:numId w:val="47"/>
        </w:numPr>
        <w:tabs>
          <w:tab w:val="left" w:pos="1079"/>
        </w:tabs>
        <w:ind w:right="360" w:firstLine="540"/>
        <w:jc w:val="both"/>
        <w:rPr>
          <w:rFonts w:ascii="Arial" w:eastAsia="Arial" w:hAnsi="Arial" w:cs="Arial"/>
          <w:sz w:val="20"/>
        </w:rPr>
      </w:pPr>
      <w:r w:rsidRPr="00A827AE">
        <w:rPr>
          <w:rFonts w:ascii="Arial" w:eastAsia="Arial" w:hAnsi="Arial" w:cs="Arial"/>
          <w:b/>
          <w:sz w:val="20"/>
        </w:rPr>
        <w:t>Legal Authority.</w:t>
      </w:r>
      <w:r w:rsidRPr="00A827AE">
        <w:rPr>
          <w:rFonts w:ascii="Arial" w:eastAsia="Arial" w:hAnsi="Arial" w:cs="Arial"/>
          <w:b/>
          <w:spacing w:val="-1"/>
          <w:sz w:val="20"/>
        </w:rPr>
        <w:t xml:space="preserve"> </w:t>
      </w:r>
      <w:r w:rsidRPr="00A827AE">
        <w:rPr>
          <w:rFonts w:ascii="Arial" w:eastAsia="Arial" w:hAnsi="Arial" w:cs="Arial"/>
          <w:sz w:val="20"/>
        </w:rPr>
        <w:t>Georgia</w:t>
      </w:r>
      <w:r w:rsidRPr="00A827AE">
        <w:rPr>
          <w:rFonts w:ascii="Arial" w:eastAsia="Arial" w:hAnsi="Arial" w:cs="Arial"/>
          <w:spacing w:val="-1"/>
          <w:sz w:val="20"/>
        </w:rPr>
        <w:t xml:space="preserve"> </w:t>
      </w:r>
      <w:r w:rsidRPr="00A827AE">
        <w:rPr>
          <w:rFonts w:ascii="Arial" w:eastAsia="Arial" w:hAnsi="Arial" w:cs="Arial"/>
          <w:sz w:val="20"/>
        </w:rPr>
        <w:t>law,</w:t>
      </w:r>
      <w:r w:rsidRPr="00A827AE">
        <w:rPr>
          <w:rFonts w:ascii="Arial" w:eastAsia="Arial" w:hAnsi="Arial" w:cs="Arial"/>
          <w:spacing w:val="-3"/>
          <w:sz w:val="20"/>
        </w:rPr>
        <w:t xml:space="preserve"> </w:t>
      </w:r>
      <w:r w:rsidRPr="00A827AE">
        <w:rPr>
          <w:rFonts w:ascii="Arial" w:eastAsia="Arial" w:hAnsi="Arial" w:cs="Arial"/>
          <w:sz w:val="20"/>
        </w:rPr>
        <w:t>O.C.G.A.</w:t>
      </w:r>
      <w:r w:rsidRPr="00A827AE">
        <w:rPr>
          <w:rFonts w:ascii="Arial" w:eastAsia="Arial" w:hAnsi="Arial" w:cs="Arial"/>
          <w:spacing w:val="-1"/>
          <w:sz w:val="20"/>
        </w:rPr>
        <w:t xml:space="preserve"> </w:t>
      </w:r>
      <w:r w:rsidRPr="00A827AE">
        <w:rPr>
          <w:rFonts w:ascii="Arial" w:eastAsia="Arial" w:hAnsi="Arial" w:cs="Arial"/>
          <w:sz w:val="20"/>
        </w:rPr>
        <w:t>2-2-200,</w:t>
      </w:r>
      <w:r w:rsidRPr="00A827AE">
        <w:rPr>
          <w:rFonts w:ascii="Arial" w:eastAsia="Arial" w:hAnsi="Arial" w:cs="Arial"/>
          <w:spacing w:val="-1"/>
          <w:sz w:val="20"/>
        </w:rPr>
        <w:t xml:space="preserve"> </w:t>
      </w:r>
      <w:r w:rsidRPr="00A827AE">
        <w:rPr>
          <w:rFonts w:ascii="Arial" w:eastAsia="Arial" w:hAnsi="Arial" w:cs="Arial"/>
          <w:sz w:val="20"/>
        </w:rPr>
        <w:t>stipulates</w:t>
      </w:r>
      <w:r w:rsidRPr="00A827AE">
        <w:rPr>
          <w:rFonts w:ascii="Arial" w:eastAsia="Arial" w:hAnsi="Arial" w:cs="Arial"/>
          <w:spacing w:val="-2"/>
          <w:sz w:val="20"/>
        </w:rPr>
        <w:t xml:space="preserve"> </w:t>
      </w:r>
      <w:r w:rsidRPr="00A827AE">
        <w:rPr>
          <w:rFonts w:ascii="Arial" w:eastAsia="Arial" w:hAnsi="Arial" w:cs="Arial"/>
          <w:sz w:val="20"/>
        </w:rPr>
        <w:t>that “The</w:t>
      </w:r>
      <w:r w:rsidRPr="00A827AE">
        <w:rPr>
          <w:rFonts w:ascii="Arial" w:eastAsia="Arial" w:hAnsi="Arial" w:cs="Arial"/>
          <w:spacing w:val="-1"/>
          <w:sz w:val="20"/>
        </w:rPr>
        <w:t xml:space="preserve"> </w:t>
      </w:r>
      <w:r w:rsidRPr="00A827AE">
        <w:rPr>
          <w:rFonts w:ascii="Arial" w:eastAsia="Arial" w:hAnsi="Arial" w:cs="Arial"/>
          <w:sz w:val="20"/>
        </w:rPr>
        <w:t>Professional</w:t>
      </w:r>
      <w:r w:rsidRPr="00A827AE">
        <w:rPr>
          <w:rFonts w:ascii="Arial" w:eastAsia="Arial" w:hAnsi="Arial" w:cs="Arial"/>
          <w:spacing w:val="-2"/>
          <w:sz w:val="20"/>
        </w:rPr>
        <w:t xml:space="preserve"> </w:t>
      </w:r>
      <w:r w:rsidRPr="00A827AE">
        <w:rPr>
          <w:rFonts w:ascii="Arial" w:eastAsia="Arial" w:hAnsi="Arial" w:cs="Arial"/>
          <w:sz w:val="20"/>
        </w:rPr>
        <w:t>Standards Commission</w:t>
      </w:r>
      <w:r w:rsidRPr="00A827AE">
        <w:rPr>
          <w:rFonts w:ascii="Arial" w:eastAsia="Arial" w:hAnsi="Arial" w:cs="Arial"/>
          <w:spacing w:val="-13"/>
          <w:sz w:val="20"/>
        </w:rPr>
        <w:t xml:space="preserve"> </w:t>
      </w:r>
      <w:r w:rsidRPr="00A827AE">
        <w:rPr>
          <w:rFonts w:ascii="Arial" w:eastAsia="Arial" w:hAnsi="Arial" w:cs="Arial"/>
          <w:sz w:val="20"/>
        </w:rPr>
        <w:t>shall</w:t>
      </w:r>
      <w:r w:rsidRPr="00A827AE">
        <w:rPr>
          <w:rFonts w:ascii="Arial" w:eastAsia="Arial" w:hAnsi="Arial" w:cs="Arial"/>
          <w:spacing w:val="-12"/>
          <w:sz w:val="20"/>
        </w:rPr>
        <w:t xml:space="preserve"> </w:t>
      </w:r>
      <w:r w:rsidRPr="00A827AE">
        <w:rPr>
          <w:rFonts w:ascii="Arial" w:eastAsia="Arial" w:hAnsi="Arial" w:cs="Arial"/>
          <w:sz w:val="20"/>
        </w:rPr>
        <w:t>provide,</w:t>
      </w:r>
      <w:r w:rsidRPr="00A827AE">
        <w:rPr>
          <w:rFonts w:ascii="Arial" w:eastAsia="Arial" w:hAnsi="Arial" w:cs="Arial"/>
          <w:spacing w:val="-7"/>
          <w:sz w:val="20"/>
        </w:rPr>
        <w:t xml:space="preserve"> </w:t>
      </w:r>
      <w:r w:rsidRPr="00A827AE">
        <w:rPr>
          <w:rFonts w:ascii="Arial" w:eastAsia="Arial" w:hAnsi="Arial" w:cs="Arial"/>
          <w:sz w:val="20"/>
        </w:rPr>
        <w:t>by</w:t>
      </w:r>
      <w:r w:rsidRPr="00A827AE">
        <w:rPr>
          <w:rFonts w:ascii="Arial" w:eastAsia="Arial" w:hAnsi="Arial" w:cs="Arial"/>
          <w:spacing w:val="-14"/>
          <w:sz w:val="20"/>
        </w:rPr>
        <w:t xml:space="preserve"> </w:t>
      </w:r>
      <w:r w:rsidRPr="00A827AE">
        <w:rPr>
          <w:rFonts w:ascii="Arial" w:eastAsia="Arial" w:hAnsi="Arial" w:cs="Arial"/>
          <w:sz w:val="20"/>
        </w:rPr>
        <w:t>regulation,</w:t>
      </w:r>
      <w:r w:rsidRPr="00A827AE">
        <w:rPr>
          <w:rFonts w:ascii="Arial" w:eastAsia="Arial" w:hAnsi="Arial" w:cs="Arial"/>
          <w:spacing w:val="-11"/>
          <w:sz w:val="20"/>
        </w:rPr>
        <w:t xml:space="preserve"> </w:t>
      </w:r>
      <w:r w:rsidRPr="00A827AE">
        <w:rPr>
          <w:rFonts w:ascii="Arial" w:eastAsia="Arial" w:hAnsi="Arial" w:cs="Arial"/>
          <w:sz w:val="20"/>
        </w:rPr>
        <w:t>for</w:t>
      </w:r>
      <w:r w:rsidRPr="00A827AE">
        <w:rPr>
          <w:rFonts w:ascii="Arial" w:eastAsia="Arial" w:hAnsi="Arial" w:cs="Arial"/>
          <w:spacing w:val="-10"/>
          <w:sz w:val="20"/>
        </w:rPr>
        <w:t xml:space="preserve"> </w:t>
      </w:r>
      <w:r w:rsidRPr="00A827AE">
        <w:rPr>
          <w:rFonts w:ascii="Arial" w:eastAsia="Arial" w:hAnsi="Arial" w:cs="Arial"/>
          <w:sz w:val="20"/>
        </w:rPr>
        <w:t>certifying</w:t>
      </w:r>
      <w:r w:rsidRPr="00A827AE">
        <w:rPr>
          <w:rFonts w:ascii="Arial" w:eastAsia="Arial" w:hAnsi="Arial" w:cs="Arial"/>
          <w:spacing w:val="-9"/>
          <w:sz w:val="20"/>
        </w:rPr>
        <w:t xml:space="preserve"> </w:t>
      </w:r>
      <w:r w:rsidRPr="00A827AE">
        <w:rPr>
          <w:rFonts w:ascii="Arial" w:eastAsia="Arial" w:hAnsi="Arial" w:cs="Arial"/>
          <w:sz w:val="20"/>
        </w:rPr>
        <w:t>and</w:t>
      </w:r>
      <w:r w:rsidRPr="00A827AE">
        <w:rPr>
          <w:rFonts w:ascii="Arial" w:eastAsia="Arial" w:hAnsi="Arial" w:cs="Arial"/>
          <w:spacing w:val="-11"/>
          <w:sz w:val="20"/>
        </w:rPr>
        <w:t xml:space="preserve"> </w:t>
      </w:r>
      <w:r w:rsidRPr="00A827AE">
        <w:rPr>
          <w:rFonts w:ascii="Arial" w:eastAsia="Arial" w:hAnsi="Arial" w:cs="Arial"/>
          <w:sz w:val="20"/>
        </w:rPr>
        <w:t>classifying</w:t>
      </w:r>
      <w:r w:rsidRPr="00A827AE">
        <w:rPr>
          <w:rFonts w:ascii="Arial" w:eastAsia="Arial" w:hAnsi="Arial" w:cs="Arial"/>
          <w:spacing w:val="-11"/>
          <w:sz w:val="20"/>
        </w:rPr>
        <w:t xml:space="preserve"> </w:t>
      </w:r>
      <w:r w:rsidRPr="00A827AE">
        <w:rPr>
          <w:rFonts w:ascii="Arial" w:eastAsia="Arial" w:hAnsi="Arial" w:cs="Arial"/>
          <w:sz w:val="20"/>
        </w:rPr>
        <w:t>all</w:t>
      </w:r>
      <w:r w:rsidRPr="00A827AE">
        <w:rPr>
          <w:rFonts w:ascii="Arial" w:eastAsia="Arial" w:hAnsi="Arial" w:cs="Arial"/>
          <w:spacing w:val="-12"/>
          <w:sz w:val="20"/>
        </w:rPr>
        <w:t xml:space="preserve"> </w:t>
      </w:r>
      <w:r w:rsidRPr="00A827AE">
        <w:rPr>
          <w:rFonts w:ascii="Arial" w:eastAsia="Arial" w:hAnsi="Arial" w:cs="Arial"/>
          <w:sz w:val="20"/>
        </w:rPr>
        <w:t>certificated</w:t>
      </w:r>
      <w:r w:rsidRPr="00A827AE">
        <w:rPr>
          <w:rFonts w:ascii="Arial" w:eastAsia="Arial" w:hAnsi="Arial" w:cs="Arial"/>
          <w:spacing w:val="-12"/>
          <w:sz w:val="20"/>
        </w:rPr>
        <w:t xml:space="preserve"> </w:t>
      </w:r>
      <w:r w:rsidRPr="00A827AE">
        <w:rPr>
          <w:rFonts w:ascii="Arial" w:eastAsia="Arial" w:hAnsi="Arial" w:cs="Arial"/>
          <w:sz w:val="20"/>
        </w:rPr>
        <w:t>professional</w:t>
      </w:r>
      <w:r w:rsidRPr="00A827AE">
        <w:rPr>
          <w:rFonts w:ascii="Arial" w:eastAsia="Arial" w:hAnsi="Arial" w:cs="Arial"/>
          <w:spacing w:val="-10"/>
          <w:sz w:val="20"/>
        </w:rPr>
        <w:t xml:space="preserve"> </w:t>
      </w:r>
      <w:r w:rsidRPr="00A827AE">
        <w:rPr>
          <w:rFonts w:ascii="Arial" w:eastAsia="Arial" w:hAnsi="Arial" w:cs="Arial"/>
          <w:sz w:val="20"/>
        </w:rPr>
        <w:t>personnel employed in</w:t>
      </w:r>
      <w:r w:rsidRPr="00A827AE">
        <w:rPr>
          <w:rFonts w:ascii="Arial" w:eastAsia="Arial" w:hAnsi="Arial" w:cs="Arial"/>
          <w:spacing w:val="-1"/>
          <w:sz w:val="20"/>
        </w:rPr>
        <w:t xml:space="preserve"> </w:t>
      </w:r>
      <w:r w:rsidRPr="00A827AE">
        <w:rPr>
          <w:rFonts w:ascii="Arial" w:eastAsia="Arial" w:hAnsi="Arial" w:cs="Arial"/>
          <w:sz w:val="20"/>
        </w:rPr>
        <w:t>the</w:t>
      </w:r>
      <w:r w:rsidRPr="00A827AE">
        <w:rPr>
          <w:rFonts w:ascii="Arial" w:eastAsia="Arial" w:hAnsi="Arial" w:cs="Arial"/>
          <w:spacing w:val="-2"/>
          <w:sz w:val="20"/>
        </w:rPr>
        <w:t xml:space="preserve"> </w:t>
      </w:r>
      <w:r w:rsidRPr="00A827AE">
        <w:rPr>
          <w:rFonts w:ascii="Arial" w:eastAsia="Arial" w:hAnsi="Arial" w:cs="Arial"/>
          <w:sz w:val="20"/>
        </w:rPr>
        <w:t>public schools of this state.</w:t>
      </w:r>
      <w:r w:rsidRPr="00A827AE">
        <w:rPr>
          <w:rFonts w:ascii="Arial" w:eastAsia="Arial" w:hAnsi="Arial" w:cs="Arial"/>
          <w:spacing w:val="-1"/>
          <w:sz w:val="20"/>
        </w:rPr>
        <w:t xml:space="preserve"> </w:t>
      </w:r>
      <w:r w:rsidRPr="00A827AE">
        <w:rPr>
          <w:rFonts w:ascii="Arial" w:eastAsia="Arial" w:hAnsi="Arial" w:cs="Arial"/>
          <w:sz w:val="20"/>
        </w:rPr>
        <w:t>No</w:t>
      </w:r>
      <w:r w:rsidRPr="00A827AE">
        <w:rPr>
          <w:rFonts w:ascii="Arial" w:eastAsia="Arial" w:hAnsi="Arial" w:cs="Arial"/>
          <w:spacing w:val="-1"/>
          <w:sz w:val="20"/>
        </w:rPr>
        <w:t xml:space="preserve"> </w:t>
      </w:r>
      <w:r w:rsidRPr="00A827AE">
        <w:rPr>
          <w:rFonts w:ascii="Arial" w:eastAsia="Arial" w:hAnsi="Arial" w:cs="Arial"/>
          <w:sz w:val="20"/>
        </w:rPr>
        <w:t>such personnel</w:t>
      </w:r>
      <w:r w:rsidRPr="00A827AE">
        <w:rPr>
          <w:rFonts w:ascii="Arial" w:eastAsia="Arial" w:hAnsi="Arial" w:cs="Arial"/>
          <w:spacing w:val="-2"/>
          <w:sz w:val="20"/>
        </w:rPr>
        <w:t xml:space="preserve"> </w:t>
      </w:r>
      <w:r w:rsidRPr="00A827AE">
        <w:rPr>
          <w:rFonts w:ascii="Arial" w:eastAsia="Arial" w:hAnsi="Arial" w:cs="Arial"/>
          <w:sz w:val="20"/>
        </w:rPr>
        <w:t>shall be</w:t>
      </w:r>
      <w:r w:rsidRPr="00A827AE">
        <w:rPr>
          <w:rFonts w:ascii="Arial" w:eastAsia="Arial" w:hAnsi="Arial" w:cs="Arial"/>
          <w:spacing w:val="-2"/>
          <w:sz w:val="20"/>
        </w:rPr>
        <w:t xml:space="preserve"> </w:t>
      </w:r>
      <w:r w:rsidRPr="00A827AE">
        <w:rPr>
          <w:rFonts w:ascii="Arial" w:eastAsia="Arial" w:hAnsi="Arial" w:cs="Arial"/>
          <w:sz w:val="20"/>
        </w:rPr>
        <w:t>employed</w:t>
      </w:r>
      <w:r w:rsidRPr="00A827AE">
        <w:rPr>
          <w:rFonts w:ascii="Arial" w:eastAsia="Arial" w:hAnsi="Arial" w:cs="Arial"/>
          <w:spacing w:val="-1"/>
          <w:sz w:val="20"/>
        </w:rPr>
        <w:t xml:space="preserve"> </w:t>
      </w:r>
      <w:r w:rsidRPr="00A827AE">
        <w:rPr>
          <w:rFonts w:ascii="Arial" w:eastAsia="Arial" w:hAnsi="Arial" w:cs="Arial"/>
          <w:sz w:val="20"/>
        </w:rPr>
        <w:t>in</w:t>
      </w:r>
      <w:r w:rsidRPr="00A827AE">
        <w:rPr>
          <w:rFonts w:ascii="Arial" w:eastAsia="Arial" w:hAnsi="Arial" w:cs="Arial"/>
          <w:spacing w:val="-1"/>
          <w:sz w:val="20"/>
        </w:rPr>
        <w:t xml:space="preserve"> </w:t>
      </w:r>
      <w:r w:rsidRPr="00A827AE">
        <w:rPr>
          <w:rFonts w:ascii="Arial" w:eastAsia="Arial" w:hAnsi="Arial" w:cs="Arial"/>
          <w:sz w:val="20"/>
        </w:rPr>
        <w:t>the</w:t>
      </w:r>
      <w:r w:rsidRPr="00A827AE">
        <w:rPr>
          <w:rFonts w:ascii="Arial" w:eastAsia="Arial" w:hAnsi="Arial" w:cs="Arial"/>
          <w:spacing w:val="-2"/>
          <w:sz w:val="20"/>
        </w:rPr>
        <w:t xml:space="preserve"> </w:t>
      </w:r>
      <w:r w:rsidRPr="00A827AE">
        <w:rPr>
          <w:rFonts w:ascii="Arial" w:eastAsia="Arial" w:hAnsi="Arial" w:cs="Arial"/>
          <w:sz w:val="20"/>
        </w:rPr>
        <w:t>public schools of this state unless they hold certificates issued by the commission certifying their qualifications and classification in accordance with such regulations.”</w:t>
      </w:r>
    </w:p>
    <w:p w14:paraId="129E213D" w14:textId="77777777" w:rsidR="003824C0" w:rsidRPr="00A827AE" w:rsidRDefault="003824C0" w:rsidP="003824C0">
      <w:pPr>
        <w:spacing w:before="3"/>
        <w:rPr>
          <w:rFonts w:ascii="Arial" w:eastAsia="Arial" w:hAnsi="Arial" w:cs="Arial"/>
          <w:sz w:val="20"/>
          <w:szCs w:val="20"/>
        </w:rPr>
      </w:pPr>
    </w:p>
    <w:p w14:paraId="576DE2B9" w14:textId="77777777" w:rsidR="003824C0" w:rsidRPr="00A827AE" w:rsidRDefault="003824C0" w:rsidP="003824C0">
      <w:pPr>
        <w:numPr>
          <w:ilvl w:val="1"/>
          <w:numId w:val="47"/>
        </w:numPr>
        <w:tabs>
          <w:tab w:val="left" w:pos="1080"/>
        </w:tabs>
        <w:ind w:right="358"/>
        <w:rPr>
          <w:rFonts w:ascii="Arial" w:eastAsia="Arial" w:hAnsi="Arial" w:cs="Arial"/>
          <w:sz w:val="20"/>
        </w:rPr>
      </w:pPr>
      <w:r w:rsidRPr="00A827AE">
        <w:rPr>
          <w:rFonts w:ascii="Arial" w:eastAsia="Arial" w:hAnsi="Arial" w:cs="Arial"/>
          <w:sz w:val="20"/>
        </w:rPr>
        <w:t xml:space="preserve">Certificated professional personnel are individuals who hold certificates, licenses, or permits issued by the </w:t>
      </w:r>
      <w:proofErr w:type="spellStart"/>
      <w:r w:rsidRPr="00A827AE">
        <w:rPr>
          <w:rFonts w:ascii="Arial" w:eastAsia="Arial" w:hAnsi="Arial" w:cs="Arial"/>
          <w:sz w:val="20"/>
        </w:rPr>
        <w:t>GaPSC</w:t>
      </w:r>
      <w:proofErr w:type="spellEnd"/>
      <w:r w:rsidRPr="00A827AE">
        <w:rPr>
          <w:rFonts w:ascii="Arial" w:eastAsia="Arial" w:hAnsi="Arial" w:cs="Arial"/>
          <w:sz w:val="20"/>
        </w:rPr>
        <w:t>.</w:t>
      </w:r>
    </w:p>
    <w:p w14:paraId="615F9B4C" w14:textId="77777777" w:rsidR="003824C0" w:rsidRPr="00A827AE" w:rsidRDefault="003824C0" w:rsidP="003824C0">
      <w:pPr>
        <w:spacing w:before="94"/>
        <w:rPr>
          <w:rFonts w:ascii="Arial" w:eastAsia="Arial" w:hAnsi="Arial" w:cs="Arial"/>
          <w:sz w:val="20"/>
          <w:szCs w:val="20"/>
        </w:rPr>
      </w:pPr>
    </w:p>
    <w:p w14:paraId="2BD5A0E8" w14:textId="77777777" w:rsidR="003824C0" w:rsidRPr="00A827AE" w:rsidRDefault="003824C0" w:rsidP="003824C0">
      <w:pPr>
        <w:numPr>
          <w:ilvl w:val="1"/>
          <w:numId w:val="47"/>
        </w:numPr>
        <w:tabs>
          <w:tab w:val="left" w:pos="1080"/>
        </w:tabs>
        <w:ind w:right="358"/>
        <w:jc w:val="both"/>
        <w:rPr>
          <w:rFonts w:ascii="Arial" w:eastAsia="Arial" w:hAnsi="Arial" w:cs="Arial"/>
          <w:sz w:val="20"/>
        </w:rPr>
      </w:pPr>
      <w:r w:rsidRPr="00A827AE">
        <w:rPr>
          <w:rFonts w:ascii="Arial" w:eastAsia="Arial" w:hAnsi="Arial" w:cs="Arial"/>
          <w:sz w:val="20"/>
        </w:rPr>
        <w:t>Teachers, service personnel, educational leaders, and all other professional education personnel</w:t>
      </w:r>
      <w:r w:rsidRPr="00A827AE">
        <w:rPr>
          <w:rFonts w:ascii="Arial" w:eastAsia="Arial" w:hAnsi="Arial" w:cs="Arial"/>
          <w:spacing w:val="-3"/>
          <w:sz w:val="20"/>
        </w:rPr>
        <w:t xml:space="preserve"> </w:t>
      </w:r>
      <w:r w:rsidRPr="00A827AE">
        <w:rPr>
          <w:rFonts w:ascii="Arial" w:eastAsia="Arial" w:hAnsi="Arial" w:cs="Arial"/>
          <w:sz w:val="20"/>
        </w:rPr>
        <w:t>that</w:t>
      </w:r>
      <w:r w:rsidRPr="00A827AE">
        <w:rPr>
          <w:rFonts w:ascii="Arial" w:eastAsia="Arial" w:hAnsi="Arial" w:cs="Arial"/>
          <w:spacing w:val="-2"/>
          <w:sz w:val="20"/>
        </w:rPr>
        <w:t xml:space="preserve"> </w:t>
      </w:r>
      <w:r w:rsidRPr="00A827AE">
        <w:rPr>
          <w:rFonts w:ascii="Arial" w:eastAsia="Arial" w:hAnsi="Arial" w:cs="Arial"/>
          <w:sz w:val="20"/>
        </w:rPr>
        <w:t>have</w:t>
      </w:r>
      <w:r w:rsidRPr="00A827AE">
        <w:rPr>
          <w:rFonts w:ascii="Arial" w:eastAsia="Arial" w:hAnsi="Arial" w:cs="Arial"/>
          <w:spacing w:val="-4"/>
          <w:sz w:val="20"/>
        </w:rPr>
        <w:t xml:space="preserve"> </w:t>
      </w:r>
      <w:r w:rsidRPr="00A827AE">
        <w:rPr>
          <w:rFonts w:ascii="Arial" w:eastAsia="Arial" w:hAnsi="Arial" w:cs="Arial"/>
          <w:sz w:val="20"/>
        </w:rPr>
        <w:t>regular</w:t>
      </w:r>
      <w:r w:rsidRPr="00A827AE">
        <w:rPr>
          <w:rFonts w:ascii="Arial" w:eastAsia="Arial" w:hAnsi="Arial" w:cs="Arial"/>
          <w:spacing w:val="-4"/>
          <w:sz w:val="20"/>
        </w:rPr>
        <w:t xml:space="preserve"> </w:t>
      </w:r>
      <w:r w:rsidRPr="00A827AE">
        <w:rPr>
          <w:rFonts w:ascii="Arial" w:eastAsia="Arial" w:hAnsi="Arial" w:cs="Arial"/>
          <w:sz w:val="20"/>
        </w:rPr>
        <w:t>contact with</w:t>
      </w:r>
      <w:r w:rsidRPr="00A827AE">
        <w:rPr>
          <w:rFonts w:ascii="Arial" w:eastAsia="Arial" w:hAnsi="Arial" w:cs="Arial"/>
          <w:spacing w:val="-4"/>
          <w:sz w:val="20"/>
        </w:rPr>
        <w:t xml:space="preserve"> </w:t>
      </w:r>
      <w:r w:rsidRPr="00A827AE">
        <w:rPr>
          <w:rFonts w:ascii="Arial" w:eastAsia="Arial" w:hAnsi="Arial" w:cs="Arial"/>
          <w:sz w:val="20"/>
        </w:rPr>
        <w:t>students</w:t>
      </w:r>
      <w:r w:rsidRPr="00A827AE">
        <w:rPr>
          <w:rFonts w:ascii="Arial" w:eastAsia="Arial" w:hAnsi="Arial" w:cs="Arial"/>
          <w:spacing w:val="-3"/>
          <w:sz w:val="20"/>
        </w:rPr>
        <w:t xml:space="preserve"> </w:t>
      </w:r>
      <w:r w:rsidRPr="00A827AE">
        <w:rPr>
          <w:rFonts w:ascii="Arial" w:eastAsia="Arial" w:hAnsi="Arial" w:cs="Arial"/>
          <w:sz w:val="20"/>
        </w:rPr>
        <w:t>in</w:t>
      </w:r>
      <w:r w:rsidRPr="00A827AE">
        <w:rPr>
          <w:rFonts w:ascii="Arial" w:eastAsia="Arial" w:hAnsi="Arial" w:cs="Arial"/>
          <w:spacing w:val="-4"/>
          <w:sz w:val="20"/>
        </w:rPr>
        <w:t xml:space="preserve"> </w:t>
      </w:r>
      <w:r w:rsidRPr="00A827AE">
        <w:rPr>
          <w:rFonts w:ascii="Arial" w:eastAsia="Arial" w:hAnsi="Arial" w:cs="Arial"/>
          <w:sz w:val="20"/>
        </w:rPr>
        <w:t>an</w:t>
      </w:r>
      <w:r w:rsidRPr="00A827AE">
        <w:rPr>
          <w:rFonts w:ascii="Arial" w:eastAsia="Arial" w:hAnsi="Arial" w:cs="Arial"/>
          <w:spacing w:val="-2"/>
          <w:sz w:val="20"/>
        </w:rPr>
        <w:t xml:space="preserve"> </w:t>
      </w:r>
      <w:r w:rsidRPr="00A827AE">
        <w:rPr>
          <w:rFonts w:ascii="Arial" w:eastAsia="Arial" w:hAnsi="Arial" w:cs="Arial"/>
          <w:sz w:val="20"/>
        </w:rPr>
        <w:t>instructional</w:t>
      </w:r>
      <w:r w:rsidRPr="00A827AE">
        <w:rPr>
          <w:rFonts w:ascii="Arial" w:eastAsia="Arial" w:hAnsi="Arial" w:cs="Arial"/>
          <w:spacing w:val="-3"/>
          <w:sz w:val="20"/>
        </w:rPr>
        <w:t xml:space="preserve"> </w:t>
      </w:r>
      <w:r w:rsidRPr="00A827AE">
        <w:rPr>
          <w:rFonts w:ascii="Arial" w:eastAsia="Arial" w:hAnsi="Arial" w:cs="Arial"/>
          <w:sz w:val="20"/>
        </w:rPr>
        <w:t>setting</w:t>
      </w:r>
      <w:r w:rsidRPr="00A827AE">
        <w:rPr>
          <w:rFonts w:ascii="Arial" w:eastAsia="Arial" w:hAnsi="Arial" w:cs="Arial"/>
          <w:spacing w:val="-2"/>
          <w:sz w:val="20"/>
        </w:rPr>
        <w:t xml:space="preserve"> </w:t>
      </w:r>
      <w:r w:rsidRPr="00A827AE">
        <w:rPr>
          <w:rFonts w:ascii="Arial" w:eastAsia="Arial" w:hAnsi="Arial" w:cs="Arial"/>
          <w:sz w:val="20"/>
        </w:rPr>
        <w:t>must</w:t>
      </w:r>
      <w:r w:rsidRPr="00A827AE">
        <w:rPr>
          <w:rFonts w:ascii="Arial" w:eastAsia="Arial" w:hAnsi="Arial" w:cs="Arial"/>
          <w:spacing w:val="-4"/>
          <w:sz w:val="20"/>
        </w:rPr>
        <w:t xml:space="preserve"> </w:t>
      </w:r>
      <w:r w:rsidRPr="00A827AE">
        <w:rPr>
          <w:rFonts w:ascii="Arial" w:eastAsia="Arial" w:hAnsi="Arial" w:cs="Arial"/>
          <w:sz w:val="20"/>
        </w:rPr>
        <w:t>hold</w:t>
      </w:r>
      <w:r w:rsidRPr="00A827AE">
        <w:rPr>
          <w:rFonts w:ascii="Arial" w:eastAsia="Arial" w:hAnsi="Arial" w:cs="Arial"/>
          <w:spacing w:val="-2"/>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certification or licensure if employed in a Georgia public school, unless exempted pursuant to a charter under O.C.G.A. 20-2-2065, or increased flexibility under O.C.G.A. 20-2-80.</w:t>
      </w:r>
    </w:p>
    <w:p w14:paraId="3D8AA625" w14:textId="77777777" w:rsidR="003824C0" w:rsidRPr="00A827AE" w:rsidRDefault="003824C0" w:rsidP="003824C0">
      <w:pPr>
        <w:numPr>
          <w:ilvl w:val="0"/>
          <w:numId w:val="47"/>
        </w:numPr>
        <w:tabs>
          <w:tab w:val="left" w:pos="1079"/>
        </w:tabs>
        <w:spacing w:before="227"/>
        <w:ind w:right="355" w:firstLine="540"/>
        <w:jc w:val="both"/>
        <w:rPr>
          <w:rFonts w:ascii="Arial" w:eastAsia="Arial" w:hAnsi="Arial" w:cs="Arial"/>
          <w:sz w:val="20"/>
        </w:rPr>
      </w:pPr>
      <w:r w:rsidRPr="00A827AE">
        <w:rPr>
          <w:rFonts w:ascii="Arial" w:eastAsia="Arial" w:hAnsi="Arial" w:cs="Arial"/>
          <w:b/>
          <w:sz w:val="20"/>
        </w:rPr>
        <w:t>Charter System or Charter School Educators.</w:t>
      </w:r>
      <w:r w:rsidRPr="00A827AE">
        <w:rPr>
          <w:rFonts w:ascii="Arial" w:eastAsia="Arial" w:hAnsi="Arial" w:cs="Arial"/>
          <w:b/>
          <w:spacing w:val="40"/>
          <w:sz w:val="20"/>
        </w:rPr>
        <w:t xml:space="preserve"> </w:t>
      </w:r>
      <w:r w:rsidRPr="00A827AE">
        <w:rPr>
          <w:rFonts w:ascii="Arial" w:eastAsia="Arial" w:hAnsi="Arial" w:cs="Arial"/>
          <w:sz w:val="20"/>
        </w:rPr>
        <w:t>Georgia charter system or charter school educators may, or may not, be required to hold state certification depending on the policy outlined in the specific</w:t>
      </w:r>
      <w:r w:rsidRPr="00A827AE">
        <w:rPr>
          <w:rFonts w:ascii="Arial" w:eastAsia="Arial" w:hAnsi="Arial" w:cs="Arial"/>
          <w:spacing w:val="-10"/>
          <w:sz w:val="20"/>
        </w:rPr>
        <w:t xml:space="preserve"> </w:t>
      </w:r>
      <w:r w:rsidRPr="00A827AE">
        <w:rPr>
          <w:rFonts w:ascii="Arial" w:eastAsia="Arial" w:hAnsi="Arial" w:cs="Arial"/>
          <w:sz w:val="20"/>
        </w:rPr>
        <w:t>charter.</w:t>
      </w:r>
      <w:r w:rsidRPr="00A827AE">
        <w:rPr>
          <w:rFonts w:ascii="Arial" w:eastAsia="Arial" w:hAnsi="Arial" w:cs="Arial"/>
          <w:spacing w:val="33"/>
          <w:sz w:val="20"/>
        </w:rPr>
        <w:t xml:space="preserve"> </w:t>
      </w:r>
      <w:r w:rsidRPr="00A827AE">
        <w:rPr>
          <w:rFonts w:ascii="Arial" w:eastAsia="Arial" w:hAnsi="Arial" w:cs="Arial"/>
          <w:sz w:val="20"/>
        </w:rPr>
        <w:t>Charter</w:t>
      </w:r>
      <w:r w:rsidRPr="00A827AE">
        <w:rPr>
          <w:rFonts w:ascii="Arial" w:eastAsia="Arial" w:hAnsi="Arial" w:cs="Arial"/>
          <w:spacing w:val="-10"/>
          <w:sz w:val="20"/>
        </w:rPr>
        <w:t xml:space="preserve"> </w:t>
      </w:r>
      <w:r w:rsidRPr="00A827AE">
        <w:rPr>
          <w:rFonts w:ascii="Arial" w:eastAsia="Arial" w:hAnsi="Arial" w:cs="Arial"/>
          <w:sz w:val="20"/>
        </w:rPr>
        <w:t>system</w:t>
      </w:r>
      <w:r w:rsidRPr="00A827AE">
        <w:rPr>
          <w:rFonts w:ascii="Arial" w:eastAsia="Arial" w:hAnsi="Arial" w:cs="Arial"/>
          <w:spacing w:val="-10"/>
          <w:sz w:val="20"/>
        </w:rPr>
        <w:t xml:space="preserve"> </w:t>
      </w:r>
      <w:r w:rsidRPr="00A827AE">
        <w:rPr>
          <w:rFonts w:ascii="Arial" w:eastAsia="Arial" w:hAnsi="Arial" w:cs="Arial"/>
          <w:sz w:val="20"/>
        </w:rPr>
        <w:t>or</w:t>
      </w:r>
      <w:r w:rsidRPr="00A827AE">
        <w:rPr>
          <w:rFonts w:ascii="Arial" w:eastAsia="Arial" w:hAnsi="Arial" w:cs="Arial"/>
          <w:spacing w:val="-10"/>
          <w:sz w:val="20"/>
        </w:rPr>
        <w:t xml:space="preserve"> </w:t>
      </w:r>
      <w:r w:rsidRPr="00A827AE">
        <w:rPr>
          <w:rFonts w:ascii="Arial" w:eastAsia="Arial" w:hAnsi="Arial" w:cs="Arial"/>
          <w:sz w:val="20"/>
        </w:rPr>
        <w:t>charter</w:t>
      </w:r>
      <w:r w:rsidRPr="00A827AE">
        <w:rPr>
          <w:rFonts w:ascii="Arial" w:eastAsia="Arial" w:hAnsi="Arial" w:cs="Arial"/>
          <w:spacing w:val="-10"/>
          <w:sz w:val="20"/>
        </w:rPr>
        <w:t xml:space="preserve"> </w:t>
      </w:r>
      <w:r w:rsidRPr="00A827AE">
        <w:rPr>
          <w:rFonts w:ascii="Arial" w:eastAsia="Arial" w:hAnsi="Arial" w:cs="Arial"/>
          <w:sz w:val="20"/>
        </w:rPr>
        <w:t>school</w:t>
      </w:r>
      <w:r w:rsidRPr="00A827AE">
        <w:rPr>
          <w:rFonts w:ascii="Arial" w:eastAsia="Arial" w:hAnsi="Arial" w:cs="Arial"/>
          <w:spacing w:val="-12"/>
          <w:sz w:val="20"/>
        </w:rPr>
        <w:t xml:space="preserve"> </w:t>
      </w:r>
      <w:r w:rsidRPr="00A827AE">
        <w:rPr>
          <w:rFonts w:ascii="Arial" w:eastAsia="Arial" w:hAnsi="Arial" w:cs="Arial"/>
          <w:sz w:val="20"/>
        </w:rPr>
        <w:t>educators</w:t>
      </w:r>
      <w:r w:rsidRPr="00A827AE">
        <w:rPr>
          <w:rFonts w:ascii="Arial" w:eastAsia="Arial" w:hAnsi="Arial" w:cs="Arial"/>
          <w:spacing w:val="-9"/>
          <w:sz w:val="20"/>
        </w:rPr>
        <w:t xml:space="preserve"> </w:t>
      </w:r>
      <w:r w:rsidRPr="00A827AE">
        <w:rPr>
          <w:rFonts w:ascii="Arial" w:eastAsia="Arial" w:hAnsi="Arial" w:cs="Arial"/>
          <w:sz w:val="20"/>
        </w:rPr>
        <w:t>who</w:t>
      </w:r>
      <w:r w:rsidRPr="00A827AE">
        <w:rPr>
          <w:rFonts w:ascii="Arial" w:eastAsia="Arial" w:hAnsi="Arial" w:cs="Arial"/>
          <w:spacing w:val="-12"/>
          <w:sz w:val="20"/>
        </w:rPr>
        <w:t xml:space="preserve"> </w:t>
      </w:r>
      <w:r w:rsidRPr="00A827AE">
        <w:rPr>
          <w:rFonts w:ascii="Arial" w:eastAsia="Arial" w:hAnsi="Arial" w:cs="Arial"/>
          <w:sz w:val="20"/>
        </w:rPr>
        <w:t>meet</w:t>
      </w:r>
      <w:r w:rsidRPr="00A827AE">
        <w:rPr>
          <w:rFonts w:ascii="Arial" w:eastAsia="Arial" w:hAnsi="Arial" w:cs="Arial"/>
          <w:spacing w:val="-11"/>
          <w:sz w:val="20"/>
        </w:rPr>
        <w:t xml:space="preserve"> </w:t>
      </w:r>
      <w:r w:rsidRPr="00A827AE">
        <w:rPr>
          <w:rFonts w:ascii="Arial" w:eastAsia="Arial" w:hAnsi="Arial" w:cs="Arial"/>
          <w:sz w:val="20"/>
        </w:rPr>
        <w:t>the</w:t>
      </w:r>
      <w:r w:rsidRPr="00A827AE">
        <w:rPr>
          <w:rFonts w:ascii="Arial" w:eastAsia="Arial" w:hAnsi="Arial" w:cs="Arial"/>
          <w:spacing w:val="-12"/>
          <w:sz w:val="20"/>
        </w:rPr>
        <w:t xml:space="preserve"> </w:t>
      </w:r>
      <w:r w:rsidRPr="00A827AE">
        <w:rPr>
          <w:rFonts w:ascii="Arial" w:eastAsia="Arial" w:hAnsi="Arial" w:cs="Arial"/>
          <w:sz w:val="20"/>
        </w:rPr>
        <w:t>criteria</w:t>
      </w:r>
      <w:r w:rsidRPr="00A827AE">
        <w:rPr>
          <w:rFonts w:ascii="Arial" w:eastAsia="Arial" w:hAnsi="Arial" w:cs="Arial"/>
          <w:spacing w:val="-10"/>
          <w:sz w:val="20"/>
        </w:rPr>
        <w:t xml:space="preserve"> </w:t>
      </w:r>
      <w:r w:rsidRPr="00A827AE">
        <w:rPr>
          <w:rFonts w:ascii="Arial" w:eastAsia="Arial" w:hAnsi="Arial" w:cs="Arial"/>
          <w:sz w:val="20"/>
        </w:rPr>
        <w:t>outlined</w:t>
      </w:r>
      <w:r w:rsidRPr="00A827AE">
        <w:rPr>
          <w:rFonts w:ascii="Arial" w:eastAsia="Arial" w:hAnsi="Arial" w:cs="Arial"/>
          <w:spacing w:val="-12"/>
          <w:sz w:val="20"/>
        </w:rPr>
        <w:t xml:space="preserve"> </w:t>
      </w:r>
      <w:r w:rsidRPr="00A827AE">
        <w:rPr>
          <w:rFonts w:ascii="Arial" w:eastAsia="Arial" w:hAnsi="Arial" w:cs="Arial"/>
          <w:sz w:val="20"/>
        </w:rPr>
        <w:t>in</w:t>
      </w:r>
      <w:r w:rsidRPr="00A827AE">
        <w:rPr>
          <w:rFonts w:ascii="Arial" w:eastAsia="Arial" w:hAnsi="Arial" w:cs="Arial"/>
          <w:spacing w:val="-10"/>
          <w:sz w:val="20"/>
        </w:rPr>
        <w:t xml:space="preserve"> </w:t>
      </w:r>
      <w:r w:rsidRPr="00A827AE">
        <w:rPr>
          <w:rFonts w:ascii="Arial" w:eastAsia="Arial" w:hAnsi="Arial" w:cs="Arial"/>
          <w:sz w:val="20"/>
        </w:rPr>
        <w:t>Section</w:t>
      </w:r>
      <w:r w:rsidRPr="00A827AE">
        <w:rPr>
          <w:rFonts w:ascii="Arial" w:eastAsia="Arial" w:hAnsi="Arial" w:cs="Arial"/>
          <w:spacing w:val="-12"/>
          <w:sz w:val="20"/>
        </w:rPr>
        <w:t xml:space="preserve"> </w:t>
      </w:r>
      <w:r w:rsidRPr="00A827AE">
        <w:rPr>
          <w:rFonts w:ascii="Arial" w:eastAsia="Arial" w:hAnsi="Arial" w:cs="Arial"/>
          <w:sz w:val="20"/>
        </w:rPr>
        <w:t>(4)(b) above are, however, required to hold a Clearance Certificate.</w:t>
      </w:r>
      <w:r w:rsidRPr="00A827AE">
        <w:rPr>
          <w:rFonts w:ascii="Arial" w:eastAsia="Arial" w:hAnsi="Arial" w:cs="Arial"/>
          <w:spacing w:val="40"/>
          <w:sz w:val="20"/>
        </w:rPr>
        <w:t xml:space="preserve"> </w:t>
      </w:r>
      <w:r w:rsidRPr="00A827AE">
        <w:rPr>
          <w:rFonts w:ascii="Arial" w:eastAsia="Arial" w:hAnsi="Arial" w:cs="Arial"/>
          <w:sz w:val="20"/>
        </w:rPr>
        <w:t xml:space="preserve">See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Rule </w:t>
      </w:r>
      <w:hyperlink r:id="rId30">
        <w:r w:rsidRPr="00A827AE">
          <w:rPr>
            <w:rFonts w:ascii="Arial" w:eastAsia="Arial" w:hAnsi="Arial" w:cs="Arial"/>
            <w:color w:val="0000FF"/>
            <w:sz w:val="20"/>
            <w:u w:val="single" w:color="0000FF"/>
          </w:rPr>
          <w:t>505-2-.42 CLEARANCE</w:t>
        </w:r>
      </w:hyperlink>
      <w:r w:rsidRPr="00A827AE">
        <w:rPr>
          <w:rFonts w:ascii="Arial" w:eastAsia="Arial" w:hAnsi="Arial" w:cs="Arial"/>
          <w:color w:val="0000FF"/>
          <w:sz w:val="20"/>
        </w:rPr>
        <w:t xml:space="preserve"> </w:t>
      </w:r>
      <w:hyperlink r:id="rId31">
        <w:r w:rsidRPr="00A827AE">
          <w:rPr>
            <w:rFonts w:ascii="Arial" w:eastAsia="Arial" w:hAnsi="Arial" w:cs="Arial"/>
            <w:color w:val="0000FF"/>
            <w:spacing w:val="-2"/>
            <w:sz w:val="20"/>
            <w:u w:val="single" w:color="0000FF"/>
          </w:rPr>
          <w:t>CERTIFICATE</w:t>
        </w:r>
        <w:r w:rsidRPr="00A827AE">
          <w:rPr>
            <w:rFonts w:ascii="Arial" w:eastAsia="Arial" w:hAnsi="Arial" w:cs="Arial"/>
            <w:spacing w:val="-2"/>
            <w:sz w:val="20"/>
          </w:rPr>
          <w:t>.</w:t>
        </w:r>
      </w:hyperlink>
    </w:p>
    <w:p w14:paraId="0B14A652" w14:textId="77777777" w:rsidR="003824C0" w:rsidRPr="00A827AE" w:rsidRDefault="003824C0" w:rsidP="003824C0">
      <w:pPr>
        <w:rPr>
          <w:rFonts w:ascii="Arial" w:eastAsia="Arial" w:hAnsi="Arial" w:cs="Arial"/>
          <w:sz w:val="20"/>
          <w:szCs w:val="20"/>
        </w:rPr>
      </w:pPr>
    </w:p>
    <w:p w14:paraId="323D5934" w14:textId="77777777" w:rsidR="003824C0" w:rsidRPr="00A827AE" w:rsidRDefault="003824C0" w:rsidP="003824C0">
      <w:pPr>
        <w:numPr>
          <w:ilvl w:val="0"/>
          <w:numId w:val="47"/>
        </w:numPr>
        <w:tabs>
          <w:tab w:val="left" w:pos="1079"/>
        </w:tabs>
        <w:spacing w:before="1" w:line="242" w:lineRule="auto"/>
        <w:ind w:right="358" w:firstLine="540"/>
        <w:jc w:val="both"/>
        <w:rPr>
          <w:rFonts w:ascii="Arial" w:eastAsia="Arial" w:hAnsi="Arial" w:cs="Arial"/>
          <w:sz w:val="20"/>
        </w:rPr>
      </w:pPr>
      <w:r w:rsidRPr="00A827AE">
        <w:rPr>
          <w:rFonts w:ascii="Arial" w:eastAsia="Arial" w:hAnsi="Arial" w:cs="Arial"/>
          <w:b/>
          <w:sz w:val="20"/>
        </w:rPr>
        <w:t xml:space="preserve">Strategic Waiver System. </w:t>
      </w:r>
      <w:r w:rsidRPr="00A827AE">
        <w:rPr>
          <w:rFonts w:ascii="Arial" w:eastAsia="Arial" w:hAnsi="Arial" w:cs="Arial"/>
          <w:sz w:val="20"/>
        </w:rPr>
        <w:t>Strategic Waiver systems may, or may not, be required to hold state certification depending on the policy outlined in the contract. Educators employed by these systems who</w:t>
      </w:r>
      <w:r w:rsidRPr="00A827AE">
        <w:rPr>
          <w:rFonts w:ascii="Arial" w:eastAsia="Arial" w:hAnsi="Arial" w:cs="Arial"/>
          <w:spacing w:val="-14"/>
          <w:sz w:val="20"/>
        </w:rPr>
        <w:t xml:space="preserve"> </w:t>
      </w:r>
      <w:r w:rsidRPr="00A827AE">
        <w:rPr>
          <w:rFonts w:ascii="Arial" w:eastAsia="Arial" w:hAnsi="Arial" w:cs="Arial"/>
          <w:sz w:val="20"/>
        </w:rPr>
        <w:t>meet</w:t>
      </w:r>
      <w:r w:rsidRPr="00A827AE">
        <w:rPr>
          <w:rFonts w:ascii="Arial" w:eastAsia="Arial" w:hAnsi="Arial" w:cs="Arial"/>
          <w:spacing w:val="-14"/>
          <w:sz w:val="20"/>
        </w:rPr>
        <w:t xml:space="preserve"> </w:t>
      </w:r>
      <w:r w:rsidRPr="00A827AE">
        <w:rPr>
          <w:rFonts w:ascii="Arial" w:eastAsia="Arial" w:hAnsi="Arial" w:cs="Arial"/>
          <w:sz w:val="20"/>
        </w:rPr>
        <w:t>the</w:t>
      </w:r>
      <w:r w:rsidRPr="00A827AE">
        <w:rPr>
          <w:rFonts w:ascii="Arial" w:eastAsia="Arial" w:hAnsi="Arial" w:cs="Arial"/>
          <w:spacing w:val="-14"/>
          <w:sz w:val="20"/>
        </w:rPr>
        <w:t xml:space="preserve"> </w:t>
      </w:r>
      <w:r w:rsidRPr="00A827AE">
        <w:rPr>
          <w:rFonts w:ascii="Arial" w:eastAsia="Arial" w:hAnsi="Arial" w:cs="Arial"/>
          <w:sz w:val="20"/>
        </w:rPr>
        <w:t>criteria</w:t>
      </w:r>
      <w:r w:rsidRPr="00A827AE">
        <w:rPr>
          <w:rFonts w:ascii="Arial" w:eastAsia="Arial" w:hAnsi="Arial" w:cs="Arial"/>
          <w:spacing w:val="-14"/>
          <w:sz w:val="20"/>
        </w:rPr>
        <w:t xml:space="preserve"> </w:t>
      </w:r>
      <w:r w:rsidRPr="00A827AE">
        <w:rPr>
          <w:rFonts w:ascii="Arial" w:eastAsia="Arial" w:hAnsi="Arial" w:cs="Arial"/>
          <w:sz w:val="20"/>
        </w:rPr>
        <w:t>outlined</w:t>
      </w:r>
      <w:r w:rsidRPr="00A827AE">
        <w:rPr>
          <w:rFonts w:ascii="Arial" w:eastAsia="Arial" w:hAnsi="Arial" w:cs="Arial"/>
          <w:spacing w:val="-14"/>
          <w:sz w:val="20"/>
        </w:rPr>
        <w:t xml:space="preserve"> </w:t>
      </w:r>
      <w:r w:rsidRPr="00A827AE">
        <w:rPr>
          <w:rFonts w:ascii="Arial" w:eastAsia="Arial" w:hAnsi="Arial" w:cs="Arial"/>
          <w:sz w:val="20"/>
        </w:rPr>
        <w:t>in</w:t>
      </w:r>
      <w:r w:rsidRPr="00A827AE">
        <w:rPr>
          <w:rFonts w:ascii="Arial" w:eastAsia="Arial" w:hAnsi="Arial" w:cs="Arial"/>
          <w:spacing w:val="-14"/>
          <w:sz w:val="20"/>
        </w:rPr>
        <w:t xml:space="preserve"> </w:t>
      </w:r>
      <w:r w:rsidRPr="00A827AE">
        <w:rPr>
          <w:rFonts w:ascii="Arial" w:eastAsia="Arial" w:hAnsi="Arial" w:cs="Arial"/>
          <w:sz w:val="20"/>
        </w:rPr>
        <w:t>Section</w:t>
      </w:r>
      <w:r w:rsidRPr="00A827AE">
        <w:rPr>
          <w:rFonts w:ascii="Arial" w:eastAsia="Arial" w:hAnsi="Arial" w:cs="Arial"/>
          <w:spacing w:val="-14"/>
          <w:sz w:val="20"/>
        </w:rPr>
        <w:t xml:space="preserve"> </w:t>
      </w:r>
      <w:r w:rsidRPr="00A827AE">
        <w:rPr>
          <w:rFonts w:ascii="Arial" w:eastAsia="Arial" w:hAnsi="Arial" w:cs="Arial"/>
          <w:sz w:val="20"/>
        </w:rPr>
        <w:t>(4)(b)</w:t>
      </w:r>
      <w:r w:rsidRPr="00A827AE">
        <w:rPr>
          <w:rFonts w:ascii="Arial" w:eastAsia="Arial" w:hAnsi="Arial" w:cs="Arial"/>
          <w:spacing w:val="-14"/>
          <w:sz w:val="20"/>
        </w:rPr>
        <w:t xml:space="preserve"> </w:t>
      </w:r>
      <w:r w:rsidRPr="00A827AE">
        <w:rPr>
          <w:rFonts w:ascii="Arial" w:eastAsia="Arial" w:hAnsi="Arial" w:cs="Arial"/>
          <w:sz w:val="20"/>
        </w:rPr>
        <w:t>above</w:t>
      </w:r>
      <w:r w:rsidRPr="00A827AE">
        <w:rPr>
          <w:rFonts w:ascii="Arial" w:eastAsia="Arial" w:hAnsi="Arial" w:cs="Arial"/>
          <w:spacing w:val="-14"/>
          <w:sz w:val="20"/>
        </w:rPr>
        <w:t xml:space="preserve"> </w:t>
      </w:r>
      <w:r w:rsidRPr="00A827AE">
        <w:rPr>
          <w:rFonts w:ascii="Arial" w:eastAsia="Arial" w:hAnsi="Arial" w:cs="Arial"/>
          <w:sz w:val="20"/>
        </w:rPr>
        <w:t>are,</w:t>
      </w:r>
      <w:r w:rsidRPr="00A827AE">
        <w:rPr>
          <w:rFonts w:ascii="Arial" w:eastAsia="Arial" w:hAnsi="Arial" w:cs="Arial"/>
          <w:spacing w:val="-13"/>
          <w:sz w:val="20"/>
        </w:rPr>
        <w:t xml:space="preserve"> </w:t>
      </w:r>
      <w:r w:rsidRPr="00A827AE">
        <w:rPr>
          <w:rFonts w:ascii="Arial" w:eastAsia="Arial" w:hAnsi="Arial" w:cs="Arial"/>
          <w:sz w:val="20"/>
        </w:rPr>
        <w:t>however,</w:t>
      </w:r>
      <w:r w:rsidRPr="00A827AE">
        <w:rPr>
          <w:rFonts w:ascii="Arial" w:eastAsia="Arial" w:hAnsi="Arial" w:cs="Arial"/>
          <w:spacing w:val="-14"/>
          <w:sz w:val="20"/>
        </w:rPr>
        <w:t xml:space="preserve"> </w:t>
      </w:r>
      <w:r w:rsidRPr="00A827AE">
        <w:rPr>
          <w:rFonts w:ascii="Arial" w:eastAsia="Arial" w:hAnsi="Arial" w:cs="Arial"/>
          <w:sz w:val="20"/>
        </w:rPr>
        <w:t>required</w:t>
      </w:r>
      <w:r w:rsidRPr="00A827AE">
        <w:rPr>
          <w:rFonts w:ascii="Arial" w:eastAsia="Arial" w:hAnsi="Arial" w:cs="Arial"/>
          <w:spacing w:val="-14"/>
          <w:sz w:val="20"/>
        </w:rPr>
        <w:t xml:space="preserve"> </w:t>
      </w:r>
      <w:r w:rsidRPr="00A827AE">
        <w:rPr>
          <w:rFonts w:ascii="Arial" w:eastAsia="Arial" w:hAnsi="Arial" w:cs="Arial"/>
          <w:sz w:val="20"/>
        </w:rPr>
        <w:t>to</w:t>
      </w:r>
      <w:r w:rsidRPr="00A827AE">
        <w:rPr>
          <w:rFonts w:ascii="Arial" w:eastAsia="Arial" w:hAnsi="Arial" w:cs="Arial"/>
          <w:spacing w:val="-14"/>
          <w:sz w:val="20"/>
        </w:rPr>
        <w:t xml:space="preserve"> </w:t>
      </w:r>
      <w:r w:rsidRPr="00A827AE">
        <w:rPr>
          <w:rFonts w:ascii="Arial" w:eastAsia="Arial" w:hAnsi="Arial" w:cs="Arial"/>
          <w:sz w:val="20"/>
        </w:rPr>
        <w:t>hold</w:t>
      </w:r>
      <w:r w:rsidRPr="00A827AE">
        <w:rPr>
          <w:rFonts w:ascii="Arial" w:eastAsia="Arial" w:hAnsi="Arial" w:cs="Arial"/>
          <w:spacing w:val="-14"/>
          <w:sz w:val="20"/>
        </w:rPr>
        <w:t xml:space="preserve"> </w:t>
      </w:r>
      <w:r w:rsidRPr="00A827AE">
        <w:rPr>
          <w:rFonts w:ascii="Arial" w:eastAsia="Arial" w:hAnsi="Arial" w:cs="Arial"/>
          <w:sz w:val="20"/>
        </w:rPr>
        <w:t>a</w:t>
      </w:r>
      <w:r w:rsidRPr="00A827AE">
        <w:rPr>
          <w:rFonts w:ascii="Arial" w:eastAsia="Arial" w:hAnsi="Arial" w:cs="Arial"/>
          <w:spacing w:val="-14"/>
          <w:sz w:val="20"/>
        </w:rPr>
        <w:t xml:space="preserve"> </w:t>
      </w:r>
      <w:r w:rsidRPr="00A827AE">
        <w:rPr>
          <w:rFonts w:ascii="Arial" w:eastAsia="Arial" w:hAnsi="Arial" w:cs="Arial"/>
          <w:sz w:val="20"/>
        </w:rPr>
        <w:t>Clearance</w:t>
      </w:r>
      <w:r w:rsidRPr="00A827AE">
        <w:rPr>
          <w:rFonts w:ascii="Arial" w:eastAsia="Arial" w:hAnsi="Arial" w:cs="Arial"/>
          <w:spacing w:val="-14"/>
          <w:sz w:val="20"/>
        </w:rPr>
        <w:t xml:space="preserve"> </w:t>
      </w:r>
      <w:r w:rsidRPr="00A827AE">
        <w:rPr>
          <w:rFonts w:ascii="Arial" w:eastAsia="Arial" w:hAnsi="Arial" w:cs="Arial"/>
          <w:sz w:val="20"/>
        </w:rPr>
        <w:t xml:space="preserve">Certificate. See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Rule </w:t>
      </w:r>
      <w:hyperlink r:id="rId32">
        <w:r w:rsidRPr="00A827AE">
          <w:rPr>
            <w:rFonts w:ascii="Arial" w:eastAsia="Arial" w:hAnsi="Arial" w:cs="Arial"/>
            <w:color w:val="0000FF"/>
            <w:sz w:val="20"/>
            <w:u w:val="single" w:color="0000FF"/>
          </w:rPr>
          <w:t>505-2-.42 CLEARANCE CERTIFICATE</w:t>
        </w:r>
        <w:r w:rsidRPr="00A827AE">
          <w:rPr>
            <w:rFonts w:ascii="Arial" w:eastAsia="Arial" w:hAnsi="Arial" w:cs="Arial"/>
            <w:sz w:val="20"/>
          </w:rPr>
          <w:t>.</w:t>
        </w:r>
      </w:hyperlink>
    </w:p>
    <w:p w14:paraId="7693E951" w14:textId="77777777" w:rsidR="003824C0" w:rsidRPr="00A827AE" w:rsidRDefault="003824C0" w:rsidP="003824C0">
      <w:pPr>
        <w:numPr>
          <w:ilvl w:val="0"/>
          <w:numId w:val="47"/>
        </w:numPr>
        <w:tabs>
          <w:tab w:val="left" w:pos="1080"/>
        </w:tabs>
        <w:spacing w:before="221" w:line="242" w:lineRule="auto"/>
        <w:ind w:right="364" w:firstLine="540"/>
        <w:rPr>
          <w:rFonts w:ascii="Arial" w:eastAsia="Arial" w:hAnsi="Arial" w:cs="Arial"/>
          <w:sz w:val="20"/>
        </w:rPr>
      </w:pPr>
      <w:r w:rsidRPr="00A827AE">
        <w:rPr>
          <w:rFonts w:ascii="Arial" w:eastAsia="Arial" w:hAnsi="Arial" w:cs="Arial"/>
          <w:b/>
          <w:sz w:val="20"/>
        </w:rPr>
        <w:t>Private</w:t>
      </w:r>
      <w:r w:rsidRPr="00A827AE">
        <w:rPr>
          <w:rFonts w:ascii="Arial" w:eastAsia="Arial" w:hAnsi="Arial" w:cs="Arial"/>
          <w:b/>
          <w:spacing w:val="-4"/>
          <w:sz w:val="20"/>
        </w:rPr>
        <w:t xml:space="preserve"> </w:t>
      </w:r>
      <w:r w:rsidRPr="00A827AE">
        <w:rPr>
          <w:rFonts w:ascii="Arial" w:eastAsia="Arial" w:hAnsi="Arial" w:cs="Arial"/>
          <w:b/>
          <w:sz w:val="20"/>
        </w:rPr>
        <w:t>School</w:t>
      </w:r>
      <w:r w:rsidRPr="00A827AE">
        <w:rPr>
          <w:rFonts w:ascii="Arial" w:eastAsia="Arial" w:hAnsi="Arial" w:cs="Arial"/>
          <w:b/>
          <w:spacing w:val="-4"/>
          <w:sz w:val="20"/>
        </w:rPr>
        <w:t xml:space="preserve"> </w:t>
      </w:r>
      <w:r w:rsidRPr="00A827AE">
        <w:rPr>
          <w:rFonts w:ascii="Arial" w:eastAsia="Arial" w:hAnsi="Arial" w:cs="Arial"/>
          <w:b/>
          <w:sz w:val="20"/>
        </w:rPr>
        <w:t>Educators.</w:t>
      </w:r>
      <w:r w:rsidRPr="00A827AE">
        <w:rPr>
          <w:rFonts w:ascii="Arial" w:eastAsia="Arial" w:hAnsi="Arial" w:cs="Arial"/>
          <w:b/>
          <w:spacing w:val="-4"/>
          <w:sz w:val="20"/>
        </w:rPr>
        <w:t xml:space="preserve"> </w:t>
      </w:r>
      <w:r w:rsidRPr="00A827AE">
        <w:rPr>
          <w:rFonts w:ascii="Arial" w:eastAsia="Arial" w:hAnsi="Arial" w:cs="Arial"/>
          <w:sz w:val="20"/>
        </w:rPr>
        <w:t>Georgia</w:t>
      </w:r>
      <w:r w:rsidRPr="00A827AE">
        <w:rPr>
          <w:rFonts w:ascii="Arial" w:eastAsia="Arial" w:hAnsi="Arial" w:cs="Arial"/>
          <w:spacing w:val="-4"/>
          <w:sz w:val="20"/>
        </w:rPr>
        <w:t xml:space="preserve"> </w:t>
      </w:r>
      <w:r w:rsidRPr="00A827AE">
        <w:rPr>
          <w:rFonts w:ascii="Arial" w:eastAsia="Arial" w:hAnsi="Arial" w:cs="Arial"/>
          <w:sz w:val="20"/>
        </w:rPr>
        <w:t>private</w:t>
      </w:r>
      <w:r w:rsidRPr="00A827AE">
        <w:rPr>
          <w:rFonts w:ascii="Arial" w:eastAsia="Arial" w:hAnsi="Arial" w:cs="Arial"/>
          <w:spacing w:val="-7"/>
          <w:sz w:val="20"/>
        </w:rPr>
        <w:t xml:space="preserve"> </w:t>
      </w:r>
      <w:r w:rsidRPr="00A827AE">
        <w:rPr>
          <w:rFonts w:ascii="Arial" w:eastAsia="Arial" w:hAnsi="Arial" w:cs="Arial"/>
          <w:sz w:val="20"/>
        </w:rPr>
        <w:t>school</w:t>
      </w:r>
      <w:r w:rsidRPr="00A827AE">
        <w:rPr>
          <w:rFonts w:ascii="Arial" w:eastAsia="Arial" w:hAnsi="Arial" w:cs="Arial"/>
          <w:spacing w:val="-5"/>
          <w:sz w:val="20"/>
        </w:rPr>
        <w:t xml:space="preserve"> </w:t>
      </w:r>
      <w:r w:rsidRPr="00A827AE">
        <w:rPr>
          <w:rFonts w:ascii="Arial" w:eastAsia="Arial" w:hAnsi="Arial" w:cs="Arial"/>
          <w:sz w:val="20"/>
        </w:rPr>
        <w:t>educators</w:t>
      </w:r>
      <w:r w:rsidRPr="00A827AE">
        <w:rPr>
          <w:rFonts w:ascii="Arial" w:eastAsia="Arial" w:hAnsi="Arial" w:cs="Arial"/>
          <w:spacing w:val="-5"/>
          <w:sz w:val="20"/>
        </w:rPr>
        <w:t xml:space="preserve"> </w:t>
      </w:r>
      <w:r w:rsidRPr="00A827AE">
        <w:rPr>
          <w:rFonts w:ascii="Arial" w:eastAsia="Arial" w:hAnsi="Arial" w:cs="Arial"/>
          <w:sz w:val="20"/>
        </w:rPr>
        <w:t>may,</w:t>
      </w:r>
      <w:r w:rsidRPr="00A827AE">
        <w:rPr>
          <w:rFonts w:ascii="Arial" w:eastAsia="Arial" w:hAnsi="Arial" w:cs="Arial"/>
          <w:spacing w:val="-4"/>
          <w:sz w:val="20"/>
        </w:rPr>
        <w:t xml:space="preserve"> </w:t>
      </w:r>
      <w:r w:rsidRPr="00A827AE">
        <w:rPr>
          <w:rFonts w:ascii="Arial" w:eastAsia="Arial" w:hAnsi="Arial" w:cs="Arial"/>
          <w:sz w:val="20"/>
        </w:rPr>
        <w:t>or</w:t>
      </w:r>
      <w:r w:rsidRPr="00A827AE">
        <w:rPr>
          <w:rFonts w:ascii="Arial" w:eastAsia="Arial" w:hAnsi="Arial" w:cs="Arial"/>
          <w:spacing w:val="-6"/>
          <w:sz w:val="20"/>
        </w:rPr>
        <w:t xml:space="preserve"> </w:t>
      </w:r>
      <w:r w:rsidRPr="00A827AE">
        <w:rPr>
          <w:rFonts w:ascii="Arial" w:eastAsia="Arial" w:hAnsi="Arial" w:cs="Arial"/>
          <w:sz w:val="20"/>
        </w:rPr>
        <w:t>may</w:t>
      </w:r>
      <w:r w:rsidRPr="00A827AE">
        <w:rPr>
          <w:rFonts w:ascii="Arial" w:eastAsia="Arial" w:hAnsi="Arial" w:cs="Arial"/>
          <w:spacing w:val="-10"/>
          <w:sz w:val="20"/>
        </w:rPr>
        <w:t xml:space="preserve"> </w:t>
      </w:r>
      <w:r w:rsidRPr="00A827AE">
        <w:rPr>
          <w:rFonts w:ascii="Arial" w:eastAsia="Arial" w:hAnsi="Arial" w:cs="Arial"/>
          <w:sz w:val="20"/>
        </w:rPr>
        <w:t>not,</w:t>
      </w:r>
      <w:r w:rsidRPr="00A827AE">
        <w:rPr>
          <w:rFonts w:ascii="Arial" w:eastAsia="Arial" w:hAnsi="Arial" w:cs="Arial"/>
          <w:spacing w:val="-4"/>
          <w:sz w:val="20"/>
        </w:rPr>
        <w:t xml:space="preserve"> </w:t>
      </w:r>
      <w:r w:rsidRPr="00A827AE">
        <w:rPr>
          <w:rFonts w:ascii="Arial" w:eastAsia="Arial" w:hAnsi="Arial" w:cs="Arial"/>
          <w:sz w:val="20"/>
        </w:rPr>
        <w:t>be</w:t>
      </w:r>
      <w:r w:rsidRPr="00A827AE">
        <w:rPr>
          <w:rFonts w:ascii="Arial" w:eastAsia="Arial" w:hAnsi="Arial" w:cs="Arial"/>
          <w:spacing w:val="-7"/>
          <w:sz w:val="20"/>
        </w:rPr>
        <w:t xml:space="preserve"> </w:t>
      </w:r>
      <w:r w:rsidRPr="00A827AE">
        <w:rPr>
          <w:rFonts w:ascii="Arial" w:eastAsia="Arial" w:hAnsi="Arial" w:cs="Arial"/>
          <w:sz w:val="20"/>
        </w:rPr>
        <w:t>required</w:t>
      </w:r>
      <w:r w:rsidRPr="00A827AE">
        <w:rPr>
          <w:rFonts w:ascii="Arial" w:eastAsia="Arial" w:hAnsi="Arial" w:cs="Arial"/>
          <w:spacing w:val="-7"/>
          <w:sz w:val="20"/>
        </w:rPr>
        <w:t xml:space="preserve"> </w:t>
      </w:r>
      <w:r w:rsidRPr="00A827AE">
        <w:rPr>
          <w:rFonts w:ascii="Arial" w:eastAsia="Arial" w:hAnsi="Arial" w:cs="Arial"/>
          <w:sz w:val="20"/>
        </w:rPr>
        <w:t>to hold state certification depending on the local school policy.</w:t>
      </w:r>
    </w:p>
    <w:p w14:paraId="236AC8EE" w14:textId="77777777" w:rsidR="003824C0" w:rsidRPr="00A827AE" w:rsidRDefault="003824C0" w:rsidP="003824C0">
      <w:pPr>
        <w:numPr>
          <w:ilvl w:val="0"/>
          <w:numId w:val="47"/>
        </w:numPr>
        <w:tabs>
          <w:tab w:val="left" w:pos="1080"/>
        </w:tabs>
        <w:spacing w:before="226" w:line="242" w:lineRule="auto"/>
        <w:ind w:right="365" w:firstLine="540"/>
        <w:rPr>
          <w:rFonts w:ascii="Arial" w:eastAsia="Arial" w:hAnsi="Arial" w:cs="Arial"/>
          <w:sz w:val="20"/>
        </w:rPr>
      </w:pPr>
      <w:r w:rsidRPr="00A827AE">
        <w:rPr>
          <w:rFonts w:ascii="Arial" w:eastAsia="Arial" w:hAnsi="Arial" w:cs="Arial"/>
          <w:b/>
          <w:sz w:val="20"/>
        </w:rPr>
        <w:t>Substitute</w:t>
      </w:r>
      <w:r w:rsidRPr="00A827AE">
        <w:rPr>
          <w:rFonts w:ascii="Arial" w:eastAsia="Arial" w:hAnsi="Arial" w:cs="Arial"/>
          <w:b/>
          <w:spacing w:val="80"/>
          <w:sz w:val="20"/>
        </w:rPr>
        <w:t xml:space="preserve"> </w:t>
      </w:r>
      <w:r w:rsidRPr="00A827AE">
        <w:rPr>
          <w:rFonts w:ascii="Arial" w:eastAsia="Arial" w:hAnsi="Arial" w:cs="Arial"/>
          <w:b/>
          <w:sz w:val="20"/>
        </w:rPr>
        <w:t>Teachers.</w:t>
      </w:r>
      <w:r w:rsidRPr="00A827AE">
        <w:rPr>
          <w:rFonts w:ascii="Arial" w:eastAsia="Arial" w:hAnsi="Arial" w:cs="Arial"/>
          <w:b/>
          <w:spacing w:val="80"/>
          <w:sz w:val="20"/>
        </w:rPr>
        <w:t xml:space="preserve"> </w:t>
      </w:r>
      <w:r w:rsidRPr="00A827AE">
        <w:rPr>
          <w:rFonts w:ascii="Arial" w:eastAsia="Arial" w:hAnsi="Arial" w:cs="Arial"/>
          <w:sz w:val="20"/>
        </w:rPr>
        <w:t>Substitute</w:t>
      </w:r>
      <w:r w:rsidRPr="00A827AE">
        <w:rPr>
          <w:rFonts w:ascii="Arial" w:eastAsia="Arial" w:hAnsi="Arial" w:cs="Arial"/>
          <w:spacing w:val="80"/>
          <w:sz w:val="20"/>
        </w:rPr>
        <w:t xml:space="preserve"> </w:t>
      </w:r>
      <w:r w:rsidRPr="00A827AE">
        <w:rPr>
          <w:rFonts w:ascii="Arial" w:eastAsia="Arial" w:hAnsi="Arial" w:cs="Arial"/>
          <w:sz w:val="20"/>
        </w:rPr>
        <w:t>teachers</w:t>
      </w:r>
      <w:r w:rsidRPr="00A827AE">
        <w:rPr>
          <w:rFonts w:ascii="Arial" w:eastAsia="Arial" w:hAnsi="Arial" w:cs="Arial"/>
          <w:spacing w:val="80"/>
          <w:sz w:val="20"/>
        </w:rPr>
        <w:t xml:space="preserve"> </w:t>
      </w:r>
      <w:r w:rsidRPr="00A827AE">
        <w:rPr>
          <w:rFonts w:ascii="Arial" w:eastAsia="Arial" w:hAnsi="Arial" w:cs="Arial"/>
          <w:sz w:val="20"/>
        </w:rPr>
        <w:t>in</w:t>
      </w:r>
      <w:r w:rsidRPr="00A827AE">
        <w:rPr>
          <w:rFonts w:ascii="Arial" w:eastAsia="Arial" w:hAnsi="Arial" w:cs="Arial"/>
          <w:spacing w:val="80"/>
          <w:sz w:val="20"/>
        </w:rPr>
        <w:t xml:space="preserve"> </w:t>
      </w:r>
      <w:r w:rsidRPr="00A827AE">
        <w:rPr>
          <w:rFonts w:ascii="Arial" w:eastAsia="Arial" w:hAnsi="Arial" w:cs="Arial"/>
          <w:sz w:val="20"/>
        </w:rPr>
        <w:t>Georgia</w:t>
      </w:r>
      <w:r w:rsidRPr="00A827AE">
        <w:rPr>
          <w:rFonts w:ascii="Arial" w:eastAsia="Arial" w:hAnsi="Arial" w:cs="Arial"/>
          <w:spacing w:val="80"/>
          <w:sz w:val="20"/>
        </w:rPr>
        <w:t xml:space="preserve"> </w:t>
      </w:r>
      <w:r w:rsidRPr="00A827AE">
        <w:rPr>
          <w:rFonts w:ascii="Arial" w:eastAsia="Arial" w:hAnsi="Arial" w:cs="Arial"/>
          <w:sz w:val="20"/>
        </w:rPr>
        <w:t>are</w:t>
      </w:r>
      <w:r w:rsidRPr="00A827AE">
        <w:rPr>
          <w:rFonts w:ascii="Arial" w:eastAsia="Arial" w:hAnsi="Arial" w:cs="Arial"/>
          <w:spacing w:val="80"/>
          <w:sz w:val="20"/>
        </w:rPr>
        <w:t xml:space="preserve"> </w:t>
      </w:r>
      <w:r w:rsidRPr="00A827AE">
        <w:rPr>
          <w:rFonts w:ascii="Arial" w:eastAsia="Arial" w:hAnsi="Arial" w:cs="Arial"/>
          <w:sz w:val="20"/>
        </w:rPr>
        <w:t>not</w:t>
      </w:r>
      <w:r w:rsidRPr="00A827AE">
        <w:rPr>
          <w:rFonts w:ascii="Arial" w:eastAsia="Arial" w:hAnsi="Arial" w:cs="Arial"/>
          <w:spacing w:val="80"/>
          <w:sz w:val="20"/>
        </w:rPr>
        <w:t xml:space="preserve"> </w:t>
      </w:r>
      <w:r w:rsidRPr="00A827AE">
        <w:rPr>
          <w:rFonts w:ascii="Arial" w:eastAsia="Arial" w:hAnsi="Arial" w:cs="Arial"/>
          <w:sz w:val="20"/>
        </w:rPr>
        <w:t>required</w:t>
      </w:r>
      <w:r w:rsidRPr="00A827AE">
        <w:rPr>
          <w:rFonts w:ascii="Arial" w:eastAsia="Arial" w:hAnsi="Arial" w:cs="Arial"/>
          <w:spacing w:val="80"/>
          <w:sz w:val="20"/>
        </w:rPr>
        <w:t xml:space="preserve"> </w:t>
      </w:r>
      <w:r w:rsidRPr="00A827AE">
        <w:rPr>
          <w:rFonts w:ascii="Arial" w:eastAsia="Arial" w:hAnsi="Arial" w:cs="Arial"/>
          <w:sz w:val="20"/>
        </w:rPr>
        <w:t>to</w:t>
      </w:r>
      <w:r w:rsidRPr="00A827AE">
        <w:rPr>
          <w:rFonts w:ascii="Arial" w:eastAsia="Arial" w:hAnsi="Arial" w:cs="Arial"/>
          <w:spacing w:val="80"/>
          <w:sz w:val="20"/>
        </w:rPr>
        <w:t xml:space="preserve"> </w:t>
      </w:r>
      <w:r w:rsidRPr="00A827AE">
        <w:rPr>
          <w:rFonts w:ascii="Arial" w:eastAsia="Arial" w:hAnsi="Arial" w:cs="Arial"/>
          <w:sz w:val="20"/>
        </w:rPr>
        <w:t>hold</w:t>
      </w:r>
      <w:r w:rsidRPr="00A827AE">
        <w:rPr>
          <w:rFonts w:ascii="Arial" w:eastAsia="Arial" w:hAnsi="Arial" w:cs="Arial"/>
          <w:spacing w:val="80"/>
          <w:sz w:val="20"/>
        </w:rPr>
        <w:t xml:space="preserve"> </w:t>
      </w:r>
      <w:r w:rsidRPr="00A827AE">
        <w:rPr>
          <w:rFonts w:ascii="Arial" w:eastAsia="Arial" w:hAnsi="Arial" w:cs="Arial"/>
          <w:sz w:val="20"/>
        </w:rPr>
        <w:t xml:space="preserve">state certification. See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Rule </w:t>
      </w:r>
      <w:hyperlink r:id="rId33">
        <w:r w:rsidRPr="00A827AE">
          <w:rPr>
            <w:rFonts w:ascii="Arial" w:eastAsia="Arial" w:hAnsi="Arial" w:cs="Arial"/>
            <w:color w:val="0000FF"/>
            <w:sz w:val="20"/>
            <w:u w:val="single" w:color="0000FF"/>
          </w:rPr>
          <w:t>505-2-.20 SUBSTITUTE TEACHING</w:t>
        </w:r>
        <w:r w:rsidRPr="00A827AE">
          <w:rPr>
            <w:rFonts w:ascii="Arial" w:eastAsia="Arial" w:hAnsi="Arial" w:cs="Arial"/>
            <w:sz w:val="20"/>
          </w:rPr>
          <w:t>.</w:t>
        </w:r>
      </w:hyperlink>
    </w:p>
    <w:p w14:paraId="52AB19B8" w14:textId="77777777" w:rsidR="003824C0" w:rsidRPr="00A827AE" w:rsidRDefault="003824C0" w:rsidP="003824C0">
      <w:pPr>
        <w:numPr>
          <w:ilvl w:val="0"/>
          <w:numId w:val="47"/>
        </w:numPr>
        <w:tabs>
          <w:tab w:val="left" w:pos="1079"/>
        </w:tabs>
        <w:spacing w:before="224"/>
        <w:ind w:right="360" w:firstLine="540"/>
        <w:jc w:val="both"/>
        <w:rPr>
          <w:rFonts w:ascii="Arial" w:eastAsia="Arial" w:hAnsi="Arial" w:cs="Arial"/>
          <w:sz w:val="20"/>
        </w:rPr>
      </w:pPr>
      <w:r w:rsidRPr="00A827AE">
        <w:rPr>
          <w:rFonts w:ascii="Arial" w:eastAsia="Arial" w:hAnsi="Arial" w:cs="Arial"/>
          <w:b/>
          <w:sz w:val="20"/>
        </w:rPr>
        <w:t>NASDTEC Interstate Agreement.</w:t>
      </w:r>
      <w:r w:rsidRPr="00A827AE">
        <w:rPr>
          <w:rFonts w:ascii="Arial" w:eastAsia="Arial" w:hAnsi="Arial" w:cs="Arial"/>
          <w:b/>
          <w:spacing w:val="40"/>
          <w:sz w:val="20"/>
        </w:rPr>
        <w:t xml:space="preserve"> </w:t>
      </w:r>
      <w:r w:rsidRPr="00A827AE">
        <w:rPr>
          <w:rFonts w:ascii="Arial" w:eastAsia="Arial" w:hAnsi="Arial" w:cs="Arial"/>
          <w:sz w:val="20"/>
        </w:rPr>
        <w:t>Georgia is an active member of the National Association of State Directors of Teacher Education and Certification (</w:t>
      </w:r>
      <w:hyperlink r:id="rId34">
        <w:r w:rsidRPr="00A827AE">
          <w:rPr>
            <w:rFonts w:ascii="Arial" w:eastAsia="Arial" w:hAnsi="Arial" w:cs="Arial"/>
            <w:color w:val="0000FF"/>
            <w:sz w:val="20"/>
            <w:u w:val="single" w:color="0000FF"/>
          </w:rPr>
          <w:t>NASDTEC</w:t>
        </w:r>
      </w:hyperlink>
      <w:r w:rsidRPr="00A827AE">
        <w:rPr>
          <w:rFonts w:ascii="Arial" w:eastAsia="Arial" w:hAnsi="Arial" w:cs="Arial"/>
          <w:sz w:val="20"/>
        </w:rPr>
        <w:t>). As such, Georgia has signed the NASDTEC Interstate Agreement (commonly</w:t>
      </w:r>
      <w:r w:rsidRPr="00A827AE">
        <w:rPr>
          <w:rFonts w:ascii="Arial" w:eastAsia="Arial" w:hAnsi="Arial" w:cs="Arial"/>
          <w:spacing w:val="-2"/>
          <w:sz w:val="20"/>
        </w:rPr>
        <w:t xml:space="preserve"> </w:t>
      </w:r>
      <w:r w:rsidRPr="00A827AE">
        <w:rPr>
          <w:rFonts w:ascii="Arial" w:eastAsia="Arial" w:hAnsi="Arial" w:cs="Arial"/>
          <w:sz w:val="20"/>
        </w:rPr>
        <w:t>referred to as reciprocity) with all 49 other states, the District of Columbia and</w:t>
      </w:r>
      <w:r w:rsidRPr="00A827AE">
        <w:rPr>
          <w:rFonts w:ascii="Arial" w:eastAsia="Arial" w:hAnsi="Arial" w:cs="Arial"/>
          <w:spacing w:val="-1"/>
          <w:sz w:val="20"/>
        </w:rPr>
        <w:t xml:space="preserve"> </w:t>
      </w:r>
      <w:r w:rsidRPr="00A827AE">
        <w:rPr>
          <w:rFonts w:ascii="Arial" w:eastAsia="Arial" w:hAnsi="Arial" w:cs="Arial"/>
          <w:sz w:val="20"/>
        </w:rPr>
        <w:lastRenderedPageBreak/>
        <w:t>other NASDTEC jurisdictions. Information on</w:t>
      </w:r>
      <w:r w:rsidRPr="00A827AE">
        <w:rPr>
          <w:rFonts w:ascii="Arial" w:eastAsia="Arial" w:hAnsi="Arial" w:cs="Arial"/>
          <w:spacing w:val="-1"/>
          <w:sz w:val="20"/>
        </w:rPr>
        <w:t xml:space="preserve"> </w:t>
      </w:r>
      <w:r w:rsidRPr="00A827AE">
        <w:rPr>
          <w:rFonts w:ascii="Arial" w:eastAsia="Arial" w:hAnsi="Arial" w:cs="Arial"/>
          <w:sz w:val="20"/>
        </w:rPr>
        <w:t>how</w:t>
      </w:r>
      <w:r w:rsidRPr="00A827AE">
        <w:rPr>
          <w:rFonts w:ascii="Arial" w:eastAsia="Arial" w:hAnsi="Arial" w:cs="Arial"/>
          <w:spacing w:val="-1"/>
          <w:sz w:val="20"/>
        </w:rPr>
        <w:t xml:space="preserve"> </w:t>
      </w:r>
      <w:r w:rsidRPr="00A827AE">
        <w:rPr>
          <w:rFonts w:ascii="Arial" w:eastAsia="Arial" w:hAnsi="Arial" w:cs="Arial"/>
          <w:sz w:val="20"/>
        </w:rPr>
        <w:t>the Interstate Agreement</w:t>
      </w:r>
      <w:r w:rsidRPr="00A827AE">
        <w:rPr>
          <w:rFonts w:ascii="Arial" w:eastAsia="Arial" w:hAnsi="Arial" w:cs="Arial"/>
          <w:spacing w:val="-1"/>
          <w:sz w:val="20"/>
        </w:rPr>
        <w:t xml:space="preserve"> </w:t>
      </w:r>
      <w:r w:rsidRPr="00A827AE">
        <w:rPr>
          <w:rFonts w:ascii="Arial" w:eastAsia="Arial" w:hAnsi="Arial" w:cs="Arial"/>
          <w:sz w:val="20"/>
        </w:rPr>
        <w:t>may</w:t>
      </w:r>
      <w:r w:rsidRPr="00A827AE">
        <w:rPr>
          <w:rFonts w:ascii="Arial" w:eastAsia="Arial" w:hAnsi="Arial" w:cs="Arial"/>
          <w:spacing w:val="-4"/>
          <w:sz w:val="20"/>
        </w:rPr>
        <w:t xml:space="preserve"> </w:t>
      </w:r>
      <w:r w:rsidRPr="00A827AE">
        <w:rPr>
          <w:rFonts w:ascii="Arial" w:eastAsia="Arial" w:hAnsi="Arial" w:cs="Arial"/>
          <w:sz w:val="20"/>
        </w:rPr>
        <w:t>apply</w:t>
      </w:r>
      <w:r w:rsidRPr="00A827AE">
        <w:rPr>
          <w:rFonts w:ascii="Arial" w:eastAsia="Arial" w:hAnsi="Arial" w:cs="Arial"/>
          <w:spacing w:val="-2"/>
          <w:sz w:val="20"/>
        </w:rPr>
        <w:t xml:space="preserve"> </w:t>
      </w:r>
      <w:r w:rsidRPr="00A827AE">
        <w:rPr>
          <w:rFonts w:ascii="Arial" w:eastAsia="Arial" w:hAnsi="Arial" w:cs="Arial"/>
          <w:sz w:val="20"/>
        </w:rPr>
        <w:t>is found</w:t>
      </w:r>
      <w:r w:rsidRPr="00A827AE">
        <w:rPr>
          <w:rFonts w:ascii="Arial" w:eastAsia="Arial" w:hAnsi="Arial" w:cs="Arial"/>
          <w:spacing w:val="62"/>
          <w:sz w:val="20"/>
        </w:rPr>
        <w:t xml:space="preserve"> </w:t>
      </w:r>
      <w:r w:rsidRPr="00A827AE">
        <w:rPr>
          <w:rFonts w:ascii="Arial" w:eastAsia="Arial" w:hAnsi="Arial" w:cs="Arial"/>
          <w:sz w:val="20"/>
        </w:rPr>
        <w:t>in</w:t>
      </w:r>
      <w:r w:rsidRPr="00A827AE">
        <w:rPr>
          <w:rFonts w:ascii="Arial" w:eastAsia="Arial" w:hAnsi="Arial" w:cs="Arial"/>
          <w:spacing w:val="63"/>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63"/>
          <w:sz w:val="20"/>
        </w:rPr>
        <w:t xml:space="preserve"> </w:t>
      </w:r>
      <w:r w:rsidRPr="00A827AE">
        <w:rPr>
          <w:rFonts w:ascii="Arial" w:eastAsia="Arial" w:hAnsi="Arial" w:cs="Arial"/>
          <w:sz w:val="20"/>
        </w:rPr>
        <w:t>Rule</w:t>
      </w:r>
      <w:r w:rsidRPr="00A827AE">
        <w:rPr>
          <w:rFonts w:ascii="Arial" w:eastAsia="Arial" w:hAnsi="Arial" w:cs="Arial"/>
          <w:spacing w:val="63"/>
          <w:sz w:val="20"/>
        </w:rPr>
        <w:t xml:space="preserve"> </w:t>
      </w:r>
      <w:hyperlink r:id="rId35">
        <w:r w:rsidRPr="00A827AE">
          <w:rPr>
            <w:rFonts w:ascii="Arial" w:eastAsia="Arial" w:hAnsi="Arial" w:cs="Arial"/>
            <w:color w:val="0000FF"/>
            <w:sz w:val="20"/>
            <w:u w:val="single" w:color="0000FF"/>
          </w:rPr>
          <w:t>505-2-.21</w:t>
        </w:r>
        <w:r w:rsidRPr="00A827AE">
          <w:rPr>
            <w:rFonts w:ascii="Arial" w:eastAsia="Arial" w:hAnsi="Arial" w:cs="Arial"/>
            <w:color w:val="0000FF"/>
            <w:spacing w:val="61"/>
            <w:sz w:val="20"/>
            <w:u w:val="single" w:color="0000FF"/>
          </w:rPr>
          <w:t xml:space="preserve"> </w:t>
        </w:r>
        <w:r w:rsidRPr="00A827AE">
          <w:rPr>
            <w:rFonts w:ascii="Arial" w:eastAsia="Arial" w:hAnsi="Arial" w:cs="Arial"/>
            <w:color w:val="0000FF"/>
            <w:sz w:val="20"/>
            <w:u w:val="single" w:color="0000FF"/>
          </w:rPr>
          <w:t>CERTIFICATION</w:t>
        </w:r>
        <w:r w:rsidRPr="00A827AE">
          <w:rPr>
            <w:rFonts w:ascii="Arial" w:eastAsia="Arial" w:hAnsi="Arial" w:cs="Arial"/>
            <w:color w:val="0000FF"/>
            <w:spacing w:val="60"/>
            <w:sz w:val="20"/>
            <w:u w:val="single" w:color="0000FF"/>
          </w:rPr>
          <w:t xml:space="preserve"> </w:t>
        </w:r>
        <w:r w:rsidRPr="00A827AE">
          <w:rPr>
            <w:rFonts w:ascii="Arial" w:eastAsia="Arial" w:hAnsi="Arial" w:cs="Arial"/>
            <w:color w:val="0000FF"/>
            <w:sz w:val="20"/>
            <w:u w:val="single" w:color="0000FF"/>
          </w:rPr>
          <w:t>BY</w:t>
        </w:r>
        <w:r w:rsidRPr="00A827AE">
          <w:rPr>
            <w:rFonts w:ascii="Arial" w:eastAsia="Arial" w:hAnsi="Arial" w:cs="Arial"/>
            <w:color w:val="0000FF"/>
            <w:spacing w:val="59"/>
            <w:sz w:val="20"/>
            <w:u w:val="single" w:color="0000FF"/>
          </w:rPr>
          <w:t xml:space="preserve"> </w:t>
        </w:r>
        <w:r w:rsidRPr="00A827AE">
          <w:rPr>
            <w:rFonts w:ascii="Arial" w:eastAsia="Arial" w:hAnsi="Arial" w:cs="Arial"/>
            <w:color w:val="0000FF"/>
            <w:sz w:val="20"/>
            <w:u w:val="single" w:color="0000FF"/>
          </w:rPr>
          <w:t>INTERSTATE</w:t>
        </w:r>
        <w:r w:rsidRPr="00A827AE">
          <w:rPr>
            <w:rFonts w:ascii="Arial" w:eastAsia="Arial" w:hAnsi="Arial" w:cs="Arial"/>
            <w:color w:val="0000FF"/>
            <w:spacing w:val="59"/>
            <w:sz w:val="20"/>
            <w:u w:val="single" w:color="0000FF"/>
          </w:rPr>
          <w:t xml:space="preserve"> </w:t>
        </w:r>
        <w:r w:rsidRPr="00A827AE">
          <w:rPr>
            <w:rFonts w:ascii="Arial" w:eastAsia="Arial" w:hAnsi="Arial" w:cs="Arial"/>
            <w:color w:val="0000FF"/>
            <w:sz w:val="20"/>
            <w:u w:val="single" w:color="0000FF"/>
          </w:rPr>
          <w:t>RECIPROCITY</w:t>
        </w:r>
        <w:r w:rsidRPr="00A827AE">
          <w:rPr>
            <w:rFonts w:ascii="Arial" w:eastAsia="Arial" w:hAnsi="Arial" w:cs="Arial"/>
            <w:sz w:val="20"/>
          </w:rPr>
          <w:t>.</w:t>
        </w:r>
      </w:hyperlink>
      <w:r w:rsidRPr="00A827AE">
        <w:rPr>
          <w:rFonts w:ascii="Arial" w:eastAsia="Arial" w:hAnsi="Arial" w:cs="Arial"/>
          <w:spacing w:val="62"/>
          <w:sz w:val="20"/>
        </w:rPr>
        <w:t xml:space="preserve"> </w:t>
      </w:r>
      <w:r w:rsidRPr="00A827AE">
        <w:rPr>
          <w:rFonts w:ascii="Arial" w:eastAsia="Arial" w:hAnsi="Arial" w:cs="Arial"/>
          <w:sz w:val="20"/>
        </w:rPr>
        <w:t>Georgia</w:t>
      </w:r>
      <w:r w:rsidRPr="00A827AE">
        <w:rPr>
          <w:rFonts w:ascii="Arial" w:eastAsia="Arial" w:hAnsi="Arial" w:cs="Arial"/>
          <w:spacing w:val="62"/>
          <w:sz w:val="20"/>
        </w:rPr>
        <w:t xml:space="preserve"> </w:t>
      </w:r>
      <w:r w:rsidRPr="00A827AE">
        <w:rPr>
          <w:rFonts w:ascii="Arial" w:eastAsia="Arial" w:hAnsi="Arial" w:cs="Arial"/>
          <w:sz w:val="20"/>
        </w:rPr>
        <w:t>also</w:t>
      </w:r>
    </w:p>
    <w:p w14:paraId="090677B9" w14:textId="77777777" w:rsidR="003824C0" w:rsidRPr="00A827AE" w:rsidRDefault="003824C0" w:rsidP="003824C0">
      <w:pPr>
        <w:spacing w:before="3"/>
        <w:ind w:right="366"/>
        <w:jc w:val="both"/>
        <w:rPr>
          <w:rFonts w:ascii="Arial" w:eastAsia="Arial" w:hAnsi="Arial" w:cs="Arial"/>
          <w:sz w:val="20"/>
          <w:szCs w:val="20"/>
        </w:rPr>
      </w:pPr>
      <w:r w:rsidRPr="00A827AE">
        <w:rPr>
          <w:rFonts w:ascii="Arial" w:eastAsia="Arial" w:hAnsi="Arial" w:cs="Arial"/>
          <w:spacing w:val="-2"/>
          <w:sz w:val="20"/>
          <w:szCs w:val="20"/>
        </w:rPr>
        <w:t>participates in the</w:t>
      </w:r>
      <w:r w:rsidRPr="00A827AE">
        <w:rPr>
          <w:rFonts w:ascii="Arial" w:eastAsia="Arial" w:hAnsi="Arial" w:cs="Arial"/>
          <w:spacing w:val="-3"/>
          <w:sz w:val="20"/>
          <w:szCs w:val="20"/>
        </w:rPr>
        <w:t xml:space="preserve"> </w:t>
      </w:r>
      <w:r w:rsidRPr="00A827AE">
        <w:rPr>
          <w:rFonts w:ascii="Arial" w:eastAsia="Arial" w:hAnsi="Arial" w:cs="Arial"/>
          <w:spacing w:val="-2"/>
          <w:sz w:val="20"/>
          <w:szCs w:val="20"/>
        </w:rPr>
        <w:t>NASDTEC National</w:t>
      </w:r>
      <w:r w:rsidRPr="00A827AE">
        <w:rPr>
          <w:rFonts w:ascii="Arial" w:eastAsia="Arial" w:hAnsi="Arial" w:cs="Arial"/>
          <w:spacing w:val="-3"/>
          <w:sz w:val="20"/>
          <w:szCs w:val="20"/>
        </w:rPr>
        <w:t xml:space="preserve"> </w:t>
      </w:r>
      <w:r w:rsidRPr="00A827AE">
        <w:rPr>
          <w:rFonts w:ascii="Arial" w:eastAsia="Arial" w:hAnsi="Arial" w:cs="Arial"/>
          <w:spacing w:val="-2"/>
          <w:sz w:val="20"/>
          <w:szCs w:val="20"/>
        </w:rPr>
        <w:t>Clearinghouse and</w:t>
      </w:r>
      <w:r w:rsidRPr="00A827AE">
        <w:rPr>
          <w:rFonts w:ascii="Arial" w:eastAsia="Arial" w:hAnsi="Arial" w:cs="Arial"/>
          <w:spacing w:val="-3"/>
          <w:sz w:val="20"/>
          <w:szCs w:val="20"/>
        </w:rPr>
        <w:t xml:space="preserve"> </w:t>
      </w:r>
      <w:r w:rsidRPr="00A827AE">
        <w:rPr>
          <w:rFonts w:ascii="Arial" w:eastAsia="Arial" w:hAnsi="Arial" w:cs="Arial"/>
          <w:spacing w:val="-2"/>
          <w:sz w:val="20"/>
          <w:szCs w:val="20"/>
        </w:rPr>
        <w:t>reports state disciplinary</w:t>
      </w:r>
      <w:r w:rsidRPr="00A827AE">
        <w:rPr>
          <w:rFonts w:ascii="Arial" w:eastAsia="Arial" w:hAnsi="Arial" w:cs="Arial"/>
          <w:spacing w:val="-3"/>
          <w:sz w:val="20"/>
          <w:szCs w:val="20"/>
        </w:rPr>
        <w:t xml:space="preserve"> </w:t>
      </w:r>
      <w:r w:rsidRPr="00A827AE">
        <w:rPr>
          <w:rFonts w:ascii="Arial" w:eastAsia="Arial" w:hAnsi="Arial" w:cs="Arial"/>
          <w:spacing w:val="-2"/>
          <w:sz w:val="20"/>
          <w:szCs w:val="20"/>
        </w:rPr>
        <w:t>actions imposed</w:t>
      </w:r>
      <w:r w:rsidRPr="00A827AE">
        <w:rPr>
          <w:rFonts w:ascii="Arial" w:eastAsia="Arial" w:hAnsi="Arial" w:cs="Arial"/>
          <w:spacing w:val="-3"/>
          <w:sz w:val="20"/>
          <w:szCs w:val="20"/>
        </w:rPr>
        <w:t xml:space="preserve"> </w:t>
      </w:r>
      <w:r w:rsidRPr="00A827AE">
        <w:rPr>
          <w:rFonts w:ascii="Arial" w:eastAsia="Arial" w:hAnsi="Arial" w:cs="Arial"/>
          <w:spacing w:val="-2"/>
          <w:sz w:val="20"/>
          <w:szCs w:val="20"/>
        </w:rPr>
        <w:t xml:space="preserve">against </w:t>
      </w:r>
      <w:r w:rsidRPr="00A827AE">
        <w:rPr>
          <w:rFonts w:ascii="Arial" w:eastAsia="Arial" w:hAnsi="Arial" w:cs="Arial"/>
          <w:sz w:val="20"/>
          <w:szCs w:val="20"/>
        </w:rPr>
        <w:t xml:space="preserve">certificate holders to this national database. Additional information on the Interstate Agreement and the Clearinghouse may be found on the web at </w:t>
      </w:r>
      <w:hyperlink r:id="rId36">
        <w:r w:rsidRPr="00A827AE">
          <w:rPr>
            <w:rFonts w:ascii="Arial" w:eastAsia="Arial" w:hAnsi="Arial" w:cs="Arial"/>
            <w:color w:val="0000FF"/>
            <w:sz w:val="20"/>
            <w:szCs w:val="20"/>
            <w:u w:val="single" w:color="0000FF"/>
          </w:rPr>
          <w:t>www.nasdtec.org</w:t>
        </w:r>
        <w:r w:rsidRPr="00A827AE">
          <w:rPr>
            <w:rFonts w:ascii="Arial" w:eastAsia="Arial" w:hAnsi="Arial" w:cs="Arial"/>
            <w:sz w:val="20"/>
            <w:szCs w:val="20"/>
          </w:rPr>
          <w:t>.</w:t>
        </w:r>
      </w:hyperlink>
    </w:p>
    <w:p w14:paraId="582B9972" w14:textId="77777777" w:rsidR="003824C0" w:rsidRPr="00A827AE" w:rsidRDefault="003824C0" w:rsidP="003824C0">
      <w:pPr>
        <w:numPr>
          <w:ilvl w:val="0"/>
          <w:numId w:val="47"/>
        </w:numPr>
        <w:tabs>
          <w:tab w:val="left" w:pos="1078"/>
        </w:tabs>
        <w:spacing w:before="229"/>
        <w:ind w:right="355" w:firstLine="540"/>
        <w:jc w:val="both"/>
        <w:rPr>
          <w:rFonts w:ascii="Arial" w:eastAsia="Arial" w:hAnsi="Arial" w:cs="Arial"/>
          <w:sz w:val="20"/>
        </w:rPr>
      </w:pPr>
      <w:r w:rsidRPr="00A827AE">
        <w:rPr>
          <w:rFonts w:ascii="Arial" w:eastAsia="Arial" w:hAnsi="Arial" w:cs="Arial"/>
          <w:b/>
          <w:sz w:val="20"/>
        </w:rPr>
        <w:t xml:space="preserve">Background Check Requirement. </w:t>
      </w:r>
      <w:r w:rsidRPr="00A827AE">
        <w:rPr>
          <w:rFonts w:ascii="Arial" w:eastAsia="Arial" w:hAnsi="Arial" w:cs="Arial"/>
          <w:sz w:val="20"/>
        </w:rPr>
        <w:t xml:space="preserve">A state criminal background check is required for a Pre-Service certificate and verified by the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as outlined in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Rule </w:t>
      </w:r>
      <w:hyperlink r:id="rId37">
        <w:r w:rsidRPr="00A827AE">
          <w:rPr>
            <w:rFonts w:ascii="Arial" w:eastAsia="Arial" w:hAnsi="Arial" w:cs="Arial"/>
            <w:color w:val="0000FF"/>
            <w:sz w:val="20"/>
            <w:u w:val="single" w:color="0000FF"/>
          </w:rPr>
          <w:t>505-2-.03</w:t>
        </w:r>
        <w:r w:rsidRPr="00A827AE">
          <w:rPr>
            <w:rFonts w:ascii="Arial" w:eastAsia="Arial" w:hAnsi="Arial" w:cs="Arial"/>
            <w:sz w:val="20"/>
          </w:rPr>
          <w:t>.</w:t>
        </w:r>
      </w:hyperlink>
      <w:r w:rsidRPr="00A827AE">
        <w:rPr>
          <w:rFonts w:ascii="Arial" w:eastAsia="Arial" w:hAnsi="Arial" w:cs="Arial"/>
          <w:sz w:val="20"/>
        </w:rPr>
        <w:t xml:space="preserve"> Although state and federal criminal background checks are not part of the certification process in Georgia other than as required for a Pre-Service certificate, FBI background checks (fingerprint) are required for professional employment</w:t>
      </w:r>
      <w:r w:rsidRPr="00A827AE">
        <w:rPr>
          <w:rFonts w:ascii="Arial" w:eastAsia="Arial" w:hAnsi="Arial" w:cs="Arial"/>
          <w:spacing w:val="-3"/>
          <w:sz w:val="20"/>
        </w:rPr>
        <w:t xml:space="preserve"> </w:t>
      </w:r>
      <w:r w:rsidRPr="00A827AE">
        <w:rPr>
          <w:rFonts w:ascii="Arial" w:eastAsia="Arial" w:hAnsi="Arial" w:cs="Arial"/>
          <w:sz w:val="20"/>
        </w:rPr>
        <w:t>in</w:t>
      </w:r>
      <w:r w:rsidRPr="00A827AE">
        <w:rPr>
          <w:rFonts w:ascii="Arial" w:eastAsia="Arial" w:hAnsi="Arial" w:cs="Arial"/>
          <w:spacing w:val="-5"/>
          <w:sz w:val="20"/>
        </w:rPr>
        <w:t xml:space="preserve"> </w:t>
      </w:r>
      <w:r w:rsidRPr="00A827AE">
        <w:rPr>
          <w:rFonts w:ascii="Arial" w:eastAsia="Arial" w:hAnsi="Arial" w:cs="Arial"/>
          <w:sz w:val="20"/>
        </w:rPr>
        <w:t>Georgia</w:t>
      </w:r>
      <w:r w:rsidRPr="00A827AE">
        <w:rPr>
          <w:rFonts w:ascii="Arial" w:eastAsia="Arial" w:hAnsi="Arial" w:cs="Arial"/>
          <w:spacing w:val="-4"/>
          <w:sz w:val="20"/>
        </w:rPr>
        <w:t xml:space="preserve"> </w:t>
      </w:r>
      <w:r w:rsidRPr="00A827AE">
        <w:rPr>
          <w:rFonts w:ascii="Arial" w:eastAsia="Arial" w:hAnsi="Arial" w:cs="Arial"/>
          <w:sz w:val="20"/>
        </w:rPr>
        <w:t>public,</w:t>
      </w:r>
      <w:r w:rsidRPr="00A827AE">
        <w:rPr>
          <w:rFonts w:ascii="Arial" w:eastAsia="Arial" w:hAnsi="Arial" w:cs="Arial"/>
          <w:spacing w:val="-3"/>
          <w:sz w:val="20"/>
        </w:rPr>
        <w:t xml:space="preserve"> </w:t>
      </w:r>
      <w:r w:rsidRPr="00A827AE">
        <w:rPr>
          <w:rFonts w:ascii="Arial" w:eastAsia="Arial" w:hAnsi="Arial" w:cs="Arial"/>
          <w:sz w:val="20"/>
        </w:rPr>
        <w:t>private,</w:t>
      </w:r>
      <w:r w:rsidRPr="00A827AE">
        <w:rPr>
          <w:rFonts w:ascii="Arial" w:eastAsia="Arial" w:hAnsi="Arial" w:cs="Arial"/>
          <w:spacing w:val="-3"/>
          <w:sz w:val="20"/>
        </w:rPr>
        <w:t xml:space="preserve"> </w:t>
      </w:r>
      <w:r w:rsidRPr="00A827AE">
        <w:rPr>
          <w:rFonts w:ascii="Arial" w:eastAsia="Arial" w:hAnsi="Arial" w:cs="Arial"/>
          <w:sz w:val="20"/>
        </w:rPr>
        <w:t>waiver,</w:t>
      </w:r>
      <w:r w:rsidRPr="00A827AE">
        <w:rPr>
          <w:rFonts w:ascii="Arial" w:eastAsia="Arial" w:hAnsi="Arial" w:cs="Arial"/>
          <w:spacing w:val="-2"/>
          <w:sz w:val="20"/>
        </w:rPr>
        <w:t xml:space="preserve"> </w:t>
      </w:r>
      <w:r w:rsidRPr="00A827AE">
        <w:rPr>
          <w:rFonts w:ascii="Arial" w:eastAsia="Arial" w:hAnsi="Arial" w:cs="Arial"/>
          <w:sz w:val="20"/>
        </w:rPr>
        <w:t>strategic</w:t>
      </w:r>
      <w:r w:rsidRPr="00A827AE">
        <w:rPr>
          <w:rFonts w:ascii="Arial" w:eastAsia="Arial" w:hAnsi="Arial" w:cs="Arial"/>
          <w:spacing w:val="-2"/>
          <w:sz w:val="20"/>
        </w:rPr>
        <w:t xml:space="preserve"> </w:t>
      </w:r>
      <w:r w:rsidRPr="00A827AE">
        <w:rPr>
          <w:rFonts w:ascii="Arial" w:eastAsia="Arial" w:hAnsi="Arial" w:cs="Arial"/>
          <w:sz w:val="20"/>
        </w:rPr>
        <w:t>waiver</w:t>
      </w:r>
      <w:r w:rsidRPr="00A827AE">
        <w:rPr>
          <w:rFonts w:ascii="Arial" w:eastAsia="Arial" w:hAnsi="Arial" w:cs="Arial"/>
          <w:spacing w:val="-5"/>
          <w:sz w:val="20"/>
        </w:rPr>
        <w:t xml:space="preserve"> </w:t>
      </w:r>
      <w:r w:rsidRPr="00A827AE">
        <w:rPr>
          <w:rFonts w:ascii="Arial" w:eastAsia="Arial" w:hAnsi="Arial" w:cs="Arial"/>
          <w:sz w:val="20"/>
        </w:rPr>
        <w:t>system,</w:t>
      </w:r>
      <w:r w:rsidRPr="00A827AE">
        <w:rPr>
          <w:rFonts w:ascii="Arial" w:eastAsia="Arial" w:hAnsi="Arial" w:cs="Arial"/>
          <w:spacing w:val="-5"/>
          <w:sz w:val="20"/>
        </w:rPr>
        <w:t xml:space="preserve"> </w:t>
      </w:r>
      <w:r w:rsidRPr="00A827AE">
        <w:rPr>
          <w:rFonts w:ascii="Arial" w:eastAsia="Arial" w:hAnsi="Arial" w:cs="Arial"/>
          <w:sz w:val="20"/>
        </w:rPr>
        <w:t>charter</w:t>
      </w:r>
      <w:r w:rsidRPr="00A827AE">
        <w:rPr>
          <w:rFonts w:ascii="Arial" w:eastAsia="Arial" w:hAnsi="Arial" w:cs="Arial"/>
          <w:spacing w:val="-5"/>
          <w:sz w:val="20"/>
        </w:rPr>
        <w:t xml:space="preserve"> </w:t>
      </w:r>
      <w:r w:rsidRPr="00A827AE">
        <w:rPr>
          <w:rFonts w:ascii="Arial" w:eastAsia="Arial" w:hAnsi="Arial" w:cs="Arial"/>
          <w:sz w:val="20"/>
        </w:rPr>
        <w:t>system</w:t>
      </w:r>
      <w:r w:rsidRPr="00A827AE">
        <w:rPr>
          <w:rFonts w:ascii="Arial" w:eastAsia="Arial" w:hAnsi="Arial" w:cs="Arial"/>
          <w:spacing w:val="-1"/>
          <w:sz w:val="20"/>
        </w:rPr>
        <w:t xml:space="preserve"> </w:t>
      </w:r>
      <w:r w:rsidRPr="00A827AE">
        <w:rPr>
          <w:rFonts w:ascii="Arial" w:eastAsia="Arial" w:hAnsi="Arial" w:cs="Arial"/>
          <w:sz w:val="20"/>
        </w:rPr>
        <w:t>or charter</w:t>
      </w:r>
      <w:r w:rsidRPr="00A827AE">
        <w:rPr>
          <w:rFonts w:ascii="Arial" w:eastAsia="Arial" w:hAnsi="Arial" w:cs="Arial"/>
          <w:spacing w:val="-5"/>
          <w:sz w:val="20"/>
        </w:rPr>
        <w:t xml:space="preserve"> </w:t>
      </w:r>
      <w:r w:rsidRPr="00A827AE">
        <w:rPr>
          <w:rFonts w:ascii="Arial" w:eastAsia="Arial" w:hAnsi="Arial" w:cs="Arial"/>
          <w:sz w:val="20"/>
        </w:rPr>
        <w:t>schools. Georgia criminal background checks are also required every five (5) years for certificate renewal and affirmed by the employing school or school system.</w:t>
      </w:r>
    </w:p>
    <w:p w14:paraId="1BAA8ED2" w14:textId="77777777" w:rsidR="003824C0" w:rsidRPr="00A827AE" w:rsidRDefault="003824C0" w:rsidP="003824C0">
      <w:pPr>
        <w:numPr>
          <w:ilvl w:val="0"/>
          <w:numId w:val="47"/>
        </w:numPr>
        <w:tabs>
          <w:tab w:val="left" w:pos="1078"/>
        </w:tabs>
        <w:spacing w:before="229" w:line="242" w:lineRule="auto"/>
        <w:ind w:right="357" w:firstLine="540"/>
        <w:jc w:val="both"/>
        <w:rPr>
          <w:rFonts w:ascii="Arial" w:eastAsia="Arial" w:hAnsi="Arial" w:cs="Arial"/>
          <w:sz w:val="20"/>
        </w:rPr>
      </w:pPr>
      <w:r w:rsidRPr="00A827AE">
        <w:rPr>
          <w:rFonts w:ascii="Arial" w:eastAsia="Arial" w:hAnsi="Arial" w:cs="Arial"/>
          <w:b/>
          <w:sz w:val="20"/>
        </w:rPr>
        <w:t>Educator Responsibility.</w:t>
      </w:r>
      <w:r w:rsidRPr="00A827AE">
        <w:rPr>
          <w:rFonts w:ascii="Arial" w:eastAsia="Arial" w:hAnsi="Arial" w:cs="Arial"/>
          <w:b/>
          <w:spacing w:val="40"/>
          <w:sz w:val="20"/>
        </w:rPr>
        <w:t xml:space="preserve"> </w:t>
      </w:r>
      <w:r w:rsidRPr="00A827AE">
        <w:rPr>
          <w:rFonts w:ascii="Arial" w:eastAsia="Arial" w:hAnsi="Arial" w:cs="Arial"/>
          <w:sz w:val="20"/>
        </w:rPr>
        <w:t>It is the responsibility of the individual educator to meet all requirements</w:t>
      </w:r>
      <w:r w:rsidRPr="00A827AE">
        <w:rPr>
          <w:rFonts w:ascii="Arial" w:eastAsia="Arial" w:hAnsi="Arial" w:cs="Arial"/>
          <w:spacing w:val="-2"/>
          <w:sz w:val="20"/>
        </w:rPr>
        <w:t xml:space="preserve"> </w:t>
      </w:r>
      <w:r w:rsidRPr="00A827AE">
        <w:rPr>
          <w:rFonts w:ascii="Arial" w:eastAsia="Arial" w:hAnsi="Arial" w:cs="Arial"/>
          <w:sz w:val="20"/>
        </w:rPr>
        <w:t>and</w:t>
      </w:r>
      <w:r w:rsidRPr="00A827AE">
        <w:rPr>
          <w:rFonts w:ascii="Arial" w:eastAsia="Arial" w:hAnsi="Arial" w:cs="Arial"/>
          <w:spacing w:val="-2"/>
          <w:sz w:val="20"/>
        </w:rPr>
        <w:t xml:space="preserve"> </w:t>
      </w:r>
      <w:r w:rsidRPr="00A827AE">
        <w:rPr>
          <w:rFonts w:ascii="Arial" w:eastAsia="Arial" w:hAnsi="Arial" w:cs="Arial"/>
          <w:sz w:val="20"/>
        </w:rPr>
        <w:t>to</w:t>
      </w:r>
      <w:r w:rsidRPr="00A827AE">
        <w:rPr>
          <w:rFonts w:ascii="Arial" w:eastAsia="Arial" w:hAnsi="Arial" w:cs="Arial"/>
          <w:spacing w:val="-1"/>
          <w:sz w:val="20"/>
        </w:rPr>
        <w:t xml:space="preserve"> </w:t>
      </w:r>
      <w:r w:rsidRPr="00A827AE">
        <w:rPr>
          <w:rFonts w:ascii="Arial" w:eastAsia="Arial" w:hAnsi="Arial" w:cs="Arial"/>
          <w:sz w:val="20"/>
        </w:rPr>
        <w:t>obtain</w:t>
      </w:r>
      <w:r w:rsidRPr="00A827AE">
        <w:rPr>
          <w:rFonts w:ascii="Arial" w:eastAsia="Arial" w:hAnsi="Arial" w:cs="Arial"/>
          <w:spacing w:val="-1"/>
          <w:sz w:val="20"/>
        </w:rPr>
        <w:t xml:space="preserve"> </w:t>
      </w:r>
      <w:r w:rsidRPr="00A827AE">
        <w:rPr>
          <w:rFonts w:ascii="Arial" w:eastAsia="Arial" w:hAnsi="Arial" w:cs="Arial"/>
          <w:sz w:val="20"/>
        </w:rPr>
        <w:t>and</w:t>
      </w:r>
      <w:r w:rsidRPr="00A827AE">
        <w:rPr>
          <w:rFonts w:ascii="Arial" w:eastAsia="Arial" w:hAnsi="Arial" w:cs="Arial"/>
          <w:spacing w:val="-2"/>
          <w:sz w:val="20"/>
        </w:rPr>
        <w:t xml:space="preserve"> </w:t>
      </w:r>
      <w:r w:rsidRPr="00A827AE">
        <w:rPr>
          <w:rFonts w:ascii="Arial" w:eastAsia="Arial" w:hAnsi="Arial" w:cs="Arial"/>
          <w:sz w:val="20"/>
        </w:rPr>
        <w:t>maintain</w:t>
      </w:r>
      <w:r w:rsidRPr="00A827AE">
        <w:rPr>
          <w:rFonts w:ascii="Arial" w:eastAsia="Arial" w:hAnsi="Arial" w:cs="Arial"/>
          <w:spacing w:val="-2"/>
          <w:sz w:val="20"/>
        </w:rPr>
        <w:t xml:space="preserve"> </w:t>
      </w:r>
      <w:r w:rsidRPr="00A827AE">
        <w:rPr>
          <w:rFonts w:ascii="Arial" w:eastAsia="Arial" w:hAnsi="Arial" w:cs="Arial"/>
          <w:sz w:val="20"/>
        </w:rPr>
        <w:t>an</w:t>
      </w:r>
      <w:r w:rsidRPr="00A827AE">
        <w:rPr>
          <w:rFonts w:ascii="Arial" w:eastAsia="Arial" w:hAnsi="Arial" w:cs="Arial"/>
          <w:spacing w:val="-2"/>
          <w:sz w:val="20"/>
        </w:rPr>
        <w:t xml:space="preserve"> </w:t>
      </w:r>
      <w:r w:rsidRPr="00A827AE">
        <w:rPr>
          <w:rFonts w:ascii="Arial" w:eastAsia="Arial" w:hAnsi="Arial" w:cs="Arial"/>
          <w:sz w:val="20"/>
        </w:rPr>
        <w:t>accurate, valid</w:t>
      </w:r>
      <w:r w:rsidRPr="00A827AE">
        <w:rPr>
          <w:rFonts w:ascii="Arial" w:eastAsia="Arial" w:hAnsi="Arial" w:cs="Arial"/>
          <w:spacing w:val="-2"/>
          <w:sz w:val="20"/>
        </w:rPr>
        <w:t xml:space="preserve"> </w:t>
      </w:r>
      <w:r w:rsidRPr="00A827AE">
        <w:rPr>
          <w:rFonts w:ascii="Arial" w:eastAsia="Arial" w:hAnsi="Arial" w:cs="Arial"/>
          <w:sz w:val="20"/>
        </w:rPr>
        <w:t>Georgia</w:t>
      </w:r>
      <w:r w:rsidRPr="00A827AE">
        <w:rPr>
          <w:rFonts w:ascii="Arial" w:eastAsia="Arial" w:hAnsi="Arial" w:cs="Arial"/>
          <w:spacing w:val="-2"/>
          <w:sz w:val="20"/>
        </w:rPr>
        <w:t xml:space="preserve"> </w:t>
      </w:r>
      <w:r w:rsidRPr="00A827AE">
        <w:rPr>
          <w:rFonts w:ascii="Arial" w:eastAsia="Arial" w:hAnsi="Arial" w:cs="Arial"/>
          <w:sz w:val="20"/>
        </w:rPr>
        <w:t>educator</w:t>
      </w:r>
      <w:r w:rsidRPr="00A827AE">
        <w:rPr>
          <w:rFonts w:ascii="Arial" w:eastAsia="Arial" w:hAnsi="Arial" w:cs="Arial"/>
          <w:spacing w:val="-2"/>
          <w:sz w:val="20"/>
        </w:rPr>
        <w:t xml:space="preserve"> </w:t>
      </w:r>
      <w:r w:rsidRPr="00A827AE">
        <w:rPr>
          <w:rFonts w:ascii="Arial" w:eastAsia="Arial" w:hAnsi="Arial" w:cs="Arial"/>
          <w:sz w:val="20"/>
        </w:rPr>
        <w:t>certificate or</w:t>
      </w:r>
      <w:r w:rsidRPr="00A827AE">
        <w:rPr>
          <w:rFonts w:ascii="Arial" w:eastAsia="Arial" w:hAnsi="Arial" w:cs="Arial"/>
          <w:spacing w:val="-2"/>
          <w:sz w:val="20"/>
        </w:rPr>
        <w:t xml:space="preserve"> </w:t>
      </w:r>
      <w:r w:rsidRPr="00A827AE">
        <w:rPr>
          <w:rFonts w:ascii="Arial" w:eastAsia="Arial" w:hAnsi="Arial" w:cs="Arial"/>
          <w:sz w:val="20"/>
        </w:rPr>
        <w:t>license.</w:t>
      </w:r>
      <w:r w:rsidRPr="00A827AE">
        <w:rPr>
          <w:rFonts w:ascii="Arial" w:eastAsia="Arial" w:hAnsi="Arial" w:cs="Arial"/>
          <w:spacing w:val="-2"/>
          <w:sz w:val="20"/>
        </w:rPr>
        <w:t xml:space="preserve"> </w:t>
      </w:r>
      <w:r w:rsidRPr="00A827AE">
        <w:rPr>
          <w:rFonts w:ascii="Arial" w:eastAsia="Arial" w:hAnsi="Arial" w:cs="Arial"/>
          <w:sz w:val="20"/>
        </w:rPr>
        <w:t>If</w:t>
      </w:r>
      <w:r w:rsidRPr="00A827AE">
        <w:rPr>
          <w:rFonts w:ascii="Arial" w:eastAsia="Arial" w:hAnsi="Arial" w:cs="Arial"/>
          <w:spacing w:val="-1"/>
          <w:sz w:val="20"/>
        </w:rPr>
        <w:t xml:space="preserve"> </w:t>
      </w:r>
      <w:r w:rsidRPr="00A827AE">
        <w:rPr>
          <w:rFonts w:ascii="Arial" w:eastAsia="Arial" w:hAnsi="Arial" w:cs="Arial"/>
          <w:sz w:val="20"/>
        </w:rPr>
        <w:t>rules change</w:t>
      </w:r>
      <w:r w:rsidRPr="00A827AE">
        <w:rPr>
          <w:rFonts w:ascii="Arial" w:eastAsia="Arial" w:hAnsi="Arial" w:cs="Arial"/>
          <w:spacing w:val="-4"/>
          <w:sz w:val="20"/>
        </w:rPr>
        <w:t xml:space="preserve"> </w:t>
      </w:r>
      <w:r w:rsidRPr="00A827AE">
        <w:rPr>
          <w:rFonts w:ascii="Arial" w:eastAsia="Arial" w:hAnsi="Arial" w:cs="Arial"/>
          <w:sz w:val="20"/>
        </w:rPr>
        <w:t>that</w:t>
      </w:r>
      <w:r w:rsidRPr="00A827AE">
        <w:rPr>
          <w:rFonts w:ascii="Arial" w:eastAsia="Arial" w:hAnsi="Arial" w:cs="Arial"/>
          <w:spacing w:val="-4"/>
          <w:sz w:val="20"/>
        </w:rPr>
        <w:t xml:space="preserve"> </w:t>
      </w:r>
      <w:r w:rsidRPr="00A827AE">
        <w:rPr>
          <w:rFonts w:ascii="Arial" w:eastAsia="Arial" w:hAnsi="Arial" w:cs="Arial"/>
          <w:sz w:val="20"/>
        </w:rPr>
        <w:t>impact</w:t>
      </w:r>
      <w:r w:rsidRPr="00A827AE">
        <w:rPr>
          <w:rFonts w:ascii="Arial" w:eastAsia="Arial" w:hAnsi="Arial" w:cs="Arial"/>
          <w:spacing w:val="-6"/>
          <w:sz w:val="20"/>
        </w:rPr>
        <w:t xml:space="preserve"> </w:t>
      </w:r>
      <w:r w:rsidRPr="00A827AE">
        <w:rPr>
          <w:rFonts w:ascii="Arial" w:eastAsia="Arial" w:hAnsi="Arial" w:cs="Arial"/>
          <w:sz w:val="20"/>
        </w:rPr>
        <w:t>an</w:t>
      </w:r>
      <w:r w:rsidRPr="00A827AE">
        <w:rPr>
          <w:rFonts w:ascii="Arial" w:eastAsia="Arial" w:hAnsi="Arial" w:cs="Arial"/>
          <w:spacing w:val="-7"/>
          <w:sz w:val="20"/>
        </w:rPr>
        <w:t xml:space="preserve"> </w:t>
      </w:r>
      <w:r w:rsidRPr="00A827AE">
        <w:rPr>
          <w:rFonts w:ascii="Arial" w:eastAsia="Arial" w:hAnsi="Arial" w:cs="Arial"/>
          <w:sz w:val="20"/>
        </w:rPr>
        <w:t>educator’s</w:t>
      </w:r>
      <w:r w:rsidRPr="00A827AE">
        <w:rPr>
          <w:rFonts w:ascii="Arial" w:eastAsia="Arial" w:hAnsi="Arial" w:cs="Arial"/>
          <w:spacing w:val="-5"/>
          <w:sz w:val="20"/>
        </w:rPr>
        <w:t xml:space="preserve"> </w:t>
      </w:r>
      <w:r w:rsidRPr="00A827AE">
        <w:rPr>
          <w:rFonts w:ascii="Arial" w:eastAsia="Arial" w:hAnsi="Arial" w:cs="Arial"/>
          <w:sz w:val="20"/>
        </w:rPr>
        <w:t>certification,</w:t>
      </w:r>
      <w:r w:rsidRPr="00A827AE">
        <w:rPr>
          <w:rFonts w:ascii="Arial" w:eastAsia="Arial" w:hAnsi="Arial" w:cs="Arial"/>
          <w:spacing w:val="-4"/>
          <w:sz w:val="20"/>
        </w:rPr>
        <w:t xml:space="preserve"> </w:t>
      </w:r>
      <w:r w:rsidRPr="00A827AE">
        <w:rPr>
          <w:rFonts w:ascii="Arial" w:eastAsia="Arial" w:hAnsi="Arial" w:cs="Arial"/>
          <w:sz w:val="20"/>
        </w:rPr>
        <w:t>it</w:t>
      </w:r>
      <w:r w:rsidRPr="00A827AE">
        <w:rPr>
          <w:rFonts w:ascii="Arial" w:eastAsia="Arial" w:hAnsi="Arial" w:cs="Arial"/>
          <w:spacing w:val="-4"/>
          <w:sz w:val="20"/>
        </w:rPr>
        <w:t xml:space="preserve"> </w:t>
      </w:r>
      <w:r w:rsidRPr="00A827AE">
        <w:rPr>
          <w:rFonts w:ascii="Arial" w:eastAsia="Arial" w:hAnsi="Arial" w:cs="Arial"/>
          <w:sz w:val="20"/>
        </w:rPr>
        <w:t>is</w:t>
      </w:r>
      <w:r w:rsidRPr="00A827AE">
        <w:rPr>
          <w:rFonts w:ascii="Arial" w:eastAsia="Arial" w:hAnsi="Arial" w:cs="Arial"/>
          <w:spacing w:val="-5"/>
          <w:sz w:val="20"/>
        </w:rPr>
        <w:t xml:space="preserve"> </w:t>
      </w:r>
      <w:r w:rsidRPr="00A827AE">
        <w:rPr>
          <w:rFonts w:ascii="Arial" w:eastAsia="Arial" w:hAnsi="Arial" w:cs="Arial"/>
          <w:sz w:val="20"/>
        </w:rPr>
        <w:t>the</w:t>
      </w:r>
      <w:r w:rsidRPr="00A827AE">
        <w:rPr>
          <w:rFonts w:ascii="Arial" w:eastAsia="Arial" w:hAnsi="Arial" w:cs="Arial"/>
          <w:spacing w:val="-7"/>
          <w:sz w:val="20"/>
        </w:rPr>
        <w:t xml:space="preserve"> </w:t>
      </w:r>
      <w:r w:rsidRPr="00A827AE">
        <w:rPr>
          <w:rFonts w:ascii="Arial" w:eastAsia="Arial" w:hAnsi="Arial" w:cs="Arial"/>
          <w:sz w:val="20"/>
        </w:rPr>
        <w:t>responsibility</w:t>
      </w:r>
      <w:r w:rsidRPr="00A827AE">
        <w:rPr>
          <w:rFonts w:ascii="Arial" w:eastAsia="Arial" w:hAnsi="Arial" w:cs="Arial"/>
          <w:spacing w:val="-10"/>
          <w:sz w:val="20"/>
        </w:rPr>
        <w:t xml:space="preserve"> </w:t>
      </w:r>
      <w:r w:rsidRPr="00A827AE">
        <w:rPr>
          <w:rFonts w:ascii="Arial" w:eastAsia="Arial" w:hAnsi="Arial" w:cs="Arial"/>
          <w:sz w:val="20"/>
        </w:rPr>
        <w:t>of</w:t>
      </w:r>
      <w:r w:rsidRPr="00A827AE">
        <w:rPr>
          <w:rFonts w:ascii="Arial" w:eastAsia="Arial" w:hAnsi="Arial" w:cs="Arial"/>
          <w:spacing w:val="-5"/>
          <w:sz w:val="20"/>
        </w:rPr>
        <w:t xml:space="preserve"> </w:t>
      </w:r>
      <w:r w:rsidRPr="00A827AE">
        <w:rPr>
          <w:rFonts w:ascii="Arial" w:eastAsia="Arial" w:hAnsi="Arial" w:cs="Arial"/>
          <w:sz w:val="20"/>
        </w:rPr>
        <w:t>the</w:t>
      </w:r>
      <w:r w:rsidRPr="00A827AE">
        <w:rPr>
          <w:rFonts w:ascii="Arial" w:eastAsia="Arial" w:hAnsi="Arial" w:cs="Arial"/>
          <w:spacing w:val="-5"/>
          <w:sz w:val="20"/>
        </w:rPr>
        <w:t xml:space="preserve"> </w:t>
      </w:r>
      <w:r w:rsidRPr="00A827AE">
        <w:rPr>
          <w:rFonts w:ascii="Arial" w:eastAsia="Arial" w:hAnsi="Arial" w:cs="Arial"/>
          <w:sz w:val="20"/>
        </w:rPr>
        <w:t>educator</w:t>
      </w:r>
      <w:r w:rsidRPr="00A827AE">
        <w:rPr>
          <w:rFonts w:ascii="Arial" w:eastAsia="Arial" w:hAnsi="Arial" w:cs="Arial"/>
          <w:spacing w:val="-6"/>
          <w:sz w:val="20"/>
        </w:rPr>
        <w:t xml:space="preserve"> </w:t>
      </w:r>
      <w:r w:rsidRPr="00A827AE">
        <w:rPr>
          <w:rFonts w:ascii="Arial" w:eastAsia="Arial" w:hAnsi="Arial" w:cs="Arial"/>
          <w:sz w:val="20"/>
        </w:rPr>
        <w:t>to</w:t>
      </w:r>
      <w:r w:rsidRPr="00A827AE">
        <w:rPr>
          <w:rFonts w:ascii="Arial" w:eastAsia="Arial" w:hAnsi="Arial" w:cs="Arial"/>
          <w:spacing w:val="-7"/>
          <w:sz w:val="20"/>
        </w:rPr>
        <w:t xml:space="preserve"> </w:t>
      </w:r>
      <w:r w:rsidRPr="00A827AE">
        <w:rPr>
          <w:rFonts w:ascii="Arial" w:eastAsia="Arial" w:hAnsi="Arial" w:cs="Arial"/>
          <w:sz w:val="20"/>
        </w:rPr>
        <w:t>apply</w:t>
      </w:r>
      <w:r w:rsidRPr="00A827AE">
        <w:rPr>
          <w:rFonts w:ascii="Arial" w:eastAsia="Arial" w:hAnsi="Arial" w:cs="Arial"/>
          <w:spacing w:val="-10"/>
          <w:sz w:val="20"/>
        </w:rPr>
        <w:t xml:space="preserve"> </w:t>
      </w:r>
      <w:r w:rsidRPr="00A827AE">
        <w:rPr>
          <w:rFonts w:ascii="Arial" w:eastAsia="Arial" w:hAnsi="Arial" w:cs="Arial"/>
          <w:sz w:val="20"/>
        </w:rPr>
        <w:t>to</w:t>
      </w:r>
      <w:r w:rsidRPr="00A827AE">
        <w:rPr>
          <w:rFonts w:ascii="Arial" w:eastAsia="Arial" w:hAnsi="Arial" w:cs="Arial"/>
          <w:spacing w:val="-7"/>
          <w:sz w:val="20"/>
        </w:rPr>
        <w:t xml:space="preserve"> </w:t>
      </w:r>
      <w:r w:rsidRPr="00A827AE">
        <w:rPr>
          <w:rFonts w:ascii="Arial" w:eastAsia="Arial" w:hAnsi="Arial" w:cs="Arial"/>
          <w:sz w:val="20"/>
        </w:rPr>
        <w:t xml:space="preserve">the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by</w:t>
      </w:r>
      <w:r w:rsidRPr="00A827AE">
        <w:rPr>
          <w:rFonts w:ascii="Arial" w:eastAsia="Arial" w:hAnsi="Arial" w:cs="Arial"/>
          <w:spacing w:val="-11"/>
          <w:sz w:val="20"/>
        </w:rPr>
        <w:t xml:space="preserve"> </w:t>
      </w:r>
      <w:r w:rsidRPr="00A827AE">
        <w:rPr>
          <w:rFonts w:ascii="Arial" w:eastAsia="Arial" w:hAnsi="Arial" w:cs="Arial"/>
          <w:sz w:val="20"/>
        </w:rPr>
        <w:t>submission</w:t>
      </w:r>
      <w:r w:rsidRPr="00A827AE">
        <w:rPr>
          <w:rFonts w:ascii="Arial" w:eastAsia="Arial" w:hAnsi="Arial" w:cs="Arial"/>
          <w:spacing w:val="-8"/>
          <w:sz w:val="20"/>
        </w:rPr>
        <w:t xml:space="preserve"> </w:t>
      </w:r>
      <w:r w:rsidRPr="00A827AE">
        <w:rPr>
          <w:rFonts w:ascii="Arial" w:eastAsia="Arial" w:hAnsi="Arial" w:cs="Arial"/>
          <w:sz w:val="20"/>
        </w:rPr>
        <w:t>of</w:t>
      </w:r>
      <w:r w:rsidRPr="00A827AE">
        <w:rPr>
          <w:rFonts w:ascii="Arial" w:eastAsia="Arial" w:hAnsi="Arial" w:cs="Arial"/>
          <w:spacing w:val="-6"/>
          <w:sz w:val="20"/>
        </w:rPr>
        <w:t xml:space="preserve"> </w:t>
      </w:r>
      <w:r w:rsidRPr="00A827AE">
        <w:rPr>
          <w:rFonts w:ascii="Arial" w:eastAsia="Arial" w:hAnsi="Arial" w:cs="Arial"/>
          <w:sz w:val="20"/>
        </w:rPr>
        <w:t>a</w:t>
      </w:r>
      <w:r w:rsidRPr="00A827AE">
        <w:rPr>
          <w:rFonts w:ascii="Arial" w:eastAsia="Arial" w:hAnsi="Arial" w:cs="Arial"/>
          <w:spacing w:val="-8"/>
          <w:sz w:val="20"/>
        </w:rPr>
        <w:t xml:space="preserve"> </w:t>
      </w:r>
      <w:r w:rsidRPr="00A827AE">
        <w:rPr>
          <w:rFonts w:ascii="Arial" w:eastAsia="Arial" w:hAnsi="Arial" w:cs="Arial"/>
          <w:sz w:val="20"/>
        </w:rPr>
        <w:t>new</w:t>
      </w:r>
      <w:r w:rsidRPr="00A827AE">
        <w:rPr>
          <w:rFonts w:ascii="Arial" w:eastAsia="Arial" w:hAnsi="Arial" w:cs="Arial"/>
          <w:spacing w:val="-7"/>
          <w:sz w:val="20"/>
        </w:rPr>
        <w:t xml:space="preserve"> </w:t>
      </w:r>
      <w:r w:rsidRPr="00A827AE">
        <w:rPr>
          <w:rFonts w:ascii="Arial" w:eastAsia="Arial" w:hAnsi="Arial" w:cs="Arial"/>
          <w:sz w:val="20"/>
        </w:rPr>
        <w:t>application</w:t>
      </w:r>
      <w:r w:rsidRPr="00A827AE">
        <w:rPr>
          <w:rFonts w:ascii="Arial" w:eastAsia="Arial" w:hAnsi="Arial" w:cs="Arial"/>
          <w:spacing w:val="-8"/>
          <w:sz w:val="20"/>
        </w:rPr>
        <w:t xml:space="preserve"> </w:t>
      </w:r>
      <w:r w:rsidRPr="00A827AE">
        <w:rPr>
          <w:rFonts w:ascii="Arial" w:eastAsia="Arial" w:hAnsi="Arial" w:cs="Arial"/>
          <w:sz w:val="20"/>
        </w:rPr>
        <w:t>requesting</w:t>
      </w:r>
      <w:r w:rsidRPr="00A827AE">
        <w:rPr>
          <w:rFonts w:ascii="Arial" w:eastAsia="Arial" w:hAnsi="Arial" w:cs="Arial"/>
          <w:spacing w:val="-8"/>
          <w:sz w:val="20"/>
        </w:rPr>
        <w:t xml:space="preserve"> </w:t>
      </w:r>
      <w:r w:rsidRPr="00A827AE">
        <w:rPr>
          <w:rFonts w:ascii="Arial" w:eastAsia="Arial" w:hAnsi="Arial" w:cs="Arial"/>
          <w:sz w:val="20"/>
        </w:rPr>
        <w:t>evaluation</w:t>
      </w:r>
      <w:r w:rsidRPr="00A827AE">
        <w:rPr>
          <w:rFonts w:ascii="Arial" w:eastAsia="Arial" w:hAnsi="Arial" w:cs="Arial"/>
          <w:spacing w:val="-8"/>
          <w:sz w:val="20"/>
        </w:rPr>
        <w:t xml:space="preserve"> </w:t>
      </w:r>
      <w:r w:rsidRPr="00A827AE">
        <w:rPr>
          <w:rFonts w:ascii="Arial" w:eastAsia="Arial" w:hAnsi="Arial" w:cs="Arial"/>
          <w:sz w:val="20"/>
        </w:rPr>
        <w:t>under</w:t>
      </w:r>
      <w:r w:rsidRPr="00A827AE">
        <w:rPr>
          <w:rFonts w:ascii="Arial" w:eastAsia="Arial" w:hAnsi="Arial" w:cs="Arial"/>
          <w:spacing w:val="-7"/>
          <w:sz w:val="20"/>
        </w:rPr>
        <w:t xml:space="preserve"> </w:t>
      </w:r>
      <w:r w:rsidRPr="00A827AE">
        <w:rPr>
          <w:rFonts w:ascii="Arial" w:eastAsia="Arial" w:hAnsi="Arial" w:cs="Arial"/>
          <w:sz w:val="20"/>
        </w:rPr>
        <w:t>the</w:t>
      </w:r>
      <w:r w:rsidRPr="00A827AE">
        <w:rPr>
          <w:rFonts w:ascii="Arial" w:eastAsia="Arial" w:hAnsi="Arial" w:cs="Arial"/>
          <w:spacing w:val="-8"/>
          <w:sz w:val="20"/>
        </w:rPr>
        <w:t xml:space="preserve"> </w:t>
      </w:r>
      <w:r w:rsidRPr="00A827AE">
        <w:rPr>
          <w:rFonts w:ascii="Arial" w:eastAsia="Arial" w:hAnsi="Arial" w:cs="Arial"/>
          <w:sz w:val="20"/>
        </w:rPr>
        <w:t>new</w:t>
      </w:r>
      <w:r w:rsidRPr="00A827AE">
        <w:rPr>
          <w:rFonts w:ascii="Arial" w:eastAsia="Arial" w:hAnsi="Arial" w:cs="Arial"/>
          <w:spacing w:val="-10"/>
          <w:sz w:val="20"/>
        </w:rPr>
        <w:t xml:space="preserve"> </w:t>
      </w:r>
      <w:r w:rsidRPr="00A827AE">
        <w:rPr>
          <w:rFonts w:ascii="Arial" w:eastAsia="Arial" w:hAnsi="Arial" w:cs="Arial"/>
          <w:sz w:val="20"/>
        </w:rPr>
        <w:t>rule.</w:t>
      </w:r>
      <w:r w:rsidRPr="00A827AE">
        <w:rPr>
          <w:rFonts w:ascii="Arial" w:eastAsia="Arial" w:hAnsi="Arial" w:cs="Arial"/>
          <w:spacing w:val="-8"/>
          <w:sz w:val="20"/>
        </w:rPr>
        <w:t xml:space="preserve"> </w:t>
      </w:r>
      <w:r w:rsidRPr="00A827AE">
        <w:rPr>
          <w:rFonts w:ascii="Arial" w:eastAsia="Arial" w:hAnsi="Arial" w:cs="Arial"/>
          <w:sz w:val="20"/>
        </w:rPr>
        <w:t>Certification</w:t>
      </w:r>
      <w:r w:rsidRPr="00A827AE">
        <w:rPr>
          <w:rFonts w:ascii="Arial" w:eastAsia="Arial" w:hAnsi="Arial" w:cs="Arial"/>
          <w:spacing w:val="-6"/>
          <w:sz w:val="20"/>
        </w:rPr>
        <w:t xml:space="preserve"> </w:t>
      </w:r>
      <w:r w:rsidRPr="00A827AE">
        <w:rPr>
          <w:rFonts w:ascii="Arial" w:eastAsia="Arial" w:hAnsi="Arial" w:cs="Arial"/>
          <w:sz w:val="20"/>
        </w:rPr>
        <w:t>issued</w:t>
      </w:r>
      <w:r w:rsidRPr="00A827AE">
        <w:rPr>
          <w:rFonts w:ascii="Arial" w:eastAsia="Arial" w:hAnsi="Arial" w:cs="Arial"/>
          <w:spacing w:val="-8"/>
          <w:sz w:val="20"/>
        </w:rPr>
        <w:t xml:space="preserve"> </w:t>
      </w:r>
      <w:r w:rsidRPr="00A827AE">
        <w:rPr>
          <w:rFonts w:ascii="Arial" w:eastAsia="Arial" w:hAnsi="Arial" w:cs="Arial"/>
          <w:sz w:val="20"/>
        </w:rPr>
        <w:t>based</w:t>
      </w:r>
      <w:r w:rsidRPr="00A827AE">
        <w:rPr>
          <w:rFonts w:ascii="Arial" w:eastAsia="Arial" w:hAnsi="Arial" w:cs="Arial"/>
          <w:spacing w:val="-8"/>
          <w:sz w:val="20"/>
        </w:rPr>
        <w:t xml:space="preserve"> </w:t>
      </w:r>
      <w:r w:rsidRPr="00A827AE">
        <w:rPr>
          <w:rFonts w:ascii="Arial" w:eastAsia="Arial" w:hAnsi="Arial" w:cs="Arial"/>
          <w:sz w:val="20"/>
        </w:rPr>
        <w:t>on a rule revision shall not be issued prior to the effective date of the revised rule.</w:t>
      </w:r>
    </w:p>
    <w:p w14:paraId="7935D10C" w14:textId="77777777" w:rsidR="003824C0" w:rsidRPr="00A827AE" w:rsidRDefault="003824C0" w:rsidP="003824C0">
      <w:pPr>
        <w:numPr>
          <w:ilvl w:val="0"/>
          <w:numId w:val="47"/>
        </w:numPr>
        <w:tabs>
          <w:tab w:val="left" w:pos="1078"/>
        </w:tabs>
        <w:spacing w:before="219"/>
        <w:ind w:right="358" w:firstLine="540"/>
        <w:jc w:val="both"/>
        <w:rPr>
          <w:rFonts w:ascii="Arial" w:eastAsia="Arial" w:hAnsi="Arial" w:cs="Arial"/>
          <w:sz w:val="20"/>
        </w:rPr>
      </w:pPr>
      <w:r w:rsidRPr="00A827AE">
        <w:rPr>
          <w:rFonts w:ascii="Arial" w:eastAsia="Arial" w:hAnsi="Arial" w:cs="Arial"/>
          <w:b/>
          <w:sz w:val="20"/>
        </w:rPr>
        <w:t>Tiered Certification.</w:t>
      </w:r>
      <w:r w:rsidRPr="00A827AE">
        <w:rPr>
          <w:rFonts w:ascii="Arial" w:eastAsia="Arial" w:hAnsi="Arial" w:cs="Arial"/>
          <w:b/>
          <w:spacing w:val="40"/>
          <w:sz w:val="20"/>
        </w:rPr>
        <w:t xml:space="preserve"> </w:t>
      </w:r>
      <w:r w:rsidRPr="00A827AE">
        <w:rPr>
          <w:rFonts w:ascii="Arial" w:eastAsia="Arial" w:hAnsi="Arial" w:cs="Arial"/>
          <w:sz w:val="20"/>
        </w:rPr>
        <w:t>Georgia participates in a tiered teacher certification system. Tiered teacher certification is envisioned as a means of improving student learning by recognizing the unique developmental needs of teachers at every career stage and by encouraging and supporting continuous teacher</w:t>
      </w:r>
      <w:r w:rsidRPr="00A827AE">
        <w:rPr>
          <w:rFonts w:ascii="Arial" w:eastAsia="Arial" w:hAnsi="Arial" w:cs="Arial"/>
          <w:spacing w:val="-8"/>
          <w:sz w:val="20"/>
        </w:rPr>
        <w:t xml:space="preserve"> </w:t>
      </w:r>
      <w:r w:rsidRPr="00A827AE">
        <w:rPr>
          <w:rFonts w:ascii="Arial" w:eastAsia="Arial" w:hAnsi="Arial" w:cs="Arial"/>
          <w:sz w:val="20"/>
        </w:rPr>
        <w:t>growth.</w:t>
      </w:r>
      <w:r w:rsidRPr="00A827AE">
        <w:rPr>
          <w:rFonts w:ascii="Arial" w:eastAsia="Arial" w:hAnsi="Arial" w:cs="Arial"/>
          <w:spacing w:val="-7"/>
          <w:sz w:val="20"/>
        </w:rPr>
        <w:t xml:space="preserve"> </w:t>
      </w:r>
      <w:r w:rsidRPr="00A827AE">
        <w:rPr>
          <w:rFonts w:ascii="Arial" w:eastAsia="Arial" w:hAnsi="Arial" w:cs="Arial"/>
          <w:sz w:val="20"/>
        </w:rPr>
        <w:t>It</w:t>
      </w:r>
      <w:r w:rsidRPr="00A827AE">
        <w:rPr>
          <w:rFonts w:ascii="Arial" w:eastAsia="Arial" w:hAnsi="Arial" w:cs="Arial"/>
          <w:spacing w:val="-8"/>
          <w:sz w:val="20"/>
        </w:rPr>
        <w:t xml:space="preserve"> </w:t>
      </w:r>
      <w:r w:rsidRPr="00A827AE">
        <w:rPr>
          <w:rFonts w:ascii="Arial" w:eastAsia="Arial" w:hAnsi="Arial" w:cs="Arial"/>
          <w:sz w:val="20"/>
        </w:rPr>
        <w:t>is</w:t>
      </w:r>
      <w:r w:rsidRPr="00A827AE">
        <w:rPr>
          <w:rFonts w:ascii="Arial" w:eastAsia="Arial" w:hAnsi="Arial" w:cs="Arial"/>
          <w:spacing w:val="-5"/>
          <w:sz w:val="20"/>
        </w:rPr>
        <w:t xml:space="preserve"> </w:t>
      </w:r>
      <w:r w:rsidRPr="00A827AE">
        <w:rPr>
          <w:rFonts w:ascii="Arial" w:eastAsia="Arial" w:hAnsi="Arial" w:cs="Arial"/>
          <w:sz w:val="20"/>
        </w:rPr>
        <w:t>designed</w:t>
      </w:r>
      <w:r w:rsidRPr="00A827AE">
        <w:rPr>
          <w:rFonts w:ascii="Arial" w:eastAsia="Arial" w:hAnsi="Arial" w:cs="Arial"/>
          <w:spacing w:val="-8"/>
          <w:sz w:val="20"/>
        </w:rPr>
        <w:t xml:space="preserve"> </w:t>
      </w:r>
      <w:r w:rsidRPr="00A827AE">
        <w:rPr>
          <w:rFonts w:ascii="Arial" w:eastAsia="Arial" w:hAnsi="Arial" w:cs="Arial"/>
          <w:sz w:val="20"/>
        </w:rPr>
        <w:t>to</w:t>
      </w:r>
      <w:r w:rsidRPr="00A827AE">
        <w:rPr>
          <w:rFonts w:ascii="Arial" w:eastAsia="Arial" w:hAnsi="Arial" w:cs="Arial"/>
          <w:spacing w:val="-7"/>
          <w:sz w:val="20"/>
        </w:rPr>
        <w:t xml:space="preserve"> </w:t>
      </w:r>
      <w:r w:rsidRPr="00A827AE">
        <w:rPr>
          <w:rFonts w:ascii="Arial" w:eastAsia="Arial" w:hAnsi="Arial" w:cs="Arial"/>
          <w:sz w:val="20"/>
        </w:rPr>
        <w:t>provide</w:t>
      </w:r>
      <w:r w:rsidRPr="00A827AE">
        <w:rPr>
          <w:rFonts w:ascii="Arial" w:eastAsia="Arial" w:hAnsi="Arial" w:cs="Arial"/>
          <w:spacing w:val="-8"/>
          <w:sz w:val="20"/>
        </w:rPr>
        <w:t xml:space="preserve"> </w:t>
      </w:r>
      <w:r w:rsidRPr="00A827AE">
        <w:rPr>
          <w:rFonts w:ascii="Arial" w:eastAsia="Arial" w:hAnsi="Arial" w:cs="Arial"/>
          <w:sz w:val="20"/>
        </w:rPr>
        <w:t>support</w:t>
      </w:r>
      <w:r w:rsidRPr="00A827AE">
        <w:rPr>
          <w:rFonts w:ascii="Arial" w:eastAsia="Arial" w:hAnsi="Arial" w:cs="Arial"/>
          <w:spacing w:val="-8"/>
          <w:sz w:val="20"/>
        </w:rPr>
        <w:t xml:space="preserve"> </w:t>
      </w:r>
      <w:r w:rsidRPr="00A827AE">
        <w:rPr>
          <w:rFonts w:ascii="Arial" w:eastAsia="Arial" w:hAnsi="Arial" w:cs="Arial"/>
          <w:sz w:val="20"/>
        </w:rPr>
        <w:t>to</w:t>
      </w:r>
      <w:r w:rsidRPr="00A827AE">
        <w:rPr>
          <w:rFonts w:ascii="Arial" w:eastAsia="Arial" w:hAnsi="Arial" w:cs="Arial"/>
          <w:spacing w:val="-7"/>
          <w:sz w:val="20"/>
        </w:rPr>
        <w:t xml:space="preserve"> </w:t>
      </w:r>
      <w:r w:rsidRPr="00A827AE">
        <w:rPr>
          <w:rFonts w:ascii="Arial" w:eastAsia="Arial" w:hAnsi="Arial" w:cs="Arial"/>
          <w:sz w:val="20"/>
        </w:rPr>
        <w:t>new</w:t>
      </w:r>
      <w:r w:rsidRPr="00A827AE">
        <w:rPr>
          <w:rFonts w:ascii="Arial" w:eastAsia="Arial" w:hAnsi="Arial" w:cs="Arial"/>
          <w:spacing w:val="-10"/>
          <w:sz w:val="20"/>
        </w:rPr>
        <w:t xml:space="preserve"> </w:t>
      </w:r>
      <w:r w:rsidRPr="00A827AE">
        <w:rPr>
          <w:rFonts w:ascii="Arial" w:eastAsia="Arial" w:hAnsi="Arial" w:cs="Arial"/>
          <w:sz w:val="20"/>
        </w:rPr>
        <w:t>teachers</w:t>
      </w:r>
      <w:r w:rsidRPr="00A827AE">
        <w:rPr>
          <w:rFonts w:ascii="Arial" w:eastAsia="Arial" w:hAnsi="Arial" w:cs="Arial"/>
          <w:spacing w:val="-7"/>
          <w:sz w:val="20"/>
        </w:rPr>
        <w:t xml:space="preserve"> </w:t>
      </w:r>
      <w:r w:rsidRPr="00A827AE">
        <w:rPr>
          <w:rFonts w:ascii="Arial" w:eastAsia="Arial" w:hAnsi="Arial" w:cs="Arial"/>
          <w:sz w:val="20"/>
        </w:rPr>
        <w:t>and</w:t>
      </w:r>
      <w:r w:rsidRPr="00A827AE">
        <w:rPr>
          <w:rFonts w:ascii="Arial" w:eastAsia="Arial" w:hAnsi="Arial" w:cs="Arial"/>
          <w:spacing w:val="-8"/>
          <w:sz w:val="20"/>
        </w:rPr>
        <w:t xml:space="preserve"> </w:t>
      </w:r>
      <w:r w:rsidRPr="00A827AE">
        <w:rPr>
          <w:rFonts w:ascii="Arial" w:eastAsia="Arial" w:hAnsi="Arial" w:cs="Arial"/>
          <w:sz w:val="20"/>
        </w:rPr>
        <w:t>those</w:t>
      </w:r>
      <w:r w:rsidRPr="00A827AE">
        <w:rPr>
          <w:rFonts w:ascii="Arial" w:eastAsia="Arial" w:hAnsi="Arial" w:cs="Arial"/>
          <w:spacing w:val="-8"/>
          <w:sz w:val="20"/>
        </w:rPr>
        <w:t xml:space="preserve"> </w:t>
      </w:r>
      <w:r w:rsidRPr="00A827AE">
        <w:rPr>
          <w:rFonts w:ascii="Arial" w:eastAsia="Arial" w:hAnsi="Arial" w:cs="Arial"/>
          <w:sz w:val="20"/>
        </w:rPr>
        <w:t>preparing</w:t>
      </w:r>
      <w:r w:rsidRPr="00A827AE">
        <w:rPr>
          <w:rFonts w:ascii="Arial" w:eastAsia="Arial" w:hAnsi="Arial" w:cs="Arial"/>
          <w:spacing w:val="-8"/>
          <w:sz w:val="20"/>
        </w:rPr>
        <w:t xml:space="preserve"> </w:t>
      </w:r>
      <w:r w:rsidRPr="00A827AE">
        <w:rPr>
          <w:rFonts w:ascii="Arial" w:eastAsia="Arial" w:hAnsi="Arial" w:cs="Arial"/>
          <w:sz w:val="20"/>
        </w:rPr>
        <w:t>to</w:t>
      </w:r>
      <w:r w:rsidRPr="00A827AE">
        <w:rPr>
          <w:rFonts w:ascii="Arial" w:eastAsia="Arial" w:hAnsi="Arial" w:cs="Arial"/>
          <w:spacing w:val="-8"/>
          <w:sz w:val="20"/>
        </w:rPr>
        <w:t xml:space="preserve"> </w:t>
      </w:r>
      <w:r w:rsidRPr="00A827AE">
        <w:rPr>
          <w:rFonts w:ascii="Arial" w:eastAsia="Arial" w:hAnsi="Arial" w:cs="Arial"/>
          <w:sz w:val="20"/>
        </w:rPr>
        <w:t>become</w:t>
      </w:r>
      <w:r w:rsidRPr="00A827AE">
        <w:rPr>
          <w:rFonts w:ascii="Arial" w:eastAsia="Arial" w:hAnsi="Arial" w:cs="Arial"/>
          <w:spacing w:val="-8"/>
          <w:sz w:val="20"/>
        </w:rPr>
        <w:t xml:space="preserve"> </w:t>
      </w:r>
      <w:r w:rsidRPr="00A827AE">
        <w:rPr>
          <w:rFonts w:ascii="Arial" w:eastAsia="Arial" w:hAnsi="Arial" w:cs="Arial"/>
          <w:sz w:val="20"/>
        </w:rPr>
        <w:t>teachers, and</w:t>
      </w:r>
      <w:r w:rsidRPr="00A827AE">
        <w:rPr>
          <w:rFonts w:ascii="Arial" w:eastAsia="Arial" w:hAnsi="Arial" w:cs="Arial"/>
          <w:spacing w:val="-9"/>
          <w:sz w:val="20"/>
        </w:rPr>
        <w:t xml:space="preserve"> </w:t>
      </w:r>
      <w:r w:rsidRPr="00A827AE">
        <w:rPr>
          <w:rFonts w:ascii="Arial" w:eastAsia="Arial" w:hAnsi="Arial" w:cs="Arial"/>
          <w:sz w:val="20"/>
        </w:rPr>
        <w:t>to</w:t>
      </w:r>
      <w:r w:rsidRPr="00A827AE">
        <w:rPr>
          <w:rFonts w:ascii="Arial" w:eastAsia="Arial" w:hAnsi="Arial" w:cs="Arial"/>
          <w:spacing w:val="-9"/>
          <w:sz w:val="20"/>
        </w:rPr>
        <w:t xml:space="preserve"> </w:t>
      </w:r>
      <w:r w:rsidRPr="00A827AE">
        <w:rPr>
          <w:rFonts w:ascii="Arial" w:eastAsia="Arial" w:hAnsi="Arial" w:cs="Arial"/>
          <w:sz w:val="20"/>
        </w:rPr>
        <w:t>establish</w:t>
      </w:r>
      <w:r w:rsidRPr="00A827AE">
        <w:rPr>
          <w:rFonts w:ascii="Arial" w:eastAsia="Arial" w:hAnsi="Arial" w:cs="Arial"/>
          <w:spacing w:val="-9"/>
          <w:sz w:val="20"/>
        </w:rPr>
        <w:t xml:space="preserve"> </w:t>
      </w:r>
      <w:r w:rsidRPr="00A827AE">
        <w:rPr>
          <w:rFonts w:ascii="Arial" w:eastAsia="Arial" w:hAnsi="Arial" w:cs="Arial"/>
          <w:sz w:val="20"/>
        </w:rPr>
        <w:t>a</w:t>
      </w:r>
      <w:r w:rsidRPr="00A827AE">
        <w:rPr>
          <w:rFonts w:ascii="Arial" w:eastAsia="Arial" w:hAnsi="Arial" w:cs="Arial"/>
          <w:spacing w:val="-9"/>
          <w:sz w:val="20"/>
        </w:rPr>
        <w:t xml:space="preserve"> </w:t>
      </w:r>
      <w:r w:rsidRPr="00A827AE">
        <w:rPr>
          <w:rFonts w:ascii="Arial" w:eastAsia="Arial" w:hAnsi="Arial" w:cs="Arial"/>
          <w:sz w:val="20"/>
        </w:rPr>
        <w:t>fair</w:t>
      </w:r>
      <w:r w:rsidRPr="00A827AE">
        <w:rPr>
          <w:rFonts w:ascii="Arial" w:eastAsia="Arial" w:hAnsi="Arial" w:cs="Arial"/>
          <w:spacing w:val="-8"/>
          <w:sz w:val="20"/>
        </w:rPr>
        <w:t xml:space="preserve"> </w:t>
      </w:r>
      <w:r w:rsidRPr="00A827AE">
        <w:rPr>
          <w:rFonts w:ascii="Arial" w:eastAsia="Arial" w:hAnsi="Arial" w:cs="Arial"/>
          <w:sz w:val="20"/>
        </w:rPr>
        <w:t>and</w:t>
      </w:r>
      <w:r w:rsidRPr="00A827AE">
        <w:rPr>
          <w:rFonts w:ascii="Arial" w:eastAsia="Arial" w:hAnsi="Arial" w:cs="Arial"/>
          <w:spacing w:val="-9"/>
          <w:sz w:val="20"/>
        </w:rPr>
        <w:t xml:space="preserve"> </w:t>
      </w:r>
      <w:r w:rsidRPr="00A827AE">
        <w:rPr>
          <w:rFonts w:ascii="Arial" w:eastAsia="Arial" w:hAnsi="Arial" w:cs="Arial"/>
          <w:sz w:val="20"/>
        </w:rPr>
        <w:t>equitable</w:t>
      </w:r>
      <w:r w:rsidRPr="00A827AE">
        <w:rPr>
          <w:rFonts w:ascii="Arial" w:eastAsia="Arial" w:hAnsi="Arial" w:cs="Arial"/>
          <w:spacing w:val="-9"/>
          <w:sz w:val="20"/>
        </w:rPr>
        <w:t xml:space="preserve"> </w:t>
      </w:r>
      <w:r w:rsidRPr="00A827AE">
        <w:rPr>
          <w:rFonts w:ascii="Arial" w:eastAsia="Arial" w:hAnsi="Arial" w:cs="Arial"/>
          <w:sz w:val="20"/>
        </w:rPr>
        <w:t>environment</w:t>
      </w:r>
      <w:r w:rsidRPr="00A827AE">
        <w:rPr>
          <w:rFonts w:ascii="Arial" w:eastAsia="Arial" w:hAnsi="Arial" w:cs="Arial"/>
          <w:spacing w:val="-9"/>
          <w:sz w:val="20"/>
        </w:rPr>
        <w:t xml:space="preserve"> </w:t>
      </w:r>
      <w:r w:rsidRPr="00A827AE">
        <w:rPr>
          <w:rFonts w:ascii="Arial" w:eastAsia="Arial" w:hAnsi="Arial" w:cs="Arial"/>
          <w:sz w:val="20"/>
        </w:rPr>
        <w:t>for</w:t>
      </w:r>
      <w:r w:rsidRPr="00A827AE">
        <w:rPr>
          <w:rFonts w:ascii="Arial" w:eastAsia="Arial" w:hAnsi="Arial" w:cs="Arial"/>
          <w:spacing w:val="-8"/>
          <w:sz w:val="20"/>
        </w:rPr>
        <w:t xml:space="preserve"> </w:t>
      </w:r>
      <w:r w:rsidRPr="00A827AE">
        <w:rPr>
          <w:rFonts w:ascii="Arial" w:eastAsia="Arial" w:hAnsi="Arial" w:cs="Arial"/>
          <w:sz w:val="20"/>
        </w:rPr>
        <w:t>growth</w:t>
      </w:r>
      <w:r w:rsidRPr="00A827AE">
        <w:rPr>
          <w:rFonts w:ascii="Arial" w:eastAsia="Arial" w:hAnsi="Arial" w:cs="Arial"/>
          <w:spacing w:val="-9"/>
          <w:sz w:val="20"/>
        </w:rPr>
        <w:t xml:space="preserve"> </w:t>
      </w:r>
      <w:r w:rsidRPr="00A827AE">
        <w:rPr>
          <w:rFonts w:ascii="Arial" w:eastAsia="Arial" w:hAnsi="Arial" w:cs="Arial"/>
          <w:sz w:val="20"/>
        </w:rPr>
        <w:t>for</w:t>
      </w:r>
      <w:r w:rsidRPr="00A827AE">
        <w:rPr>
          <w:rFonts w:ascii="Arial" w:eastAsia="Arial" w:hAnsi="Arial" w:cs="Arial"/>
          <w:spacing w:val="-8"/>
          <w:sz w:val="20"/>
        </w:rPr>
        <w:t xml:space="preserve"> </w:t>
      </w:r>
      <w:r w:rsidRPr="00A827AE">
        <w:rPr>
          <w:rFonts w:ascii="Arial" w:eastAsia="Arial" w:hAnsi="Arial" w:cs="Arial"/>
          <w:sz w:val="20"/>
        </w:rPr>
        <w:t>practicing</w:t>
      </w:r>
      <w:r w:rsidRPr="00A827AE">
        <w:rPr>
          <w:rFonts w:ascii="Arial" w:eastAsia="Arial" w:hAnsi="Arial" w:cs="Arial"/>
          <w:spacing w:val="-9"/>
          <w:sz w:val="20"/>
        </w:rPr>
        <w:t xml:space="preserve"> </w:t>
      </w:r>
      <w:r w:rsidRPr="00A827AE">
        <w:rPr>
          <w:rFonts w:ascii="Arial" w:eastAsia="Arial" w:hAnsi="Arial" w:cs="Arial"/>
          <w:sz w:val="20"/>
        </w:rPr>
        <w:t>teachers.</w:t>
      </w:r>
      <w:r w:rsidRPr="00A827AE">
        <w:rPr>
          <w:rFonts w:ascii="Arial" w:eastAsia="Arial" w:hAnsi="Arial" w:cs="Arial"/>
          <w:spacing w:val="-9"/>
          <w:sz w:val="20"/>
        </w:rPr>
        <w:t xml:space="preserve"> </w:t>
      </w:r>
      <w:r w:rsidRPr="00A827AE">
        <w:rPr>
          <w:rFonts w:ascii="Arial" w:eastAsia="Arial" w:hAnsi="Arial" w:cs="Arial"/>
          <w:sz w:val="20"/>
        </w:rPr>
        <w:t>Tiered</w:t>
      </w:r>
      <w:r w:rsidRPr="00A827AE">
        <w:rPr>
          <w:rFonts w:ascii="Arial" w:eastAsia="Arial" w:hAnsi="Arial" w:cs="Arial"/>
          <w:spacing w:val="-9"/>
          <w:sz w:val="20"/>
        </w:rPr>
        <w:t xml:space="preserve"> </w:t>
      </w:r>
      <w:r w:rsidRPr="00A827AE">
        <w:rPr>
          <w:rFonts w:ascii="Arial" w:eastAsia="Arial" w:hAnsi="Arial" w:cs="Arial"/>
          <w:sz w:val="20"/>
        </w:rPr>
        <w:t>certification</w:t>
      </w:r>
      <w:r w:rsidRPr="00A827AE">
        <w:rPr>
          <w:rFonts w:ascii="Arial" w:eastAsia="Arial" w:hAnsi="Arial" w:cs="Arial"/>
          <w:spacing w:val="-9"/>
          <w:sz w:val="20"/>
        </w:rPr>
        <w:t xml:space="preserve"> </w:t>
      </w:r>
      <w:r w:rsidRPr="00A827AE">
        <w:rPr>
          <w:rFonts w:ascii="Arial" w:eastAsia="Arial" w:hAnsi="Arial" w:cs="Arial"/>
          <w:sz w:val="20"/>
        </w:rPr>
        <w:t>also creates career advancement opportunities for teachers aspiring</w:t>
      </w:r>
      <w:r w:rsidRPr="00A827AE">
        <w:rPr>
          <w:rFonts w:ascii="Arial" w:eastAsia="Arial" w:hAnsi="Arial" w:cs="Arial"/>
          <w:spacing w:val="-1"/>
          <w:sz w:val="20"/>
        </w:rPr>
        <w:t xml:space="preserve"> </w:t>
      </w:r>
      <w:r w:rsidRPr="00A827AE">
        <w:rPr>
          <w:rFonts w:ascii="Arial" w:eastAsia="Arial" w:hAnsi="Arial" w:cs="Arial"/>
          <w:sz w:val="20"/>
        </w:rPr>
        <w:t>to</w:t>
      </w:r>
      <w:r w:rsidRPr="00A827AE">
        <w:rPr>
          <w:rFonts w:ascii="Arial" w:eastAsia="Arial" w:hAnsi="Arial" w:cs="Arial"/>
          <w:spacing w:val="-1"/>
          <w:sz w:val="20"/>
        </w:rPr>
        <w:t xml:space="preserve"> </w:t>
      </w:r>
      <w:r w:rsidRPr="00A827AE">
        <w:rPr>
          <w:rFonts w:ascii="Arial" w:eastAsia="Arial" w:hAnsi="Arial" w:cs="Arial"/>
          <w:sz w:val="20"/>
        </w:rPr>
        <w:t>assume</w:t>
      </w:r>
      <w:r w:rsidRPr="00A827AE">
        <w:rPr>
          <w:rFonts w:ascii="Arial" w:eastAsia="Arial" w:hAnsi="Arial" w:cs="Arial"/>
          <w:spacing w:val="-1"/>
          <w:sz w:val="20"/>
        </w:rPr>
        <w:t xml:space="preserve"> </w:t>
      </w:r>
      <w:r w:rsidRPr="00A827AE">
        <w:rPr>
          <w:rFonts w:ascii="Arial" w:eastAsia="Arial" w:hAnsi="Arial" w:cs="Arial"/>
          <w:sz w:val="20"/>
        </w:rPr>
        <w:t>leadership</w:t>
      </w:r>
      <w:r w:rsidRPr="00A827AE">
        <w:rPr>
          <w:rFonts w:ascii="Arial" w:eastAsia="Arial" w:hAnsi="Arial" w:cs="Arial"/>
          <w:spacing w:val="-1"/>
          <w:sz w:val="20"/>
        </w:rPr>
        <w:t xml:space="preserve"> </w:t>
      </w:r>
      <w:r w:rsidRPr="00A827AE">
        <w:rPr>
          <w:rFonts w:ascii="Arial" w:eastAsia="Arial" w:hAnsi="Arial" w:cs="Arial"/>
          <w:sz w:val="20"/>
        </w:rPr>
        <w:t>responsibilities and contribute to school improvement efforts while remaining in the classroom.</w:t>
      </w:r>
    </w:p>
    <w:p w14:paraId="766FC59B" w14:textId="77777777" w:rsidR="003824C0" w:rsidRPr="00A827AE" w:rsidRDefault="003824C0" w:rsidP="003824C0">
      <w:pPr>
        <w:spacing w:before="94"/>
        <w:rPr>
          <w:rFonts w:ascii="Arial" w:eastAsia="Arial" w:hAnsi="Arial" w:cs="Arial"/>
          <w:sz w:val="20"/>
          <w:szCs w:val="20"/>
        </w:rPr>
      </w:pPr>
    </w:p>
    <w:p w14:paraId="38FCCD89" w14:textId="77777777" w:rsidR="003824C0" w:rsidRPr="00A827AE" w:rsidRDefault="003824C0" w:rsidP="003824C0">
      <w:pPr>
        <w:numPr>
          <w:ilvl w:val="1"/>
          <w:numId w:val="47"/>
        </w:numPr>
        <w:tabs>
          <w:tab w:val="left" w:pos="1080"/>
        </w:tabs>
        <w:rPr>
          <w:rFonts w:ascii="Arial" w:eastAsia="Arial" w:hAnsi="Arial" w:cs="Arial"/>
          <w:sz w:val="20"/>
        </w:rPr>
      </w:pPr>
      <w:r w:rsidRPr="00A827AE">
        <w:rPr>
          <w:rFonts w:ascii="Arial" w:eastAsia="Arial" w:hAnsi="Arial" w:cs="Arial"/>
          <w:sz w:val="20"/>
        </w:rPr>
        <w:t>When</w:t>
      </w:r>
      <w:r w:rsidRPr="00A827AE">
        <w:rPr>
          <w:rFonts w:ascii="Arial" w:eastAsia="Arial" w:hAnsi="Arial" w:cs="Arial"/>
          <w:spacing w:val="-9"/>
          <w:sz w:val="20"/>
        </w:rPr>
        <w:t xml:space="preserve"> </w:t>
      </w:r>
      <w:r w:rsidRPr="00A827AE">
        <w:rPr>
          <w:rFonts w:ascii="Arial" w:eastAsia="Arial" w:hAnsi="Arial" w:cs="Arial"/>
          <w:sz w:val="20"/>
        </w:rPr>
        <w:t>fully</w:t>
      </w:r>
      <w:r w:rsidRPr="00A827AE">
        <w:rPr>
          <w:rFonts w:ascii="Arial" w:eastAsia="Arial" w:hAnsi="Arial" w:cs="Arial"/>
          <w:spacing w:val="-9"/>
          <w:sz w:val="20"/>
        </w:rPr>
        <w:t xml:space="preserve"> </w:t>
      </w:r>
      <w:r w:rsidRPr="00A827AE">
        <w:rPr>
          <w:rFonts w:ascii="Arial" w:eastAsia="Arial" w:hAnsi="Arial" w:cs="Arial"/>
          <w:sz w:val="20"/>
        </w:rPr>
        <w:t>implemented,</w:t>
      </w:r>
      <w:r w:rsidRPr="00A827AE">
        <w:rPr>
          <w:rFonts w:ascii="Arial" w:eastAsia="Arial" w:hAnsi="Arial" w:cs="Arial"/>
          <w:spacing w:val="-8"/>
          <w:sz w:val="20"/>
        </w:rPr>
        <w:t xml:space="preserve"> </w:t>
      </w:r>
      <w:r w:rsidRPr="00A827AE">
        <w:rPr>
          <w:rFonts w:ascii="Arial" w:eastAsia="Arial" w:hAnsi="Arial" w:cs="Arial"/>
          <w:sz w:val="20"/>
        </w:rPr>
        <w:t>tiered</w:t>
      </w:r>
      <w:r w:rsidRPr="00A827AE">
        <w:rPr>
          <w:rFonts w:ascii="Arial" w:eastAsia="Arial" w:hAnsi="Arial" w:cs="Arial"/>
          <w:spacing w:val="-9"/>
          <w:sz w:val="20"/>
        </w:rPr>
        <w:t xml:space="preserve"> </w:t>
      </w:r>
      <w:r w:rsidRPr="00A827AE">
        <w:rPr>
          <w:rFonts w:ascii="Arial" w:eastAsia="Arial" w:hAnsi="Arial" w:cs="Arial"/>
          <w:sz w:val="20"/>
        </w:rPr>
        <w:t>certification</w:t>
      </w:r>
      <w:r w:rsidRPr="00A827AE">
        <w:rPr>
          <w:rFonts w:ascii="Arial" w:eastAsia="Arial" w:hAnsi="Arial" w:cs="Arial"/>
          <w:spacing w:val="-5"/>
          <w:sz w:val="20"/>
        </w:rPr>
        <w:t xml:space="preserve"> </w:t>
      </w:r>
      <w:r w:rsidRPr="00A827AE">
        <w:rPr>
          <w:rFonts w:ascii="Arial" w:eastAsia="Arial" w:hAnsi="Arial" w:cs="Arial"/>
          <w:sz w:val="20"/>
        </w:rPr>
        <w:t>will</w:t>
      </w:r>
      <w:r w:rsidRPr="00A827AE">
        <w:rPr>
          <w:rFonts w:ascii="Arial" w:eastAsia="Arial" w:hAnsi="Arial" w:cs="Arial"/>
          <w:spacing w:val="-7"/>
          <w:sz w:val="20"/>
        </w:rPr>
        <w:t xml:space="preserve"> </w:t>
      </w:r>
      <w:r w:rsidRPr="00A827AE">
        <w:rPr>
          <w:rFonts w:ascii="Arial" w:eastAsia="Arial" w:hAnsi="Arial" w:cs="Arial"/>
          <w:sz w:val="20"/>
        </w:rPr>
        <w:t>help</w:t>
      </w:r>
      <w:r w:rsidRPr="00A827AE">
        <w:rPr>
          <w:rFonts w:ascii="Arial" w:eastAsia="Arial" w:hAnsi="Arial" w:cs="Arial"/>
          <w:spacing w:val="-9"/>
          <w:sz w:val="20"/>
        </w:rPr>
        <w:t xml:space="preserve"> </w:t>
      </w:r>
      <w:r w:rsidRPr="00A827AE">
        <w:rPr>
          <w:rFonts w:ascii="Arial" w:eastAsia="Arial" w:hAnsi="Arial" w:cs="Arial"/>
          <w:sz w:val="20"/>
        </w:rPr>
        <w:t>foster</w:t>
      </w:r>
      <w:r w:rsidRPr="00A827AE">
        <w:rPr>
          <w:rFonts w:ascii="Arial" w:eastAsia="Arial" w:hAnsi="Arial" w:cs="Arial"/>
          <w:spacing w:val="-8"/>
          <w:sz w:val="20"/>
        </w:rPr>
        <w:t xml:space="preserve"> </w:t>
      </w:r>
      <w:r w:rsidRPr="00A827AE">
        <w:rPr>
          <w:rFonts w:ascii="Arial" w:eastAsia="Arial" w:hAnsi="Arial" w:cs="Arial"/>
          <w:sz w:val="20"/>
        </w:rPr>
        <w:t>an</w:t>
      </w:r>
      <w:r w:rsidRPr="00A827AE">
        <w:rPr>
          <w:rFonts w:ascii="Arial" w:eastAsia="Arial" w:hAnsi="Arial" w:cs="Arial"/>
          <w:spacing w:val="-7"/>
          <w:sz w:val="20"/>
        </w:rPr>
        <w:t xml:space="preserve"> </w:t>
      </w:r>
      <w:r w:rsidRPr="00A827AE">
        <w:rPr>
          <w:rFonts w:ascii="Arial" w:eastAsia="Arial" w:hAnsi="Arial" w:cs="Arial"/>
          <w:sz w:val="20"/>
        </w:rPr>
        <w:t>environment</w:t>
      </w:r>
      <w:r w:rsidRPr="00A827AE">
        <w:rPr>
          <w:rFonts w:ascii="Arial" w:eastAsia="Arial" w:hAnsi="Arial" w:cs="Arial"/>
          <w:spacing w:val="-8"/>
          <w:sz w:val="20"/>
        </w:rPr>
        <w:t xml:space="preserve"> </w:t>
      </w:r>
      <w:r w:rsidRPr="00A827AE">
        <w:rPr>
          <w:rFonts w:ascii="Arial" w:eastAsia="Arial" w:hAnsi="Arial" w:cs="Arial"/>
          <w:sz w:val="20"/>
        </w:rPr>
        <w:t>in</w:t>
      </w:r>
      <w:r w:rsidRPr="00A827AE">
        <w:rPr>
          <w:rFonts w:ascii="Arial" w:eastAsia="Arial" w:hAnsi="Arial" w:cs="Arial"/>
          <w:spacing w:val="-7"/>
          <w:sz w:val="20"/>
        </w:rPr>
        <w:t xml:space="preserve"> </w:t>
      </w:r>
      <w:r w:rsidRPr="00A827AE">
        <w:rPr>
          <w:rFonts w:ascii="Arial" w:eastAsia="Arial" w:hAnsi="Arial" w:cs="Arial"/>
          <w:spacing w:val="-2"/>
          <w:sz w:val="20"/>
        </w:rPr>
        <w:t>which:</w:t>
      </w:r>
    </w:p>
    <w:p w14:paraId="5565CEEB" w14:textId="77777777" w:rsidR="003824C0" w:rsidRPr="00A827AE" w:rsidRDefault="003824C0" w:rsidP="003824C0">
      <w:pPr>
        <w:spacing w:before="1"/>
        <w:rPr>
          <w:rFonts w:ascii="Arial" w:eastAsia="Arial" w:hAnsi="Arial" w:cs="Arial"/>
          <w:sz w:val="20"/>
          <w:szCs w:val="20"/>
        </w:rPr>
      </w:pPr>
    </w:p>
    <w:p w14:paraId="3DBFF885" w14:textId="77777777" w:rsidR="003824C0" w:rsidRPr="00A827AE" w:rsidRDefault="003824C0" w:rsidP="003824C0">
      <w:pPr>
        <w:numPr>
          <w:ilvl w:val="2"/>
          <w:numId w:val="47"/>
        </w:numPr>
        <w:tabs>
          <w:tab w:val="left" w:pos="1620"/>
        </w:tabs>
        <w:ind w:right="367" w:hanging="540"/>
        <w:jc w:val="both"/>
        <w:rPr>
          <w:rFonts w:ascii="Arial" w:eastAsia="Arial" w:hAnsi="Arial" w:cs="Arial"/>
          <w:sz w:val="20"/>
        </w:rPr>
      </w:pPr>
      <w:r w:rsidRPr="00A827AE">
        <w:rPr>
          <w:rFonts w:ascii="Arial" w:eastAsia="Arial" w:hAnsi="Arial" w:cs="Arial"/>
          <w:sz w:val="20"/>
        </w:rPr>
        <w:t>Educators</w:t>
      </w:r>
      <w:r w:rsidRPr="00A827AE">
        <w:rPr>
          <w:rFonts w:ascii="Arial" w:eastAsia="Arial" w:hAnsi="Arial" w:cs="Arial"/>
          <w:spacing w:val="-14"/>
          <w:sz w:val="20"/>
        </w:rPr>
        <w:t xml:space="preserve"> </w:t>
      </w:r>
      <w:r w:rsidRPr="00A827AE">
        <w:rPr>
          <w:rFonts w:ascii="Arial" w:eastAsia="Arial" w:hAnsi="Arial" w:cs="Arial"/>
          <w:sz w:val="20"/>
        </w:rPr>
        <w:t>are</w:t>
      </w:r>
      <w:r w:rsidRPr="00A827AE">
        <w:rPr>
          <w:rFonts w:ascii="Arial" w:eastAsia="Arial" w:hAnsi="Arial" w:cs="Arial"/>
          <w:spacing w:val="-14"/>
          <w:sz w:val="20"/>
        </w:rPr>
        <w:t xml:space="preserve"> </w:t>
      </w:r>
      <w:r w:rsidRPr="00A827AE">
        <w:rPr>
          <w:rFonts w:ascii="Arial" w:eastAsia="Arial" w:hAnsi="Arial" w:cs="Arial"/>
          <w:sz w:val="20"/>
        </w:rPr>
        <w:t>focused</w:t>
      </w:r>
      <w:r w:rsidRPr="00A827AE">
        <w:rPr>
          <w:rFonts w:ascii="Arial" w:eastAsia="Arial" w:hAnsi="Arial" w:cs="Arial"/>
          <w:spacing w:val="-13"/>
          <w:sz w:val="20"/>
        </w:rPr>
        <w:t xml:space="preserve"> </w:t>
      </w:r>
      <w:r w:rsidRPr="00A827AE">
        <w:rPr>
          <w:rFonts w:ascii="Arial" w:eastAsia="Arial" w:hAnsi="Arial" w:cs="Arial"/>
          <w:sz w:val="20"/>
        </w:rPr>
        <w:t>on</w:t>
      </w:r>
      <w:r w:rsidRPr="00A827AE">
        <w:rPr>
          <w:rFonts w:ascii="Arial" w:eastAsia="Arial" w:hAnsi="Arial" w:cs="Arial"/>
          <w:spacing w:val="-14"/>
          <w:sz w:val="20"/>
        </w:rPr>
        <w:t xml:space="preserve"> </w:t>
      </w:r>
      <w:r w:rsidRPr="00A827AE">
        <w:rPr>
          <w:rFonts w:ascii="Arial" w:eastAsia="Arial" w:hAnsi="Arial" w:cs="Arial"/>
          <w:sz w:val="20"/>
        </w:rPr>
        <w:t>the</w:t>
      </w:r>
      <w:r w:rsidRPr="00A827AE">
        <w:rPr>
          <w:rFonts w:ascii="Arial" w:eastAsia="Arial" w:hAnsi="Arial" w:cs="Arial"/>
          <w:spacing w:val="-14"/>
          <w:sz w:val="20"/>
        </w:rPr>
        <w:t xml:space="preserve"> </w:t>
      </w:r>
      <w:r w:rsidRPr="00A827AE">
        <w:rPr>
          <w:rFonts w:ascii="Arial" w:eastAsia="Arial" w:hAnsi="Arial" w:cs="Arial"/>
          <w:sz w:val="20"/>
        </w:rPr>
        <w:t>academic</w:t>
      </w:r>
      <w:r w:rsidRPr="00A827AE">
        <w:rPr>
          <w:rFonts w:ascii="Arial" w:eastAsia="Arial" w:hAnsi="Arial" w:cs="Arial"/>
          <w:spacing w:val="-12"/>
          <w:sz w:val="20"/>
        </w:rPr>
        <w:t xml:space="preserve"> </w:t>
      </w:r>
      <w:r w:rsidRPr="00A827AE">
        <w:rPr>
          <w:rFonts w:ascii="Arial" w:eastAsia="Arial" w:hAnsi="Arial" w:cs="Arial"/>
          <w:sz w:val="20"/>
        </w:rPr>
        <w:t>growth</w:t>
      </w:r>
      <w:r w:rsidRPr="00A827AE">
        <w:rPr>
          <w:rFonts w:ascii="Arial" w:eastAsia="Arial" w:hAnsi="Arial" w:cs="Arial"/>
          <w:spacing w:val="-13"/>
          <w:sz w:val="20"/>
        </w:rPr>
        <w:t xml:space="preserve"> </w:t>
      </w:r>
      <w:r w:rsidRPr="00A827AE">
        <w:rPr>
          <w:rFonts w:ascii="Arial" w:eastAsia="Arial" w:hAnsi="Arial" w:cs="Arial"/>
          <w:sz w:val="20"/>
        </w:rPr>
        <w:t>of</w:t>
      </w:r>
      <w:r w:rsidRPr="00A827AE">
        <w:rPr>
          <w:rFonts w:ascii="Arial" w:eastAsia="Arial" w:hAnsi="Arial" w:cs="Arial"/>
          <w:spacing w:val="-13"/>
          <w:sz w:val="20"/>
        </w:rPr>
        <w:t xml:space="preserve"> </w:t>
      </w:r>
      <w:r w:rsidRPr="00A827AE">
        <w:rPr>
          <w:rFonts w:ascii="Arial" w:eastAsia="Arial" w:hAnsi="Arial" w:cs="Arial"/>
          <w:sz w:val="20"/>
        </w:rPr>
        <w:t>their</w:t>
      </w:r>
      <w:r w:rsidRPr="00A827AE">
        <w:rPr>
          <w:rFonts w:ascii="Arial" w:eastAsia="Arial" w:hAnsi="Arial" w:cs="Arial"/>
          <w:spacing w:val="-11"/>
          <w:sz w:val="20"/>
        </w:rPr>
        <w:t xml:space="preserve"> </w:t>
      </w:r>
      <w:r w:rsidRPr="00A827AE">
        <w:rPr>
          <w:rFonts w:ascii="Arial" w:eastAsia="Arial" w:hAnsi="Arial" w:cs="Arial"/>
          <w:sz w:val="20"/>
        </w:rPr>
        <w:t>students</w:t>
      </w:r>
      <w:r w:rsidRPr="00A827AE">
        <w:rPr>
          <w:rFonts w:ascii="Arial" w:eastAsia="Arial" w:hAnsi="Arial" w:cs="Arial"/>
          <w:spacing w:val="-13"/>
          <w:sz w:val="20"/>
        </w:rPr>
        <w:t xml:space="preserve"> </w:t>
      </w:r>
      <w:r w:rsidRPr="00A827AE">
        <w:rPr>
          <w:rFonts w:ascii="Arial" w:eastAsia="Arial" w:hAnsi="Arial" w:cs="Arial"/>
          <w:sz w:val="20"/>
        </w:rPr>
        <w:t>by</w:t>
      </w:r>
      <w:r w:rsidRPr="00A827AE">
        <w:rPr>
          <w:rFonts w:ascii="Arial" w:eastAsia="Arial" w:hAnsi="Arial" w:cs="Arial"/>
          <w:spacing w:val="-14"/>
          <w:sz w:val="20"/>
        </w:rPr>
        <w:t xml:space="preserve"> </w:t>
      </w:r>
      <w:r w:rsidRPr="00A827AE">
        <w:rPr>
          <w:rFonts w:ascii="Arial" w:eastAsia="Arial" w:hAnsi="Arial" w:cs="Arial"/>
          <w:sz w:val="20"/>
        </w:rPr>
        <w:t>focusing</w:t>
      </w:r>
      <w:r w:rsidRPr="00A827AE">
        <w:rPr>
          <w:rFonts w:ascii="Arial" w:eastAsia="Arial" w:hAnsi="Arial" w:cs="Arial"/>
          <w:spacing w:val="-12"/>
          <w:sz w:val="20"/>
        </w:rPr>
        <w:t xml:space="preserve"> </w:t>
      </w:r>
      <w:r w:rsidRPr="00A827AE">
        <w:rPr>
          <w:rFonts w:ascii="Arial" w:eastAsia="Arial" w:hAnsi="Arial" w:cs="Arial"/>
          <w:sz w:val="20"/>
        </w:rPr>
        <w:t>on</w:t>
      </w:r>
      <w:r w:rsidRPr="00A827AE">
        <w:rPr>
          <w:rFonts w:ascii="Arial" w:eastAsia="Arial" w:hAnsi="Arial" w:cs="Arial"/>
          <w:spacing w:val="-13"/>
          <w:sz w:val="20"/>
        </w:rPr>
        <w:t xml:space="preserve"> </w:t>
      </w:r>
      <w:r w:rsidRPr="00A827AE">
        <w:rPr>
          <w:rFonts w:ascii="Arial" w:eastAsia="Arial" w:hAnsi="Arial" w:cs="Arial"/>
          <w:sz w:val="20"/>
        </w:rPr>
        <w:t>their</w:t>
      </w:r>
      <w:r w:rsidRPr="00A827AE">
        <w:rPr>
          <w:rFonts w:ascii="Arial" w:eastAsia="Arial" w:hAnsi="Arial" w:cs="Arial"/>
          <w:spacing w:val="-13"/>
          <w:sz w:val="20"/>
        </w:rPr>
        <w:t xml:space="preserve"> </w:t>
      </w:r>
      <w:r w:rsidRPr="00A827AE">
        <w:rPr>
          <w:rFonts w:ascii="Arial" w:eastAsia="Arial" w:hAnsi="Arial" w:cs="Arial"/>
          <w:sz w:val="20"/>
        </w:rPr>
        <w:t>own academic growth;</w:t>
      </w:r>
    </w:p>
    <w:p w14:paraId="08ADD66B" w14:textId="77777777" w:rsidR="003824C0" w:rsidRPr="00A827AE" w:rsidRDefault="003824C0" w:rsidP="003824C0">
      <w:pPr>
        <w:numPr>
          <w:ilvl w:val="2"/>
          <w:numId w:val="47"/>
        </w:numPr>
        <w:tabs>
          <w:tab w:val="left" w:pos="1620"/>
        </w:tabs>
        <w:spacing w:before="229"/>
        <w:ind w:right="358" w:hanging="540"/>
        <w:jc w:val="both"/>
        <w:rPr>
          <w:rFonts w:ascii="Arial" w:eastAsia="Arial" w:hAnsi="Arial" w:cs="Arial"/>
          <w:sz w:val="20"/>
        </w:rPr>
      </w:pPr>
      <w:r w:rsidRPr="00A827AE">
        <w:rPr>
          <w:rFonts w:ascii="Arial" w:eastAsia="Arial" w:hAnsi="Arial" w:cs="Arial"/>
          <w:sz w:val="20"/>
        </w:rPr>
        <w:t>The conditions and resources necessary for teacher professional growth and retention at</w:t>
      </w:r>
      <w:r w:rsidRPr="00A827AE">
        <w:rPr>
          <w:rFonts w:ascii="Arial" w:eastAsia="Arial" w:hAnsi="Arial" w:cs="Arial"/>
          <w:spacing w:val="-5"/>
          <w:sz w:val="20"/>
        </w:rPr>
        <w:t xml:space="preserve"> </w:t>
      </w:r>
      <w:r w:rsidRPr="00A827AE">
        <w:rPr>
          <w:rFonts w:ascii="Arial" w:eastAsia="Arial" w:hAnsi="Arial" w:cs="Arial"/>
          <w:sz w:val="20"/>
        </w:rPr>
        <w:t>each</w:t>
      </w:r>
      <w:r w:rsidRPr="00A827AE">
        <w:rPr>
          <w:rFonts w:ascii="Arial" w:eastAsia="Arial" w:hAnsi="Arial" w:cs="Arial"/>
          <w:spacing w:val="-5"/>
          <w:sz w:val="20"/>
        </w:rPr>
        <w:t xml:space="preserve"> </w:t>
      </w:r>
      <w:r w:rsidRPr="00A827AE">
        <w:rPr>
          <w:rFonts w:ascii="Arial" w:eastAsia="Arial" w:hAnsi="Arial" w:cs="Arial"/>
          <w:sz w:val="20"/>
        </w:rPr>
        <w:t>career</w:t>
      </w:r>
      <w:r w:rsidRPr="00A827AE">
        <w:rPr>
          <w:rFonts w:ascii="Arial" w:eastAsia="Arial" w:hAnsi="Arial" w:cs="Arial"/>
          <w:spacing w:val="-4"/>
          <w:sz w:val="20"/>
        </w:rPr>
        <w:t xml:space="preserve"> </w:t>
      </w:r>
      <w:r w:rsidRPr="00A827AE">
        <w:rPr>
          <w:rFonts w:ascii="Arial" w:eastAsia="Arial" w:hAnsi="Arial" w:cs="Arial"/>
          <w:sz w:val="20"/>
        </w:rPr>
        <w:t>stage</w:t>
      </w:r>
      <w:r w:rsidRPr="00A827AE">
        <w:rPr>
          <w:rFonts w:ascii="Arial" w:eastAsia="Arial" w:hAnsi="Arial" w:cs="Arial"/>
          <w:spacing w:val="-5"/>
          <w:sz w:val="20"/>
        </w:rPr>
        <w:t xml:space="preserve"> </w:t>
      </w:r>
      <w:r w:rsidRPr="00A827AE">
        <w:rPr>
          <w:rFonts w:ascii="Arial" w:eastAsia="Arial" w:hAnsi="Arial" w:cs="Arial"/>
          <w:sz w:val="20"/>
        </w:rPr>
        <w:t>are</w:t>
      </w:r>
      <w:r w:rsidRPr="00A827AE">
        <w:rPr>
          <w:rFonts w:ascii="Arial" w:eastAsia="Arial" w:hAnsi="Arial" w:cs="Arial"/>
          <w:spacing w:val="-5"/>
          <w:sz w:val="20"/>
        </w:rPr>
        <w:t xml:space="preserve"> </w:t>
      </w:r>
      <w:r w:rsidRPr="00A827AE">
        <w:rPr>
          <w:rFonts w:ascii="Arial" w:eastAsia="Arial" w:hAnsi="Arial" w:cs="Arial"/>
          <w:sz w:val="20"/>
        </w:rPr>
        <w:t>identified,</w:t>
      </w:r>
      <w:r w:rsidRPr="00A827AE">
        <w:rPr>
          <w:rFonts w:ascii="Arial" w:eastAsia="Arial" w:hAnsi="Arial" w:cs="Arial"/>
          <w:spacing w:val="-5"/>
          <w:sz w:val="20"/>
        </w:rPr>
        <w:t xml:space="preserve"> </w:t>
      </w:r>
      <w:r w:rsidRPr="00A827AE">
        <w:rPr>
          <w:rFonts w:ascii="Arial" w:eastAsia="Arial" w:hAnsi="Arial" w:cs="Arial"/>
          <w:sz w:val="20"/>
        </w:rPr>
        <w:t>valued</w:t>
      </w:r>
      <w:r w:rsidRPr="00A827AE">
        <w:rPr>
          <w:rFonts w:ascii="Arial" w:eastAsia="Arial" w:hAnsi="Arial" w:cs="Arial"/>
          <w:spacing w:val="-5"/>
          <w:sz w:val="20"/>
        </w:rPr>
        <w:t xml:space="preserve"> </w:t>
      </w:r>
      <w:r w:rsidRPr="00A827AE">
        <w:rPr>
          <w:rFonts w:ascii="Arial" w:eastAsia="Arial" w:hAnsi="Arial" w:cs="Arial"/>
          <w:sz w:val="20"/>
        </w:rPr>
        <w:t>and</w:t>
      </w:r>
      <w:r w:rsidRPr="00A827AE">
        <w:rPr>
          <w:rFonts w:ascii="Arial" w:eastAsia="Arial" w:hAnsi="Arial" w:cs="Arial"/>
          <w:spacing w:val="-6"/>
          <w:sz w:val="20"/>
        </w:rPr>
        <w:t xml:space="preserve"> </w:t>
      </w:r>
      <w:r w:rsidRPr="00A827AE">
        <w:rPr>
          <w:rFonts w:ascii="Arial" w:eastAsia="Arial" w:hAnsi="Arial" w:cs="Arial"/>
          <w:sz w:val="20"/>
        </w:rPr>
        <w:t>provided</w:t>
      </w:r>
      <w:r w:rsidRPr="00A827AE">
        <w:rPr>
          <w:rFonts w:ascii="Arial" w:eastAsia="Arial" w:hAnsi="Arial" w:cs="Arial"/>
          <w:spacing w:val="-5"/>
          <w:sz w:val="20"/>
        </w:rPr>
        <w:t xml:space="preserve"> </w:t>
      </w:r>
      <w:r w:rsidRPr="00A827AE">
        <w:rPr>
          <w:rFonts w:ascii="Arial" w:eastAsia="Arial" w:hAnsi="Arial" w:cs="Arial"/>
          <w:sz w:val="20"/>
        </w:rPr>
        <w:t>through</w:t>
      </w:r>
      <w:r w:rsidRPr="00A827AE">
        <w:rPr>
          <w:rFonts w:ascii="Arial" w:eastAsia="Arial" w:hAnsi="Arial" w:cs="Arial"/>
          <w:spacing w:val="-5"/>
          <w:sz w:val="20"/>
        </w:rPr>
        <w:t xml:space="preserve"> </w:t>
      </w:r>
      <w:r w:rsidRPr="00A827AE">
        <w:rPr>
          <w:rFonts w:ascii="Arial" w:eastAsia="Arial" w:hAnsi="Arial" w:cs="Arial"/>
          <w:sz w:val="20"/>
        </w:rPr>
        <w:t>individualized,</w:t>
      </w:r>
      <w:r w:rsidRPr="00A827AE">
        <w:rPr>
          <w:rFonts w:ascii="Arial" w:eastAsia="Arial" w:hAnsi="Arial" w:cs="Arial"/>
          <w:spacing w:val="-5"/>
          <w:sz w:val="20"/>
        </w:rPr>
        <w:t xml:space="preserve"> </w:t>
      </w:r>
      <w:r w:rsidRPr="00A827AE">
        <w:rPr>
          <w:rFonts w:ascii="Arial" w:eastAsia="Arial" w:hAnsi="Arial" w:cs="Arial"/>
          <w:sz w:val="20"/>
        </w:rPr>
        <w:t>ongoing and collaboratively designed and delivered professional learning activities focused on the common goal of improving student learning;</w:t>
      </w:r>
    </w:p>
    <w:p w14:paraId="10078105" w14:textId="77777777" w:rsidR="003824C0" w:rsidRPr="00A827AE" w:rsidRDefault="003824C0" w:rsidP="003824C0">
      <w:pPr>
        <w:numPr>
          <w:ilvl w:val="2"/>
          <w:numId w:val="47"/>
        </w:numPr>
        <w:tabs>
          <w:tab w:val="left" w:pos="1620"/>
        </w:tabs>
        <w:spacing w:before="229"/>
        <w:ind w:right="366" w:hanging="540"/>
        <w:jc w:val="both"/>
        <w:rPr>
          <w:rFonts w:ascii="Arial" w:eastAsia="Arial" w:hAnsi="Arial" w:cs="Arial"/>
          <w:sz w:val="20"/>
        </w:rPr>
      </w:pPr>
      <w:r w:rsidRPr="00A827AE">
        <w:rPr>
          <w:rFonts w:ascii="Arial" w:eastAsia="Arial" w:hAnsi="Arial" w:cs="Arial"/>
          <w:sz w:val="20"/>
        </w:rPr>
        <w:t>Expert</w:t>
      </w:r>
      <w:r w:rsidRPr="00A827AE">
        <w:rPr>
          <w:rFonts w:ascii="Arial" w:eastAsia="Arial" w:hAnsi="Arial" w:cs="Arial"/>
          <w:spacing w:val="-12"/>
          <w:sz w:val="20"/>
        </w:rPr>
        <w:t xml:space="preserve"> </w:t>
      </w:r>
      <w:r w:rsidRPr="00A827AE">
        <w:rPr>
          <w:rFonts w:ascii="Arial" w:eastAsia="Arial" w:hAnsi="Arial" w:cs="Arial"/>
          <w:sz w:val="20"/>
        </w:rPr>
        <w:t>teachers</w:t>
      </w:r>
      <w:r w:rsidRPr="00A827AE">
        <w:rPr>
          <w:rFonts w:ascii="Arial" w:eastAsia="Arial" w:hAnsi="Arial" w:cs="Arial"/>
          <w:spacing w:val="-9"/>
          <w:sz w:val="20"/>
        </w:rPr>
        <w:t xml:space="preserve"> </w:t>
      </w:r>
      <w:r w:rsidRPr="00A827AE">
        <w:rPr>
          <w:rFonts w:ascii="Arial" w:eastAsia="Arial" w:hAnsi="Arial" w:cs="Arial"/>
          <w:sz w:val="20"/>
        </w:rPr>
        <w:t>who</w:t>
      </w:r>
      <w:r w:rsidRPr="00A827AE">
        <w:rPr>
          <w:rFonts w:ascii="Arial" w:eastAsia="Arial" w:hAnsi="Arial" w:cs="Arial"/>
          <w:spacing w:val="-10"/>
          <w:sz w:val="20"/>
        </w:rPr>
        <w:t xml:space="preserve"> </w:t>
      </w:r>
      <w:r w:rsidRPr="00A827AE">
        <w:rPr>
          <w:rFonts w:ascii="Arial" w:eastAsia="Arial" w:hAnsi="Arial" w:cs="Arial"/>
          <w:sz w:val="20"/>
        </w:rPr>
        <w:t>can</w:t>
      </w:r>
      <w:r w:rsidRPr="00A827AE">
        <w:rPr>
          <w:rFonts w:ascii="Arial" w:eastAsia="Arial" w:hAnsi="Arial" w:cs="Arial"/>
          <w:spacing w:val="-13"/>
          <w:sz w:val="20"/>
        </w:rPr>
        <w:t xml:space="preserve"> </w:t>
      </w:r>
      <w:r w:rsidRPr="00A827AE">
        <w:rPr>
          <w:rFonts w:ascii="Arial" w:eastAsia="Arial" w:hAnsi="Arial" w:cs="Arial"/>
          <w:sz w:val="20"/>
        </w:rPr>
        <w:t>contribute</w:t>
      </w:r>
      <w:r w:rsidRPr="00A827AE">
        <w:rPr>
          <w:rFonts w:ascii="Arial" w:eastAsia="Arial" w:hAnsi="Arial" w:cs="Arial"/>
          <w:spacing w:val="-10"/>
          <w:sz w:val="20"/>
        </w:rPr>
        <w:t xml:space="preserve"> </w:t>
      </w:r>
      <w:r w:rsidRPr="00A827AE">
        <w:rPr>
          <w:rFonts w:ascii="Arial" w:eastAsia="Arial" w:hAnsi="Arial" w:cs="Arial"/>
          <w:sz w:val="20"/>
        </w:rPr>
        <w:t>to</w:t>
      </w:r>
      <w:r w:rsidRPr="00A827AE">
        <w:rPr>
          <w:rFonts w:ascii="Arial" w:eastAsia="Arial" w:hAnsi="Arial" w:cs="Arial"/>
          <w:spacing w:val="-13"/>
          <w:sz w:val="20"/>
        </w:rPr>
        <w:t xml:space="preserve"> </w:t>
      </w:r>
      <w:r w:rsidRPr="00A827AE">
        <w:rPr>
          <w:rFonts w:ascii="Arial" w:eastAsia="Arial" w:hAnsi="Arial" w:cs="Arial"/>
          <w:sz w:val="20"/>
        </w:rPr>
        <w:t>the</w:t>
      </w:r>
      <w:r w:rsidRPr="00A827AE">
        <w:rPr>
          <w:rFonts w:ascii="Arial" w:eastAsia="Arial" w:hAnsi="Arial" w:cs="Arial"/>
          <w:spacing w:val="-10"/>
          <w:sz w:val="20"/>
        </w:rPr>
        <w:t xml:space="preserve"> </w:t>
      </w:r>
      <w:r w:rsidRPr="00A827AE">
        <w:rPr>
          <w:rFonts w:ascii="Arial" w:eastAsia="Arial" w:hAnsi="Arial" w:cs="Arial"/>
          <w:sz w:val="20"/>
        </w:rPr>
        <w:t>learning</w:t>
      </w:r>
      <w:r w:rsidRPr="00A827AE">
        <w:rPr>
          <w:rFonts w:ascii="Arial" w:eastAsia="Arial" w:hAnsi="Arial" w:cs="Arial"/>
          <w:spacing w:val="-10"/>
          <w:sz w:val="20"/>
        </w:rPr>
        <w:t xml:space="preserve"> </w:t>
      </w:r>
      <w:r w:rsidRPr="00A827AE">
        <w:rPr>
          <w:rFonts w:ascii="Arial" w:eastAsia="Arial" w:hAnsi="Arial" w:cs="Arial"/>
          <w:sz w:val="20"/>
        </w:rPr>
        <w:t>of</w:t>
      </w:r>
      <w:r w:rsidRPr="00A827AE">
        <w:rPr>
          <w:rFonts w:ascii="Arial" w:eastAsia="Arial" w:hAnsi="Arial" w:cs="Arial"/>
          <w:spacing w:val="-10"/>
          <w:sz w:val="20"/>
        </w:rPr>
        <w:t xml:space="preserve"> </w:t>
      </w:r>
      <w:r w:rsidRPr="00A827AE">
        <w:rPr>
          <w:rFonts w:ascii="Arial" w:eastAsia="Arial" w:hAnsi="Arial" w:cs="Arial"/>
          <w:sz w:val="20"/>
        </w:rPr>
        <w:t>their</w:t>
      </w:r>
      <w:r w:rsidRPr="00A827AE">
        <w:rPr>
          <w:rFonts w:ascii="Arial" w:eastAsia="Arial" w:hAnsi="Arial" w:cs="Arial"/>
          <w:spacing w:val="-11"/>
          <w:sz w:val="20"/>
        </w:rPr>
        <w:t xml:space="preserve"> </w:t>
      </w:r>
      <w:r w:rsidRPr="00A827AE">
        <w:rPr>
          <w:rFonts w:ascii="Arial" w:eastAsia="Arial" w:hAnsi="Arial" w:cs="Arial"/>
          <w:sz w:val="20"/>
        </w:rPr>
        <w:t>peers</w:t>
      </w:r>
      <w:r w:rsidRPr="00A827AE">
        <w:rPr>
          <w:rFonts w:ascii="Arial" w:eastAsia="Arial" w:hAnsi="Arial" w:cs="Arial"/>
          <w:spacing w:val="-11"/>
          <w:sz w:val="20"/>
        </w:rPr>
        <w:t xml:space="preserve"> </w:t>
      </w:r>
      <w:r w:rsidRPr="00A827AE">
        <w:rPr>
          <w:rFonts w:ascii="Arial" w:eastAsia="Arial" w:hAnsi="Arial" w:cs="Arial"/>
          <w:sz w:val="20"/>
        </w:rPr>
        <w:t>are</w:t>
      </w:r>
      <w:r w:rsidRPr="00A827AE">
        <w:rPr>
          <w:rFonts w:ascii="Arial" w:eastAsia="Arial" w:hAnsi="Arial" w:cs="Arial"/>
          <w:spacing w:val="-10"/>
          <w:sz w:val="20"/>
        </w:rPr>
        <w:t xml:space="preserve"> </w:t>
      </w:r>
      <w:r w:rsidRPr="00A827AE">
        <w:rPr>
          <w:rFonts w:ascii="Arial" w:eastAsia="Arial" w:hAnsi="Arial" w:cs="Arial"/>
          <w:sz w:val="20"/>
        </w:rPr>
        <w:t>provided</w:t>
      </w:r>
      <w:r w:rsidRPr="00A827AE">
        <w:rPr>
          <w:rFonts w:ascii="Arial" w:eastAsia="Arial" w:hAnsi="Arial" w:cs="Arial"/>
          <w:spacing w:val="-10"/>
          <w:sz w:val="20"/>
        </w:rPr>
        <w:t xml:space="preserve"> </w:t>
      </w:r>
      <w:r w:rsidRPr="00A827AE">
        <w:rPr>
          <w:rFonts w:ascii="Arial" w:eastAsia="Arial" w:hAnsi="Arial" w:cs="Arial"/>
          <w:sz w:val="20"/>
        </w:rPr>
        <w:t>leadership opportunities to mentor and coach; and</w:t>
      </w:r>
    </w:p>
    <w:p w14:paraId="0AED4E7F" w14:textId="77777777" w:rsidR="003824C0" w:rsidRPr="00A827AE" w:rsidRDefault="003824C0" w:rsidP="003824C0">
      <w:pPr>
        <w:spacing w:before="2"/>
        <w:rPr>
          <w:rFonts w:ascii="Arial" w:eastAsia="Arial" w:hAnsi="Arial" w:cs="Arial"/>
          <w:sz w:val="20"/>
          <w:szCs w:val="20"/>
        </w:rPr>
      </w:pPr>
    </w:p>
    <w:p w14:paraId="4CE92205" w14:textId="77777777" w:rsidR="003824C0" w:rsidRPr="00A827AE" w:rsidRDefault="003824C0" w:rsidP="003824C0">
      <w:pPr>
        <w:numPr>
          <w:ilvl w:val="2"/>
          <w:numId w:val="47"/>
        </w:numPr>
        <w:tabs>
          <w:tab w:val="left" w:pos="1620"/>
        </w:tabs>
        <w:ind w:right="362" w:hanging="540"/>
        <w:jc w:val="both"/>
        <w:rPr>
          <w:rFonts w:ascii="Arial" w:eastAsia="Arial" w:hAnsi="Arial" w:cs="Arial"/>
          <w:sz w:val="20"/>
        </w:rPr>
      </w:pPr>
      <w:r w:rsidRPr="00A827AE">
        <w:rPr>
          <w:rFonts w:ascii="Arial" w:eastAsia="Arial" w:hAnsi="Arial" w:cs="Arial"/>
          <w:sz w:val="20"/>
        </w:rPr>
        <w:t>School leaders promote and maintain a positive school culture in which educators are rewarded based on successful performance in the classroom as well as their contributions to the school’s learning environment.</w:t>
      </w:r>
    </w:p>
    <w:p w14:paraId="26CB0963" w14:textId="77777777" w:rsidR="003824C0" w:rsidRPr="00A827AE" w:rsidRDefault="003824C0" w:rsidP="003824C0">
      <w:pPr>
        <w:numPr>
          <w:ilvl w:val="1"/>
          <w:numId w:val="47"/>
        </w:numPr>
        <w:tabs>
          <w:tab w:val="left" w:pos="1080"/>
        </w:tabs>
        <w:spacing w:before="230"/>
        <w:rPr>
          <w:rFonts w:ascii="Arial" w:eastAsia="Arial" w:hAnsi="Arial" w:cs="Arial"/>
          <w:sz w:val="20"/>
        </w:rPr>
      </w:pPr>
      <w:r w:rsidRPr="00A827AE">
        <w:rPr>
          <w:rFonts w:ascii="Arial" w:eastAsia="Arial" w:hAnsi="Arial" w:cs="Arial"/>
          <w:sz w:val="20"/>
        </w:rPr>
        <w:t>The</w:t>
      </w:r>
      <w:r w:rsidRPr="00A827AE">
        <w:rPr>
          <w:rFonts w:ascii="Arial" w:eastAsia="Arial" w:hAnsi="Arial" w:cs="Arial"/>
          <w:spacing w:val="-9"/>
          <w:sz w:val="20"/>
        </w:rPr>
        <w:t xml:space="preserve"> </w:t>
      </w:r>
      <w:r w:rsidRPr="00A827AE">
        <w:rPr>
          <w:rFonts w:ascii="Arial" w:eastAsia="Arial" w:hAnsi="Arial" w:cs="Arial"/>
          <w:sz w:val="20"/>
        </w:rPr>
        <w:t>tiered</w:t>
      </w:r>
      <w:r w:rsidRPr="00A827AE">
        <w:rPr>
          <w:rFonts w:ascii="Arial" w:eastAsia="Arial" w:hAnsi="Arial" w:cs="Arial"/>
          <w:spacing w:val="-9"/>
          <w:sz w:val="20"/>
        </w:rPr>
        <w:t xml:space="preserve"> </w:t>
      </w:r>
      <w:r w:rsidRPr="00A827AE">
        <w:rPr>
          <w:rFonts w:ascii="Arial" w:eastAsia="Arial" w:hAnsi="Arial" w:cs="Arial"/>
          <w:sz w:val="20"/>
        </w:rPr>
        <w:t>certification</w:t>
      </w:r>
      <w:r w:rsidRPr="00A827AE">
        <w:rPr>
          <w:rFonts w:ascii="Arial" w:eastAsia="Arial" w:hAnsi="Arial" w:cs="Arial"/>
          <w:spacing w:val="-9"/>
          <w:sz w:val="20"/>
        </w:rPr>
        <w:t xml:space="preserve"> </w:t>
      </w:r>
      <w:r w:rsidRPr="00A827AE">
        <w:rPr>
          <w:rFonts w:ascii="Arial" w:eastAsia="Arial" w:hAnsi="Arial" w:cs="Arial"/>
          <w:sz w:val="20"/>
        </w:rPr>
        <w:t>structure</w:t>
      </w:r>
      <w:r w:rsidRPr="00A827AE">
        <w:rPr>
          <w:rFonts w:ascii="Arial" w:eastAsia="Arial" w:hAnsi="Arial" w:cs="Arial"/>
          <w:spacing w:val="-8"/>
          <w:sz w:val="20"/>
        </w:rPr>
        <w:t xml:space="preserve"> </w:t>
      </w:r>
      <w:r w:rsidRPr="00A827AE">
        <w:rPr>
          <w:rFonts w:ascii="Arial" w:eastAsia="Arial" w:hAnsi="Arial" w:cs="Arial"/>
          <w:sz w:val="20"/>
        </w:rPr>
        <w:t>consists</w:t>
      </w:r>
      <w:r w:rsidRPr="00A827AE">
        <w:rPr>
          <w:rFonts w:ascii="Arial" w:eastAsia="Arial" w:hAnsi="Arial" w:cs="Arial"/>
          <w:spacing w:val="-7"/>
          <w:sz w:val="20"/>
        </w:rPr>
        <w:t xml:space="preserve"> </w:t>
      </w:r>
      <w:r w:rsidRPr="00A827AE">
        <w:rPr>
          <w:rFonts w:ascii="Arial" w:eastAsia="Arial" w:hAnsi="Arial" w:cs="Arial"/>
          <w:sz w:val="20"/>
        </w:rPr>
        <w:t>of</w:t>
      </w:r>
      <w:r w:rsidRPr="00A827AE">
        <w:rPr>
          <w:rFonts w:ascii="Arial" w:eastAsia="Arial" w:hAnsi="Arial" w:cs="Arial"/>
          <w:spacing w:val="-6"/>
          <w:sz w:val="20"/>
        </w:rPr>
        <w:t xml:space="preserve"> </w:t>
      </w:r>
      <w:r w:rsidRPr="00A827AE">
        <w:rPr>
          <w:rFonts w:ascii="Arial" w:eastAsia="Arial" w:hAnsi="Arial" w:cs="Arial"/>
          <w:sz w:val="20"/>
        </w:rPr>
        <w:t>the</w:t>
      </w:r>
      <w:r w:rsidRPr="00A827AE">
        <w:rPr>
          <w:rFonts w:ascii="Arial" w:eastAsia="Arial" w:hAnsi="Arial" w:cs="Arial"/>
          <w:spacing w:val="-9"/>
          <w:sz w:val="20"/>
        </w:rPr>
        <w:t xml:space="preserve"> </w:t>
      </w:r>
      <w:r w:rsidRPr="00A827AE">
        <w:rPr>
          <w:rFonts w:ascii="Arial" w:eastAsia="Arial" w:hAnsi="Arial" w:cs="Arial"/>
          <w:spacing w:val="-2"/>
          <w:sz w:val="20"/>
        </w:rPr>
        <w:t>following:</w:t>
      </w:r>
    </w:p>
    <w:p w14:paraId="5633E033" w14:textId="77777777" w:rsidR="003824C0" w:rsidRPr="00A827AE" w:rsidRDefault="003824C0" w:rsidP="003824C0">
      <w:pPr>
        <w:rPr>
          <w:rFonts w:ascii="Arial" w:eastAsia="Arial" w:hAnsi="Arial" w:cs="Arial"/>
          <w:sz w:val="20"/>
          <w:szCs w:val="20"/>
        </w:rPr>
      </w:pPr>
    </w:p>
    <w:p w14:paraId="1F2CD813" w14:textId="77777777" w:rsidR="003824C0" w:rsidRPr="00A827AE" w:rsidRDefault="003824C0" w:rsidP="003824C0">
      <w:pPr>
        <w:numPr>
          <w:ilvl w:val="2"/>
          <w:numId w:val="47"/>
        </w:numPr>
        <w:tabs>
          <w:tab w:val="left" w:pos="1620"/>
        </w:tabs>
        <w:ind w:hanging="540"/>
        <w:rPr>
          <w:rFonts w:ascii="Arial" w:eastAsia="Arial" w:hAnsi="Arial" w:cs="Arial"/>
          <w:sz w:val="20"/>
        </w:rPr>
      </w:pPr>
      <w:r w:rsidRPr="00A827AE">
        <w:rPr>
          <w:rFonts w:ascii="Arial" w:eastAsia="Arial" w:hAnsi="Arial" w:cs="Arial"/>
          <w:sz w:val="20"/>
        </w:rPr>
        <w:t>Pre-Service</w:t>
      </w:r>
      <w:r w:rsidRPr="00A827AE">
        <w:rPr>
          <w:rFonts w:ascii="Arial" w:eastAsia="Arial" w:hAnsi="Arial" w:cs="Arial"/>
          <w:spacing w:val="-10"/>
          <w:sz w:val="20"/>
        </w:rPr>
        <w:t xml:space="preserve"> </w:t>
      </w:r>
      <w:r w:rsidRPr="00A827AE">
        <w:rPr>
          <w:rFonts w:ascii="Arial" w:eastAsia="Arial" w:hAnsi="Arial" w:cs="Arial"/>
          <w:sz w:val="20"/>
        </w:rPr>
        <w:t>(See</w:t>
      </w:r>
      <w:r w:rsidRPr="00A827AE">
        <w:rPr>
          <w:rFonts w:ascii="Arial" w:eastAsia="Arial" w:hAnsi="Arial" w:cs="Arial"/>
          <w:spacing w:val="-9"/>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7"/>
          <w:sz w:val="20"/>
        </w:rPr>
        <w:t xml:space="preserve"> </w:t>
      </w:r>
      <w:r w:rsidRPr="00A827AE">
        <w:rPr>
          <w:rFonts w:ascii="Arial" w:eastAsia="Arial" w:hAnsi="Arial" w:cs="Arial"/>
          <w:sz w:val="20"/>
        </w:rPr>
        <w:t>Rule</w:t>
      </w:r>
      <w:r w:rsidRPr="00A827AE">
        <w:rPr>
          <w:rFonts w:ascii="Arial" w:eastAsia="Arial" w:hAnsi="Arial" w:cs="Arial"/>
          <w:spacing w:val="-6"/>
          <w:sz w:val="20"/>
        </w:rPr>
        <w:t xml:space="preserve"> </w:t>
      </w:r>
      <w:hyperlink r:id="rId38">
        <w:r w:rsidRPr="00A827AE">
          <w:rPr>
            <w:rFonts w:ascii="Arial" w:eastAsia="Arial" w:hAnsi="Arial" w:cs="Arial"/>
            <w:color w:val="0000FF"/>
            <w:sz w:val="20"/>
            <w:u w:val="single" w:color="0000FF"/>
          </w:rPr>
          <w:t>505-2-.03</w:t>
        </w:r>
        <w:r w:rsidRPr="00A827AE">
          <w:rPr>
            <w:rFonts w:ascii="Arial" w:eastAsia="Arial" w:hAnsi="Arial" w:cs="Arial"/>
            <w:color w:val="0000FF"/>
            <w:spacing w:val="-8"/>
            <w:sz w:val="20"/>
            <w:u w:val="single" w:color="0000FF"/>
          </w:rPr>
          <w:t xml:space="preserve"> </w:t>
        </w:r>
        <w:r w:rsidRPr="00A827AE">
          <w:rPr>
            <w:rFonts w:ascii="Arial" w:eastAsia="Arial" w:hAnsi="Arial" w:cs="Arial"/>
            <w:color w:val="0000FF"/>
            <w:sz w:val="20"/>
            <w:u w:val="single" w:color="0000FF"/>
          </w:rPr>
          <w:t>PRE-SERVICE</w:t>
        </w:r>
        <w:r w:rsidRPr="00A827AE">
          <w:rPr>
            <w:rFonts w:ascii="Arial" w:eastAsia="Arial" w:hAnsi="Arial" w:cs="Arial"/>
            <w:color w:val="0000FF"/>
            <w:spacing w:val="-9"/>
            <w:sz w:val="20"/>
            <w:u w:val="single" w:color="0000FF"/>
          </w:rPr>
          <w:t xml:space="preserve"> </w:t>
        </w:r>
        <w:r w:rsidRPr="00A827AE">
          <w:rPr>
            <w:rFonts w:ascii="Arial" w:eastAsia="Arial" w:hAnsi="Arial" w:cs="Arial"/>
            <w:color w:val="0000FF"/>
            <w:spacing w:val="-2"/>
            <w:sz w:val="20"/>
            <w:u w:val="single" w:color="0000FF"/>
          </w:rPr>
          <w:t>CERTIFICATE</w:t>
        </w:r>
      </w:hyperlink>
      <w:r w:rsidRPr="00A827AE">
        <w:rPr>
          <w:rFonts w:ascii="Arial" w:eastAsia="Arial" w:hAnsi="Arial" w:cs="Arial"/>
          <w:spacing w:val="-2"/>
          <w:sz w:val="20"/>
        </w:rPr>
        <w:t>);</w:t>
      </w:r>
    </w:p>
    <w:p w14:paraId="166A18B0" w14:textId="77777777" w:rsidR="003824C0" w:rsidRPr="00A827AE" w:rsidRDefault="003824C0" w:rsidP="003824C0">
      <w:pPr>
        <w:numPr>
          <w:ilvl w:val="2"/>
          <w:numId w:val="47"/>
        </w:numPr>
        <w:tabs>
          <w:tab w:val="left" w:pos="1620"/>
        </w:tabs>
        <w:spacing w:before="229"/>
        <w:ind w:hanging="540"/>
        <w:rPr>
          <w:rFonts w:ascii="Arial" w:eastAsia="Arial" w:hAnsi="Arial" w:cs="Arial"/>
          <w:sz w:val="20"/>
        </w:rPr>
      </w:pPr>
      <w:r w:rsidRPr="00A827AE">
        <w:rPr>
          <w:rFonts w:ascii="Arial" w:eastAsia="Arial" w:hAnsi="Arial" w:cs="Arial"/>
          <w:sz w:val="20"/>
        </w:rPr>
        <w:t>Provisional</w:t>
      </w:r>
      <w:r w:rsidRPr="00A827AE">
        <w:rPr>
          <w:rFonts w:ascii="Arial" w:eastAsia="Arial" w:hAnsi="Arial" w:cs="Arial"/>
          <w:spacing w:val="-11"/>
          <w:sz w:val="20"/>
        </w:rPr>
        <w:t xml:space="preserve"> </w:t>
      </w:r>
      <w:r w:rsidRPr="00A827AE">
        <w:rPr>
          <w:rFonts w:ascii="Arial" w:eastAsia="Arial" w:hAnsi="Arial" w:cs="Arial"/>
          <w:sz w:val="20"/>
        </w:rPr>
        <w:t>(See</w:t>
      </w:r>
      <w:r w:rsidRPr="00A827AE">
        <w:rPr>
          <w:rFonts w:ascii="Arial" w:eastAsia="Arial" w:hAnsi="Arial" w:cs="Arial"/>
          <w:spacing w:val="-9"/>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9"/>
          <w:sz w:val="20"/>
        </w:rPr>
        <w:t xml:space="preserve"> </w:t>
      </w:r>
      <w:r w:rsidRPr="00A827AE">
        <w:rPr>
          <w:rFonts w:ascii="Arial" w:eastAsia="Arial" w:hAnsi="Arial" w:cs="Arial"/>
          <w:sz w:val="20"/>
        </w:rPr>
        <w:t>Rule</w:t>
      </w:r>
      <w:r w:rsidRPr="00A827AE">
        <w:rPr>
          <w:rFonts w:ascii="Arial" w:eastAsia="Arial" w:hAnsi="Arial" w:cs="Arial"/>
          <w:spacing w:val="-6"/>
          <w:sz w:val="20"/>
        </w:rPr>
        <w:t xml:space="preserve"> </w:t>
      </w:r>
      <w:hyperlink r:id="rId39">
        <w:r w:rsidRPr="00A827AE">
          <w:rPr>
            <w:rFonts w:ascii="Arial" w:eastAsia="Arial" w:hAnsi="Arial" w:cs="Arial"/>
            <w:color w:val="0000FF"/>
            <w:sz w:val="20"/>
            <w:u w:val="single" w:color="0000FF"/>
          </w:rPr>
          <w:t>505-2-.08</w:t>
        </w:r>
        <w:r w:rsidRPr="00A827AE">
          <w:rPr>
            <w:rFonts w:ascii="Arial" w:eastAsia="Arial" w:hAnsi="Arial" w:cs="Arial"/>
            <w:color w:val="0000FF"/>
            <w:spacing w:val="-7"/>
            <w:sz w:val="20"/>
            <w:u w:val="single" w:color="0000FF"/>
          </w:rPr>
          <w:t xml:space="preserve"> </w:t>
        </w:r>
        <w:r w:rsidRPr="00A827AE">
          <w:rPr>
            <w:rFonts w:ascii="Arial" w:eastAsia="Arial" w:hAnsi="Arial" w:cs="Arial"/>
            <w:color w:val="0000FF"/>
            <w:sz w:val="20"/>
            <w:u w:val="single" w:color="0000FF"/>
          </w:rPr>
          <w:t>PROVISIONAL</w:t>
        </w:r>
        <w:r w:rsidRPr="00A827AE">
          <w:rPr>
            <w:rFonts w:ascii="Arial" w:eastAsia="Arial" w:hAnsi="Arial" w:cs="Arial"/>
            <w:color w:val="0000FF"/>
            <w:spacing w:val="-10"/>
            <w:sz w:val="20"/>
            <w:u w:val="single" w:color="0000FF"/>
          </w:rPr>
          <w:t xml:space="preserve"> </w:t>
        </w:r>
        <w:r w:rsidRPr="00A827AE">
          <w:rPr>
            <w:rFonts w:ascii="Arial" w:eastAsia="Arial" w:hAnsi="Arial" w:cs="Arial"/>
            <w:color w:val="0000FF"/>
            <w:spacing w:val="-2"/>
            <w:sz w:val="20"/>
            <w:u w:val="single" w:color="0000FF"/>
          </w:rPr>
          <w:t>CERTIFICATE</w:t>
        </w:r>
      </w:hyperlink>
      <w:r w:rsidRPr="00A827AE">
        <w:rPr>
          <w:rFonts w:ascii="Arial" w:eastAsia="Arial" w:hAnsi="Arial" w:cs="Arial"/>
          <w:spacing w:val="-2"/>
          <w:sz w:val="20"/>
        </w:rPr>
        <w:t>);</w:t>
      </w:r>
    </w:p>
    <w:p w14:paraId="7F41CBDC" w14:textId="77777777" w:rsidR="003824C0" w:rsidRPr="00A827AE" w:rsidRDefault="003824C0" w:rsidP="003824C0">
      <w:pPr>
        <w:spacing w:before="1"/>
        <w:rPr>
          <w:rFonts w:ascii="Arial" w:eastAsia="Arial" w:hAnsi="Arial" w:cs="Arial"/>
          <w:sz w:val="20"/>
          <w:szCs w:val="20"/>
        </w:rPr>
      </w:pPr>
    </w:p>
    <w:p w14:paraId="1A36B268" w14:textId="77777777" w:rsidR="003824C0" w:rsidRPr="00A827AE" w:rsidRDefault="003824C0" w:rsidP="003824C0">
      <w:pPr>
        <w:numPr>
          <w:ilvl w:val="2"/>
          <w:numId w:val="47"/>
        </w:numPr>
        <w:tabs>
          <w:tab w:val="left" w:pos="1620"/>
        </w:tabs>
        <w:ind w:hanging="540"/>
        <w:rPr>
          <w:rFonts w:ascii="Arial" w:eastAsia="Arial" w:hAnsi="Arial" w:cs="Arial"/>
          <w:sz w:val="20"/>
        </w:rPr>
      </w:pPr>
      <w:r w:rsidRPr="00A827AE">
        <w:rPr>
          <w:rFonts w:ascii="Arial" w:eastAsia="Arial" w:hAnsi="Arial" w:cs="Arial"/>
          <w:sz w:val="20"/>
        </w:rPr>
        <w:t>Induction</w:t>
      </w:r>
      <w:r w:rsidRPr="00A827AE">
        <w:rPr>
          <w:rFonts w:ascii="Arial" w:eastAsia="Arial" w:hAnsi="Arial" w:cs="Arial"/>
          <w:spacing w:val="-10"/>
          <w:sz w:val="20"/>
        </w:rPr>
        <w:t xml:space="preserve"> </w:t>
      </w:r>
      <w:r w:rsidRPr="00A827AE">
        <w:rPr>
          <w:rFonts w:ascii="Arial" w:eastAsia="Arial" w:hAnsi="Arial" w:cs="Arial"/>
          <w:sz w:val="20"/>
        </w:rPr>
        <w:t>(See</w:t>
      </w:r>
      <w:r w:rsidRPr="00A827AE">
        <w:rPr>
          <w:rFonts w:ascii="Arial" w:eastAsia="Arial" w:hAnsi="Arial" w:cs="Arial"/>
          <w:spacing w:val="-6"/>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8"/>
          <w:sz w:val="20"/>
        </w:rPr>
        <w:t xml:space="preserve"> </w:t>
      </w:r>
      <w:r w:rsidRPr="00A827AE">
        <w:rPr>
          <w:rFonts w:ascii="Arial" w:eastAsia="Arial" w:hAnsi="Arial" w:cs="Arial"/>
          <w:sz w:val="20"/>
        </w:rPr>
        <w:t>Rule</w:t>
      </w:r>
      <w:r w:rsidRPr="00A827AE">
        <w:rPr>
          <w:rFonts w:ascii="Arial" w:eastAsia="Arial" w:hAnsi="Arial" w:cs="Arial"/>
          <w:spacing w:val="-7"/>
          <w:sz w:val="20"/>
        </w:rPr>
        <w:t xml:space="preserve"> </w:t>
      </w:r>
      <w:hyperlink r:id="rId40">
        <w:r w:rsidRPr="00A827AE">
          <w:rPr>
            <w:rFonts w:ascii="Arial" w:eastAsia="Arial" w:hAnsi="Arial" w:cs="Arial"/>
            <w:color w:val="0000FF"/>
            <w:sz w:val="20"/>
            <w:u w:val="single" w:color="0000FF"/>
          </w:rPr>
          <w:t>505-2-.04</w:t>
        </w:r>
        <w:r w:rsidRPr="00A827AE">
          <w:rPr>
            <w:rFonts w:ascii="Arial" w:eastAsia="Arial" w:hAnsi="Arial" w:cs="Arial"/>
            <w:color w:val="0000FF"/>
            <w:spacing w:val="-6"/>
            <w:sz w:val="20"/>
            <w:u w:val="single" w:color="0000FF"/>
          </w:rPr>
          <w:t xml:space="preserve"> </w:t>
        </w:r>
        <w:r w:rsidRPr="00A827AE">
          <w:rPr>
            <w:rFonts w:ascii="Arial" w:eastAsia="Arial" w:hAnsi="Arial" w:cs="Arial"/>
            <w:color w:val="0000FF"/>
            <w:sz w:val="20"/>
            <w:u w:val="single" w:color="0000FF"/>
          </w:rPr>
          <w:t>INDUCTION</w:t>
        </w:r>
        <w:r w:rsidRPr="00A827AE">
          <w:rPr>
            <w:rFonts w:ascii="Arial" w:eastAsia="Arial" w:hAnsi="Arial" w:cs="Arial"/>
            <w:color w:val="0000FF"/>
            <w:spacing w:val="-8"/>
            <w:sz w:val="20"/>
            <w:u w:val="single" w:color="0000FF"/>
          </w:rPr>
          <w:t xml:space="preserve"> </w:t>
        </w:r>
        <w:r w:rsidRPr="00A827AE">
          <w:rPr>
            <w:rFonts w:ascii="Arial" w:eastAsia="Arial" w:hAnsi="Arial" w:cs="Arial"/>
            <w:color w:val="0000FF"/>
            <w:spacing w:val="-2"/>
            <w:sz w:val="20"/>
            <w:u w:val="single" w:color="0000FF"/>
          </w:rPr>
          <w:t>CERTIFICATE</w:t>
        </w:r>
      </w:hyperlink>
      <w:r w:rsidRPr="00A827AE">
        <w:rPr>
          <w:rFonts w:ascii="Arial" w:eastAsia="Arial" w:hAnsi="Arial" w:cs="Arial"/>
          <w:spacing w:val="-2"/>
          <w:sz w:val="20"/>
        </w:rPr>
        <w:t>);</w:t>
      </w:r>
    </w:p>
    <w:p w14:paraId="3F670072" w14:textId="77777777" w:rsidR="003824C0" w:rsidRPr="00A827AE" w:rsidRDefault="003824C0" w:rsidP="003824C0">
      <w:pPr>
        <w:rPr>
          <w:rFonts w:ascii="Arial" w:eastAsia="Arial" w:hAnsi="Arial" w:cs="Arial"/>
          <w:sz w:val="20"/>
          <w:szCs w:val="20"/>
        </w:rPr>
      </w:pPr>
    </w:p>
    <w:p w14:paraId="6D88E5E2" w14:textId="77777777" w:rsidR="003824C0" w:rsidRPr="00A827AE" w:rsidRDefault="003824C0" w:rsidP="003824C0">
      <w:pPr>
        <w:numPr>
          <w:ilvl w:val="2"/>
          <w:numId w:val="47"/>
        </w:numPr>
        <w:tabs>
          <w:tab w:val="left" w:pos="1620"/>
        </w:tabs>
        <w:spacing w:before="1"/>
        <w:ind w:hanging="540"/>
        <w:rPr>
          <w:rFonts w:ascii="Arial" w:eastAsia="Arial" w:hAnsi="Arial" w:cs="Arial"/>
          <w:sz w:val="20"/>
        </w:rPr>
      </w:pPr>
      <w:r w:rsidRPr="00A827AE">
        <w:rPr>
          <w:rFonts w:ascii="Arial" w:eastAsia="Arial" w:hAnsi="Arial" w:cs="Arial"/>
          <w:sz w:val="20"/>
        </w:rPr>
        <w:t>Professional</w:t>
      </w:r>
      <w:r w:rsidRPr="00A827AE">
        <w:rPr>
          <w:rFonts w:ascii="Arial" w:eastAsia="Arial" w:hAnsi="Arial" w:cs="Arial"/>
          <w:spacing w:val="-11"/>
          <w:sz w:val="20"/>
        </w:rPr>
        <w:t xml:space="preserve"> </w:t>
      </w:r>
      <w:r w:rsidRPr="00A827AE">
        <w:rPr>
          <w:rFonts w:ascii="Arial" w:eastAsia="Arial" w:hAnsi="Arial" w:cs="Arial"/>
          <w:sz w:val="20"/>
        </w:rPr>
        <w:t>(See</w:t>
      </w:r>
      <w:r w:rsidRPr="00A827AE">
        <w:rPr>
          <w:rFonts w:ascii="Arial" w:eastAsia="Arial" w:hAnsi="Arial" w:cs="Arial"/>
          <w:spacing w:val="-10"/>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6"/>
          <w:sz w:val="20"/>
        </w:rPr>
        <w:t xml:space="preserve"> </w:t>
      </w:r>
      <w:r w:rsidRPr="00A827AE">
        <w:rPr>
          <w:rFonts w:ascii="Arial" w:eastAsia="Arial" w:hAnsi="Arial" w:cs="Arial"/>
          <w:sz w:val="20"/>
        </w:rPr>
        <w:t>Rule</w:t>
      </w:r>
      <w:r w:rsidRPr="00A827AE">
        <w:rPr>
          <w:rFonts w:ascii="Arial" w:eastAsia="Arial" w:hAnsi="Arial" w:cs="Arial"/>
          <w:spacing w:val="-6"/>
          <w:sz w:val="20"/>
        </w:rPr>
        <w:t xml:space="preserve"> </w:t>
      </w:r>
      <w:hyperlink r:id="rId41">
        <w:r w:rsidRPr="00A827AE">
          <w:rPr>
            <w:rFonts w:ascii="Arial" w:eastAsia="Arial" w:hAnsi="Arial" w:cs="Arial"/>
            <w:color w:val="0000FF"/>
            <w:sz w:val="20"/>
            <w:u w:val="single" w:color="0000FF"/>
          </w:rPr>
          <w:t>505-2-.05</w:t>
        </w:r>
        <w:r w:rsidRPr="00A827AE">
          <w:rPr>
            <w:rFonts w:ascii="Arial" w:eastAsia="Arial" w:hAnsi="Arial" w:cs="Arial"/>
            <w:color w:val="0000FF"/>
            <w:spacing w:val="-9"/>
            <w:sz w:val="20"/>
            <w:u w:val="single" w:color="0000FF"/>
          </w:rPr>
          <w:t xml:space="preserve"> </w:t>
        </w:r>
        <w:r w:rsidRPr="00A827AE">
          <w:rPr>
            <w:rFonts w:ascii="Arial" w:eastAsia="Arial" w:hAnsi="Arial" w:cs="Arial"/>
            <w:color w:val="0000FF"/>
            <w:sz w:val="20"/>
            <w:u w:val="single" w:color="0000FF"/>
          </w:rPr>
          <w:t>PROFESSIONAL</w:t>
        </w:r>
        <w:r w:rsidRPr="00A827AE">
          <w:rPr>
            <w:rFonts w:ascii="Arial" w:eastAsia="Arial" w:hAnsi="Arial" w:cs="Arial"/>
            <w:color w:val="0000FF"/>
            <w:spacing w:val="-10"/>
            <w:sz w:val="20"/>
            <w:u w:val="single" w:color="0000FF"/>
          </w:rPr>
          <w:t xml:space="preserve"> </w:t>
        </w:r>
        <w:r w:rsidRPr="00A827AE">
          <w:rPr>
            <w:rFonts w:ascii="Arial" w:eastAsia="Arial" w:hAnsi="Arial" w:cs="Arial"/>
            <w:color w:val="0000FF"/>
            <w:spacing w:val="-2"/>
            <w:sz w:val="20"/>
            <w:u w:val="single" w:color="0000FF"/>
          </w:rPr>
          <w:t>CERTIFICATE</w:t>
        </w:r>
      </w:hyperlink>
      <w:r w:rsidRPr="00A827AE">
        <w:rPr>
          <w:rFonts w:ascii="Arial" w:eastAsia="Arial" w:hAnsi="Arial" w:cs="Arial"/>
          <w:spacing w:val="-2"/>
          <w:sz w:val="20"/>
        </w:rPr>
        <w:t>);</w:t>
      </w:r>
    </w:p>
    <w:p w14:paraId="37E81274" w14:textId="77777777" w:rsidR="003824C0" w:rsidRPr="00A827AE" w:rsidRDefault="003824C0" w:rsidP="003824C0">
      <w:pPr>
        <w:numPr>
          <w:ilvl w:val="2"/>
          <w:numId w:val="47"/>
        </w:numPr>
        <w:tabs>
          <w:tab w:val="left" w:pos="1620"/>
        </w:tabs>
        <w:spacing w:before="228"/>
        <w:ind w:right="358" w:hanging="540"/>
        <w:rPr>
          <w:rFonts w:ascii="Arial" w:eastAsia="Arial" w:hAnsi="Arial" w:cs="Arial"/>
          <w:sz w:val="20"/>
        </w:rPr>
      </w:pPr>
      <w:r w:rsidRPr="00A827AE">
        <w:rPr>
          <w:rFonts w:ascii="Arial" w:eastAsia="Arial" w:hAnsi="Arial" w:cs="Arial"/>
          <w:sz w:val="20"/>
        </w:rPr>
        <w:t>Advanced</w:t>
      </w:r>
      <w:r w:rsidRPr="00A827AE">
        <w:rPr>
          <w:rFonts w:ascii="Arial" w:eastAsia="Arial" w:hAnsi="Arial" w:cs="Arial"/>
          <w:spacing w:val="40"/>
          <w:sz w:val="20"/>
        </w:rPr>
        <w:t xml:space="preserve"> </w:t>
      </w:r>
      <w:r w:rsidRPr="00A827AE">
        <w:rPr>
          <w:rFonts w:ascii="Arial" w:eastAsia="Arial" w:hAnsi="Arial" w:cs="Arial"/>
          <w:sz w:val="20"/>
        </w:rPr>
        <w:t>Professional</w:t>
      </w:r>
      <w:r w:rsidRPr="00A827AE">
        <w:rPr>
          <w:rFonts w:ascii="Arial" w:eastAsia="Arial" w:hAnsi="Arial" w:cs="Arial"/>
          <w:spacing w:val="38"/>
          <w:sz w:val="20"/>
        </w:rPr>
        <w:t xml:space="preserve"> </w:t>
      </w:r>
      <w:r w:rsidRPr="00A827AE">
        <w:rPr>
          <w:rFonts w:ascii="Arial" w:eastAsia="Arial" w:hAnsi="Arial" w:cs="Arial"/>
          <w:sz w:val="20"/>
        </w:rPr>
        <w:t>(See</w:t>
      </w:r>
      <w:r w:rsidRPr="00A827AE">
        <w:rPr>
          <w:rFonts w:ascii="Arial" w:eastAsia="Arial" w:hAnsi="Arial" w:cs="Arial"/>
          <w:spacing w:val="38"/>
          <w:sz w:val="20"/>
        </w:rPr>
        <w:t xml:space="preserve"> </w:t>
      </w:r>
      <w:proofErr w:type="spellStart"/>
      <w:r w:rsidRPr="00A827AE">
        <w:rPr>
          <w:rFonts w:ascii="Arial" w:eastAsia="Arial" w:hAnsi="Arial" w:cs="Arial"/>
          <w:sz w:val="20"/>
        </w:rPr>
        <w:t>GaPSC</w:t>
      </w:r>
      <w:proofErr w:type="spellEnd"/>
      <w:r w:rsidRPr="00A827AE">
        <w:rPr>
          <w:rFonts w:ascii="Arial" w:eastAsia="Arial" w:hAnsi="Arial" w:cs="Arial"/>
          <w:spacing w:val="39"/>
          <w:sz w:val="20"/>
        </w:rPr>
        <w:t xml:space="preserve"> </w:t>
      </w:r>
      <w:r w:rsidRPr="00A827AE">
        <w:rPr>
          <w:rFonts w:ascii="Arial" w:eastAsia="Arial" w:hAnsi="Arial" w:cs="Arial"/>
          <w:sz w:val="20"/>
        </w:rPr>
        <w:t>Rule</w:t>
      </w:r>
      <w:r w:rsidRPr="00A827AE">
        <w:rPr>
          <w:rFonts w:ascii="Arial" w:eastAsia="Arial" w:hAnsi="Arial" w:cs="Arial"/>
          <w:spacing w:val="40"/>
          <w:sz w:val="20"/>
        </w:rPr>
        <w:t xml:space="preserve"> </w:t>
      </w:r>
      <w:hyperlink r:id="rId42">
        <w:r w:rsidRPr="00A827AE">
          <w:rPr>
            <w:rFonts w:ascii="Arial" w:eastAsia="Arial" w:hAnsi="Arial" w:cs="Arial"/>
            <w:color w:val="0000FF"/>
            <w:sz w:val="20"/>
            <w:u w:val="single" w:color="0000FF"/>
          </w:rPr>
          <w:t>505-2-.06</w:t>
        </w:r>
        <w:r w:rsidRPr="00A827AE">
          <w:rPr>
            <w:rFonts w:ascii="Arial" w:eastAsia="Arial" w:hAnsi="Arial" w:cs="Arial"/>
            <w:color w:val="0000FF"/>
            <w:spacing w:val="39"/>
            <w:sz w:val="20"/>
            <w:u w:val="single" w:color="0000FF"/>
          </w:rPr>
          <w:t xml:space="preserve"> </w:t>
        </w:r>
        <w:r w:rsidRPr="00A827AE">
          <w:rPr>
            <w:rFonts w:ascii="Arial" w:eastAsia="Arial" w:hAnsi="Arial" w:cs="Arial"/>
            <w:color w:val="0000FF"/>
            <w:sz w:val="20"/>
            <w:u w:val="single" w:color="0000FF"/>
          </w:rPr>
          <w:t>ADVANCED</w:t>
        </w:r>
        <w:r w:rsidRPr="00A827AE">
          <w:rPr>
            <w:rFonts w:ascii="Arial" w:eastAsia="Arial" w:hAnsi="Arial" w:cs="Arial"/>
            <w:color w:val="0000FF"/>
            <w:spacing w:val="40"/>
            <w:sz w:val="20"/>
            <w:u w:val="single" w:color="0000FF"/>
          </w:rPr>
          <w:t xml:space="preserve"> </w:t>
        </w:r>
        <w:r w:rsidRPr="00A827AE">
          <w:rPr>
            <w:rFonts w:ascii="Arial" w:eastAsia="Arial" w:hAnsi="Arial" w:cs="Arial"/>
            <w:color w:val="0000FF"/>
            <w:sz w:val="20"/>
            <w:u w:val="single" w:color="0000FF"/>
          </w:rPr>
          <w:t>PROFESSIONAL</w:t>
        </w:r>
      </w:hyperlink>
      <w:r w:rsidRPr="00A827AE">
        <w:rPr>
          <w:rFonts w:ascii="Arial" w:eastAsia="Arial" w:hAnsi="Arial" w:cs="Arial"/>
          <w:color w:val="0000FF"/>
          <w:sz w:val="20"/>
        </w:rPr>
        <w:t xml:space="preserve"> </w:t>
      </w:r>
      <w:hyperlink r:id="rId43">
        <w:r w:rsidRPr="00A827AE">
          <w:rPr>
            <w:rFonts w:ascii="Arial" w:eastAsia="Arial" w:hAnsi="Arial" w:cs="Arial"/>
            <w:color w:val="0000FF"/>
            <w:sz w:val="20"/>
            <w:u w:val="single" w:color="0000FF"/>
          </w:rPr>
          <w:t>CERTIFICATE</w:t>
        </w:r>
      </w:hyperlink>
      <w:r w:rsidRPr="00A827AE">
        <w:rPr>
          <w:rFonts w:ascii="Arial" w:eastAsia="Arial" w:hAnsi="Arial" w:cs="Arial"/>
          <w:sz w:val="20"/>
        </w:rPr>
        <w:t>); and</w:t>
      </w:r>
    </w:p>
    <w:p w14:paraId="5D18AFA6" w14:textId="77777777" w:rsidR="003824C0" w:rsidRPr="00A827AE" w:rsidRDefault="003824C0" w:rsidP="003824C0">
      <w:pPr>
        <w:spacing w:before="1"/>
        <w:rPr>
          <w:rFonts w:ascii="Arial" w:eastAsia="Arial" w:hAnsi="Arial" w:cs="Arial"/>
          <w:sz w:val="20"/>
          <w:szCs w:val="20"/>
        </w:rPr>
      </w:pPr>
    </w:p>
    <w:p w14:paraId="17176666" w14:textId="77777777" w:rsidR="003824C0" w:rsidRPr="00A827AE" w:rsidRDefault="003824C0" w:rsidP="003824C0">
      <w:pPr>
        <w:numPr>
          <w:ilvl w:val="2"/>
          <w:numId w:val="47"/>
        </w:numPr>
        <w:tabs>
          <w:tab w:val="left" w:pos="1620"/>
          <w:tab w:val="left" w:pos="2313"/>
          <w:tab w:val="left" w:pos="3660"/>
          <w:tab w:val="left" w:pos="4334"/>
          <w:tab w:val="left" w:pos="5260"/>
          <w:tab w:val="left" w:pos="5926"/>
          <w:tab w:val="left" w:pos="7030"/>
          <w:tab w:val="left" w:pos="7803"/>
        </w:tabs>
        <w:spacing w:before="1"/>
        <w:ind w:right="360" w:hanging="540"/>
        <w:rPr>
          <w:rFonts w:ascii="Arial" w:eastAsia="Arial" w:hAnsi="Arial" w:cs="Arial"/>
          <w:sz w:val="20"/>
        </w:rPr>
      </w:pPr>
      <w:r w:rsidRPr="00A827AE">
        <w:rPr>
          <w:rFonts w:ascii="Arial" w:eastAsia="Arial" w:hAnsi="Arial" w:cs="Arial"/>
          <w:noProof/>
          <w:sz w:val="20"/>
        </w:rPr>
        <mc:AlternateContent>
          <mc:Choice Requires="wps">
            <w:drawing>
              <wp:anchor distT="0" distB="0" distL="0" distR="0" simplePos="0" relativeHeight="251658244" behindDoc="0" locked="0" layoutInCell="1" allowOverlap="1" wp14:anchorId="26DB39CF" wp14:editId="43456FFF">
                <wp:simplePos x="0" y="0"/>
                <wp:positionH relativeFrom="page">
                  <wp:posOffset>1943354</wp:posOffset>
                </wp:positionH>
                <wp:positionV relativeFrom="paragraph">
                  <wp:posOffset>279722</wp:posOffset>
                </wp:positionV>
                <wp:extent cx="8324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9525"/>
                        </a:xfrm>
                        <a:custGeom>
                          <a:avLst/>
                          <a:gdLst/>
                          <a:ahLst/>
                          <a:cxnLst/>
                          <a:rect l="l" t="t" r="r" b="b"/>
                          <a:pathLst>
                            <a:path w="832485" h="9525">
                              <a:moveTo>
                                <a:pt x="832408" y="0"/>
                              </a:moveTo>
                              <a:lnTo>
                                <a:pt x="0" y="0"/>
                              </a:lnTo>
                              <a:lnTo>
                                <a:pt x="0" y="9144"/>
                              </a:lnTo>
                              <a:lnTo>
                                <a:pt x="832408" y="9144"/>
                              </a:lnTo>
                              <a:lnTo>
                                <a:pt x="83240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B9D1CCC">
              <v:shape id="Graphic 3" style="position:absolute;margin-left:153pt;margin-top:22.05pt;width:65.55pt;height:.75pt;z-index:251660291;visibility:visible;mso-wrap-style:square;mso-wrap-distance-left:0;mso-wrap-distance-top:0;mso-wrap-distance-right:0;mso-wrap-distance-bottom:0;mso-position-horizontal:absolute;mso-position-horizontal-relative:page;mso-position-vertical:absolute;mso-position-vertical-relative:text;v-text-anchor:top" coordsize="832485,9525" o:spid="_x0000_s1026" fillcolor="blue" stroked="f" path="m832408,l,,,9144r832408,l8324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" w14:anchorId="77B8B046">
                <v:path arrowok="t"/>
                <w10:wrap anchorx="page"/>
              </v:shape>
            </w:pict>
          </mc:Fallback>
        </mc:AlternateContent>
      </w:r>
      <w:r w:rsidRPr="00A827AE">
        <w:rPr>
          <w:rFonts w:ascii="Arial" w:eastAsia="Arial" w:hAnsi="Arial" w:cs="Arial"/>
          <w:spacing w:val="-4"/>
          <w:sz w:val="20"/>
        </w:rPr>
        <w:t>Lead</w:t>
      </w:r>
      <w:r w:rsidRPr="00A827AE">
        <w:rPr>
          <w:rFonts w:ascii="Arial" w:eastAsia="Arial" w:hAnsi="Arial" w:cs="Arial"/>
          <w:sz w:val="20"/>
        </w:rPr>
        <w:tab/>
      </w:r>
      <w:r w:rsidRPr="00A827AE">
        <w:rPr>
          <w:rFonts w:ascii="Arial" w:eastAsia="Arial" w:hAnsi="Arial" w:cs="Arial"/>
          <w:spacing w:val="-2"/>
          <w:sz w:val="20"/>
        </w:rPr>
        <w:t>Professional</w:t>
      </w:r>
      <w:r w:rsidRPr="00A827AE">
        <w:rPr>
          <w:rFonts w:ascii="Arial" w:eastAsia="Arial" w:hAnsi="Arial" w:cs="Arial"/>
          <w:sz w:val="20"/>
        </w:rPr>
        <w:tab/>
      </w:r>
      <w:r w:rsidRPr="00A827AE">
        <w:rPr>
          <w:rFonts w:ascii="Arial" w:eastAsia="Arial" w:hAnsi="Arial" w:cs="Arial"/>
          <w:spacing w:val="-4"/>
          <w:sz w:val="20"/>
        </w:rPr>
        <w:t>(See</w:t>
      </w:r>
      <w:r w:rsidRPr="00A827AE">
        <w:rPr>
          <w:rFonts w:ascii="Arial" w:eastAsia="Arial" w:hAnsi="Arial" w:cs="Arial"/>
          <w:sz w:val="20"/>
        </w:rPr>
        <w:tab/>
      </w:r>
      <w:proofErr w:type="spellStart"/>
      <w:r w:rsidRPr="00A827AE">
        <w:rPr>
          <w:rFonts w:ascii="Arial" w:eastAsia="Arial" w:hAnsi="Arial" w:cs="Arial"/>
          <w:spacing w:val="-4"/>
          <w:sz w:val="20"/>
        </w:rPr>
        <w:t>GaPSC</w:t>
      </w:r>
      <w:proofErr w:type="spellEnd"/>
      <w:r w:rsidRPr="00A827AE">
        <w:rPr>
          <w:rFonts w:ascii="Arial" w:eastAsia="Arial" w:hAnsi="Arial" w:cs="Arial"/>
          <w:sz w:val="20"/>
        </w:rPr>
        <w:tab/>
      </w:r>
      <w:r w:rsidRPr="00A827AE">
        <w:rPr>
          <w:rFonts w:ascii="Arial" w:eastAsia="Arial" w:hAnsi="Arial" w:cs="Arial"/>
          <w:spacing w:val="-4"/>
          <w:sz w:val="20"/>
        </w:rPr>
        <w:t>Rule</w:t>
      </w:r>
      <w:r w:rsidRPr="00A827AE">
        <w:rPr>
          <w:rFonts w:ascii="Arial" w:eastAsia="Arial" w:hAnsi="Arial" w:cs="Arial"/>
          <w:sz w:val="20"/>
        </w:rPr>
        <w:tab/>
      </w:r>
      <w:hyperlink r:id="rId44">
        <w:r w:rsidRPr="00A827AE">
          <w:rPr>
            <w:rFonts w:ascii="Arial" w:eastAsia="Arial" w:hAnsi="Arial" w:cs="Arial"/>
            <w:color w:val="0000FF"/>
            <w:spacing w:val="-2"/>
            <w:sz w:val="20"/>
            <w:u w:val="single" w:color="0000FF"/>
          </w:rPr>
          <w:t>505-2-.07</w:t>
        </w:r>
        <w:r w:rsidRPr="00A827AE">
          <w:rPr>
            <w:rFonts w:ascii="Arial" w:eastAsia="Arial" w:hAnsi="Arial" w:cs="Arial"/>
            <w:color w:val="0000FF"/>
            <w:sz w:val="20"/>
            <w:u w:val="single" w:color="0000FF"/>
          </w:rPr>
          <w:tab/>
        </w:r>
        <w:r w:rsidRPr="00A827AE">
          <w:rPr>
            <w:rFonts w:ascii="Arial" w:eastAsia="Arial" w:hAnsi="Arial" w:cs="Arial"/>
            <w:color w:val="0000FF"/>
            <w:spacing w:val="-4"/>
            <w:sz w:val="20"/>
            <w:u w:val="single" w:color="0000FF"/>
          </w:rPr>
          <w:t>LEAD</w:t>
        </w:r>
        <w:r w:rsidRPr="00A827AE">
          <w:rPr>
            <w:rFonts w:ascii="Arial" w:eastAsia="Arial" w:hAnsi="Arial" w:cs="Arial"/>
            <w:color w:val="0000FF"/>
            <w:sz w:val="20"/>
            <w:u w:val="single" w:color="0000FF"/>
          </w:rPr>
          <w:tab/>
        </w:r>
        <w:r w:rsidRPr="00A827AE">
          <w:rPr>
            <w:rFonts w:ascii="Arial" w:eastAsia="Arial" w:hAnsi="Arial" w:cs="Arial"/>
            <w:color w:val="0000FF"/>
            <w:spacing w:val="-2"/>
            <w:sz w:val="20"/>
            <w:u w:val="single" w:color="0000FF"/>
          </w:rPr>
          <w:t>PROFESSIONAL</w:t>
        </w:r>
      </w:hyperlink>
      <w:r w:rsidRPr="00A827AE">
        <w:rPr>
          <w:rFonts w:ascii="Arial" w:eastAsia="Arial" w:hAnsi="Arial" w:cs="Arial"/>
          <w:color w:val="0000FF"/>
          <w:spacing w:val="-2"/>
          <w:sz w:val="20"/>
        </w:rPr>
        <w:t xml:space="preserve"> </w:t>
      </w:r>
      <w:hyperlink r:id="rId45">
        <w:r w:rsidRPr="00A827AE">
          <w:rPr>
            <w:rFonts w:ascii="Arial" w:eastAsia="Arial" w:hAnsi="Arial" w:cs="Arial"/>
            <w:color w:val="0000FF"/>
            <w:spacing w:val="-2"/>
            <w:sz w:val="20"/>
          </w:rPr>
          <w:t>CERTIFICATE</w:t>
        </w:r>
      </w:hyperlink>
      <w:r w:rsidRPr="00A827AE">
        <w:rPr>
          <w:rFonts w:ascii="Arial" w:eastAsia="Arial" w:hAnsi="Arial" w:cs="Arial"/>
          <w:spacing w:val="-2"/>
          <w:sz w:val="20"/>
        </w:rPr>
        <w:t>).</w:t>
      </w:r>
    </w:p>
    <w:p w14:paraId="77C00A87" w14:textId="44CBF31E" w:rsidR="003824C0" w:rsidRPr="00A827AE" w:rsidRDefault="003824C0" w:rsidP="003824C0">
      <w:pPr>
        <w:numPr>
          <w:ilvl w:val="0"/>
          <w:numId w:val="47"/>
        </w:numPr>
        <w:tabs>
          <w:tab w:val="left" w:pos="1078"/>
        </w:tabs>
        <w:spacing w:before="226" w:line="242" w:lineRule="auto"/>
        <w:ind w:right="366" w:firstLine="540"/>
        <w:rPr>
          <w:rFonts w:ascii="Arial" w:eastAsia="Arial" w:hAnsi="Arial" w:cs="Arial"/>
          <w:sz w:val="20"/>
        </w:rPr>
      </w:pPr>
      <w:r w:rsidRPr="00A827AE">
        <w:rPr>
          <w:rFonts w:ascii="Arial" w:eastAsia="Arial" w:hAnsi="Arial" w:cs="Arial"/>
          <w:b/>
          <w:sz w:val="20"/>
        </w:rPr>
        <w:t xml:space="preserve">Routes to Certification. </w:t>
      </w:r>
      <w:r w:rsidRPr="00A827AE">
        <w:rPr>
          <w:rFonts w:ascii="Arial" w:eastAsia="Arial" w:hAnsi="Arial" w:cs="Arial"/>
          <w:sz w:val="20"/>
        </w:rPr>
        <w:t>An explanation of the various routes to Georgia certification may</w:t>
      </w:r>
      <w:r w:rsidRPr="00A827AE">
        <w:rPr>
          <w:rFonts w:ascii="Arial" w:eastAsia="Arial" w:hAnsi="Arial" w:cs="Arial"/>
          <w:spacing w:val="-3"/>
          <w:sz w:val="20"/>
        </w:rPr>
        <w:t xml:space="preserve"> </w:t>
      </w:r>
      <w:r w:rsidRPr="00A827AE">
        <w:rPr>
          <w:rFonts w:ascii="Arial" w:eastAsia="Arial" w:hAnsi="Arial" w:cs="Arial"/>
          <w:sz w:val="20"/>
        </w:rPr>
        <w:t xml:space="preserve">be found on the </w:t>
      </w:r>
      <w:proofErr w:type="spellStart"/>
      <w:r w:rsidRPr="00A827AE">
        <w:rPr>
          <w:rFonts w:ascii="Arial" w:eastAsia="Arial" w:hAnsi="Arial" w:cs="Arial"/>
          <w:sz w:val="20"/>
        </w:rPr>
        <w:t>GaPSC</w:t>
      </w:r>
      <w:proofErr w:type="spellEnd"/>
      <w:r w:rsidRPr="00A827AE">
        <w:rPr>
          <w:rFonts w:ascii="Arial" w:eastAsia="Arial" w:hAnsi="Arial" w:cs="Arial"/>
          <w:sz w:val="20"/>
        </w:rPr>
        <w:t xml:space="preserve"> web site at </w:t>
      </w:r>
      <w:hyperlink r:id="rId46">
        <w:r w:rsidRPr="00A827AE">
          <w:rPr>
            <w:rFonts w:ascii="Arial" w:eastAsia="Arial" w:hAnsi="Arial" w:cs="Arial"/>
            <w:color w:val="0000FF"/>
            <w:sz w:val="20"/>
          </w:rPr>
          <w:t>www.gapsc.com</w:t>
        </w:r>
      </w:hyperlink>
      <w:r w:rsidRPr="00A827AE">
        <w:rPr>
          <w:rFonts w:ascii="Arial" w:eastAsia="Arial" w:hAnsi="Arial" w:cs="Arial"/>
          <w:sz w:val="20"/>
        </w:rPr>
        <w:t>.</w:t>
      </w:r>
    </w:p>
    <w:p w14:paraId="1D60D515" w14:textId="77777777" w:rsidR="003824C0" w:rsidRPr="003824C0" w:rsidRDefault="5FAD2C3E" w:rsidP="003824C0">
      <w:pPr>
        <w:spacing w:before="229"/>
        <w:rPr>
          <w:rFonts w:ascii="Arial" w:eastAsia="Arial" w:hAnsi="Arial" w:cs="Arial"/>
          <w:sz w:val="20"/>
          <w:szCs w:val="20"/>
        </w:rPr>
      </w:pPr>
      <w:r w:rsidRPr="00A827AE">
        <w:rPr>
          <w:rFonts w:ascii="Arial" w:eastAsia="Arial" w:hAnsi="Arial" w:cs="Arial"/>
          <w:spacing w:val="-13"/>
          <w:sz w:val="20"/>
          <w:szCs w:val="20"/>
        </w:rPr>
        <w:t>Authority</w:t>
      </w:r>
      <w:r w:rsidRPr="00A827AE">
        <w:rPr>
          <w:rFonts w:ascii="Arial" w:eastAsia="Arial" w:hAnsi="Arial" w:cs="Arial"/>
          <w:sz w:val="20"/>
          <w:szCs w:val="20"/>
        </w:rPr>
        <w:t xml:space="preserve"> </w:t>
      </w:r>
      <w:r w:rsidRPr="00A827AE">
        <w:rPr>
          <w:rFonts w:ascii="Arial" w:eastAsia="Arial" w:hAnsi="Arial" w:cs="Arial"/>
          <w:spacing w:val="-9"/>
          <w:sz w:val="20"/>
          <w:szCs w:val="20"/>
        </w:rPr>
        <w:t>O.C.G.A.</w:t>
      </w:r>
      <w:r w:rsidRPr="00A827AE">
        <w:rPr>
          <w:rFonts w:ascii="Arial" w:eastAsia="Arial" w:hAnsi="Arial" w:cs="Arial"/>
          <w:sz w:val="20"/>
          <w:szCs w:val="20"/>
        </w:rPr>
        <w:t xml:space="preserve"> </w:t>
      </w:r>
      <w:r w:rsidRPr="00A827AE">
        <w:rPr>
          <w:rFonts w:ascii="Arial" w:eastAsia="Arial" w:hAnsi="Arial" w:cs="Arial"/>
          <w:spacing w:val="-5"/>
          <w:sz w:val="20"/>
          <w:szCs w:val="20"/>
        </w:rPr>
        <w:t>20-2-</w:t>
      </w:r>
      <w:r w:rsidRPr="00A827AE">
        <w:rPr>
          <w:rFonts w:ascii="Arial" w:eastAsia="Arial" w:hAnsi="Arial" w:cs="Arial"/>
          <w:sz w:val="20"/>
          <w:szCs w:val="20"/>
        </w:rPr>
        <w:t>200</w:t>
      </w:r>
    </w:p>
    <w:p w14:paraId="0A1FEA53" w14:textId="77777777" w:rsidR="003824C0" w:rsidRPr="003824C0" w:rsidRDefault="003824C0" w:rsidP="002F3508">
      <w:pPr>
        <w:pStyle w:val="Heading4"/>
        <w:rPr>
          <w:b w:val="0"/>
          <w:bCs w:val="0"/>
          <w:i w:val="0"/>
          <w:iCs w:val="0"/>
        </w:rPr>
      </w:pPr>
    </w:p>
    <w:sectPr w:rsidR="003824C0" w:rsidRPr="003824C0">
      <w:footerReference w:type="default" r:id="rId47"/>
      <w:pgSz w:w="12240" w:h="15840"/>
      <w:pgMar w:top="940" w:right="780" w:bottom="1120" w:left="1220" w:header="0" w:footer="8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2706D" w14:textId="77777777" w:rsidR="00201767" w:rsidRDefault="00201767">
      <w:r>
        <w:separator/>
      </w:r>
    </w:p>
  </w:endnote>
  <w:endnote w:type="continuationSeparator" w:id="0">
    <w:p w14:paraId="422C70C2" w14:textId="77777777" w:rsidR="00201767" w:rsidRDefault="0020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24158"/>
      <w:docPartObj>
        <w:docPartGallery w:val="Page Numbers (Bottom of Page)"/>
        <w:docPartUnique/>
      </w:docPartObj>
    </w:sdtPr>
    <w:sdtEndPr>
      <w:rPr>
        <w:noProof/>
      </w:rPr>
    </w:sdtEndPr>
    <w:sdtContent>
      <w:p w14:paraId="31DD51E7" w14:textId="529CBA45" w:rsidR="00924C32" w:rsidRDefault="00924C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90077" w14:textId="37F7F310" w:rsidR="00DF2972" w:rsidRDefault="00DF297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29564"/>
      <w:docPartObj>
        <w:docPartGallery w:val="Page Numbers (Bottom of Page)"/>
        <w:docPartUnique/>
      </w:docPartObj>
    </w:sdtPr>
    <w:sdtEndPr>
      <w:rPr>
        <w:noProof/>
      </w:rPr>
    </w:sdtEndPr>
    <w:sdtContent>
      <w:p w14:paraId="16DCFAA0" w14:textId="54093B9C" w:rsidR="00BE0AA0" w:rsidRDefault="00BE0A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862448" w14:textId="27984006" w:rsidR="00A60C10" w:rsidRDefault="00A60C1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08A8" w14:textId="77777777" w:rsidR="00201767" w:rsidRDefault="00201767">
      <w:r>
        <w:separator/>
      </w:r>
    </w:p>
  </w:footnote>
  <w:footnote w:type="continuationSeparator" w:id="0">
    <w:p w14:paraId="454A4CF4" w14:textId="77777777" w:rsidR="00201767" w:rsidRDefault="00201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50"/>
    <w:multiLevelType w:val="multilevel"/>
    <w:tmpl w:val="09427C7C"/>
    <w:lvl w:ilvl="0">
      <w:start w:val="1"/>
      <w:numFmt w:val="decimal"/>
      <w:lvlText w:val="%1"/>
      <w:lvlJc w:val="left"/>
      <w:pPr>
        <w:ind w:left="360" w:hanging="360"/>
      </w:pPr>
      <w:rPr>
        <w:rFonts w:hint="default"/>
      </w:rPr>
    </w:lvl>
    <w:lvl w:ilvl="1">
      <w:start w:val="6"/>
      <w:numFmt w:val="decimal"/>
      <w:lvlText w:val="%1.%2"/>
      <w:lvlJc w:val="left"/>
      <w:pPr>
        <w:ind w:left="594" w:hanging="360"/>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312" w:hanging="1440"/>
      </w:pPr>
      <w:rPr>
        <w:rFonts w:hint="default"/>
      </w:rPr>
    </w:lvl>
  </w:abstractNum>
  <w:abstractNum w:abstractNumId="1" w15:restartNumberingAfterBreak="0">
    <w:nsid w:val="04AD0604"/>
    <w:multiLevelType w:val="multilevel"/>
    <w:tmpl w:val="04768792"/>
    <w:lvl w:ilvl="0">
      <w:start w:val="1"/>
      <w:numFmt w:val="decimal"/>
      <w:lvlText w:val="%1"/>
      <w:lvlJc w:val="left"/>
      <w:pPr>
        <w:ind w:left="420" w:hanging="420"/>
      </w:pPr>
      <w:rPr>
        <w:rFonts w:hint="default"/>
      </w:rPr>
    </w:lvl>
    <w:lvl w:ilvl="1">
      <w:start w:val="1"/>
      <w:numFmt w:val="decimal"/>
      <w:lvlText w:val="%1.%2"/>
      <w:lvlJc w:val="left"/>
      <w:pPr>
        <w:ind w:left="1362" w:hanging="720"/>
      </w:pPr>
      <w:rPr>
        <w:rFonts w:hint="default"/>
      </w:rPr>
    </w:lvl>
    <w:lvl w:ilvl="2">
      <w:start w:val="1"/>
      <w:numFmt w:val="decimal"/>
      <w:lvlText w:val="%1.%2.%3"/>
      <w:lvlJc w:val="left"/>
      <w:pPr>
        <w:ind w:left="2004" w:hanging="720"/>
      </w:pPr>
      <w:rPr>
        <w:rFonts w:hint="default"/>
      </w:rPr>
    </w:lvl>
    <w:lvl w:ilvl="3">
      <w:start w:val="1"/>
      <w:numFmt w:val="decimal"/>
      <w:lvlText w:val="%1.%2.%3.%4"/>
      <w:lvlJc w:val="left"/>
      <w:pPr>
        <w:ind w:left="3006" w:hanging="1080"/>
      </w:pPr>
      <w:rPr>
        <w:rFonts w:hint="default"/>
      </w:rPr>
    </w:lvl>
    <w:lvl w:ilvl="4">
      <w:start w:val="1"/>
      <w:numFmt w:val="decimal"/>
      <w:lvlText w:val="%1.%2.%3.%4.%5"/>
      <w:lvlJc w:val="left"/>
      <w:pPr>
        <w:ind w:left="4008" w:hanging="1440"/>
      </w:pPr>
      <w:rPr>
        <w:rFonts w:hint="default"/>
      </w:rPr>
    </w:lvl>
    <w:lvl w:ilvl="5">
      <w:start w:val="1"/>
      <w:numFmt w:val="decimal"/>
      <w:lvlText w:val="%1.%2.%3.%4.%5.%6"/>
      <w:lvlJc w:val="left"/>
      <w:pPr>
        <w:ind w:left="4650" w:hanging="1440"/>
      </w:pPr>
      <w:rPr>
        <w:rFonts w:hint="default"/>
      </w:rPr>
    </w:lvl>
    <w:lvl w:ilvl="6">
      <w:start w:val="1"/>
      <w:numFmt w:val="decimal"/>
      <w:lvlText w:val="%1.%2.%3.%4.%5.%6.%7"/>
      <w:lvlJc w:val="left"/>
      <w:pPr>
        <w:ind w:left="5652" w:hanging="1800"/>
      </w:pPr>
      <w:rPr>
        <w:rFonts w:hint="default"/>
      </w:rPr>
    </w:lvl>
    <w:lvl w:ilvl="7">
      <w:start w:val="1"/>
      <w:numFmt w:val="decimal"/>
      <w:lvlText w:val="%1.%2.%3.%4.%5.%6.%7.%8"/>
      <w:lvlJc w:val="left"/>
      <w:pPr>
        <w:ind w:left="6654" w:hanging="2160"/>
      </w:pPr>
      <w:rPr>
        <w:rFonts w:hint="default"/>
      </w:rPr>
    </w:lvl>
    <w:lvl w:ilvl="8">
      <w:start w:val="1"/>
      <w:numFmt w:val="decimal"/>
      <w:lvlText w:val="%1.%2.%3.%4.%5.%6.%7.%8.%9"/>
      <w:lvlJc w:val="left"/>
      <w:pPr>
        <w:ind w:left="7296" w:hanging="2160"/>
      </w:pPr>
      <w:rPr>
        <w:rFonts w:hint="default"/>
      </w:rPr>
    </w:lvl>
  </w:abstractNum>
  <w:abstractNum w:abstractNumId="2" w15:restartNumberingAfterBreak="0">
    <w:nsid w:val="05857A95"/>
    <w:multiLevelType w:val="multilevel"/>
    <w:tmpl w:val="D1AEA340"/>
    <w:lvl w:ilvl="0">
      <w:start w:val="4"/>
      <w:numFmt w:val="decimal"/>
      <w:lvlText w:val="%1"/>
      <w:lvlJc w:val="left"/>
      <w:pPr>
        <w:ind w:left="909" w:hanging="444"/>
      </w:pPr>
      <w:rPr>
        <w:rFonts w:hint="default"/>
        <w:lang w:val="en-US" w:eastAsia="en-US" w:bidi="ar-SA"/>
      </w:rPr>
    </w:lvl>
    <w:lvl w:ilvl="1">
      <w:start w:val="1"/>
      <w:numFmt w:val="decimal"/>
      <w:lvlText w:val="%1.%2."/>
      <w:lvlJc w:val="left"/>
      <w:pPr>
        <w:ind w:left="909" w:hanging="444"/>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768" w:hanging="444"/>
      </w:pPr>
      <w:rPr>
        <w:rFonts w:hint="default"/>
        <w:lang w:val="en-US" w:eastAsia="en-US" w:bidi="ar-SA"/>
      </w:rPr>
    </w:lvl>
    <w:lvl w:ilvl="3">
      <w:numFmt w:val="bullet"/>
      <w:lvlText w:val="•"/>
      <w:lvlJc w:val="left"/>
      <w:pPr>
        <w:ind w:left="3702" w:hanging="444"/>
      </w:pPr>
      <w:rPr>
        <w:rFonts w:hint="default"/>
        <w:lang w:val="en-US" w:eastAsia="en-US" w:bidi="ar-SA"/>
      </w:rPr>
    </w:lvl>
    <w:lvl w:ilvl="4">
      <w:numFmt w:val="bullet"/>
      <w:lvlText w:val="•"/>
      <w:lvlJc w:val="left"/>
      <w:pPr>
        <w:ind w:left="4636" w:hanging="444"/>
      </w:pPr>
      <w:rPr>
        <w:rFonts w:hint="default"/>
        <w:lang w:val="en-US" w:eastAsia="en-US" w:bidi="ar-SA"/>
      </w:rPr>
    </w:lvl>
    <w:lvl w:ilvl="5">
      <w:numFmt w:val="bullet"/>
      <w:lvlText w:val="•"/>
      <w:lvlJc w:val="left"/>
      <w:pPr>
        <w:ind w:left="5570" w:hanging="444"/>
      </w:pPr>
      <w:rPr>
        <w:rFonts w:hint="default"/>
        <w:lang w:val="en-US" w:eastAsia="en-US" w:bidi="ar-SA"/>
      </w:rPr>
    </w:lvl>
    <w:lvl w:ilvl="6">
      <w:numFmt w:val="bullet"/>
      <w:lvlText w:val="•"/>
      <w:lvlJc w:val="left"/>
      <w:pPr>
        <w:ind w:left="6504" w:hanging="444"/>
      </w:pPr>
      <w:rPr>
        <w:rFonts w:hint="default"/>
        <w:lang w:val="en-US" w:eastAsia="en-US" w:bidi="ar-SA"/>
      </w:rPr>
    </w:lvl>
    <w:lvl w:ilvl="7">
      <w:numFmt w:val="bullet"/>
      <w:lvlText w:val="•"/>
      <w:lvlJc w:val="left"/>
      <w:pPr>
        <w:ind w:left="7438" w:hanging="444"/>
      </w:pPr>
      <w:rPr>
        <w:rFonts w:hint="default"/>
        <w:lang w:val="en-US" w:eastAsia="en-US" w:bidi="ar-SA"/>
      </w:rPr>
    </w:lvl>
    <w:lvl w:ilvl="8">
      <w:numFmt w:val="bullet"/>
      <w:lvlText w:val="•"/>
      <w:lvlJc w:val="left"/>
      <w:pPr>
        <w:ind w:left="8372" w:hanging="444"/>
      </w:pPr>
      <w:rPr>
        <w:rFonts w:hint="default"/>
        <w:lang w:val="en-US" w:eastAsia="en-US" w:bidi="ar-SA"/>
      </w:rPr>
    </w:lvl>
  </w:abstractNum>
  <w:abstractNum w:abstractNumId="3" w15:restartNumberingAfterBreak="0">
    <w:nsid w:val="08FA0218"/>
    <w:multiLevelType w:val="hybridMultilevel"/>
    <w:tmpl w:val="0E6C97F4"/>
    <w:lvl w:ilvl="0" w:tplc="DFFED7CA">
      <w:start w:val="1"/>
      <w:numFmt w:val="decimal"/>
      <w:lvlText w:val="(%1)"/>
      <w:lvlJc w:val="left"/>
      <w:pPr>
        <w:ind w:left="0" w:hanging="540"/>
      </w:pPr>
      <w:rPr>
        <w:rFonts w:ascii="Arial" w:eastAsia="Arial" w:hAnsi="Arial" w:cs="Arial" w:hint="default"/>
        <w:b/>
        <w:bCs/>
        <w:i w:val="0"/>
        <w:iCs w:val="0"/>
        <w:spacing w:val="0"/>
        <w:w w:val="99"/>
        <w:sz w:val="20"/>
        <w:szCs w:val="20"/>
        <w:lang w:val="en-US" w:eastAsia="en-US" w:bidi="ar-SA"/>
      </w:rPr>
    </w:lvl>
    <w:lvl w:ilvl="1" w:tplc="DEE6A564">
      <w:start w:val="1"/>
      <w:numFmt w:val="lowerLetter"/>
      <w:lvlText w:val="(%2)"/>
      <w:lvlJc w:val="left"/>
      <w:pPr>
        <w:ind w:left="1080" w:hanging="540"/>
      </w:pPr>
      <w:rPr>
        <w:rFonts w:ascii="Arial" w:eastAsia="Arial" w:hAnsi="Arial" w:cs="Arial" w:hint="default"/>
        <w:b w:val="0"/>
        <w:bCs w:val="0"/>
        <w:i w:val="0"/>
        <w:iCs w:val="0"/>
        <w:spacing w:val="0"/>
        <w:w w:val="99"/>
        <w:sz w:val="20"/>
        <w:szCs w:val="20"/>
        <w:lang w:val="en-US" w:eastAsia="en-US" w:bidi="ar-SA"/>
      </w:rPr>
    </w:lvl>
    <w:lvl w:ilvl="2" w:tplc="85269CC6">
      <w:start w:val="1"/>
      <w:numFmt w:val="decimal"/>
      <w:lvlText w:val="%3."/>
      <w:lvlJc w:val="left"/>
      <w:pPr>
        <w:ind w:left="1620" w:hanging="449"/>
      </w:pPr>
      <w:rPr>
        <w:rFonts w:ascii="Arial" w:eastAsia="Arial" w:hAnsi="Arial" w:cs="Arial" w:hint="default"/>
        <w:b w:val="0"/>
        <w:bCs w:val="0"/>
        <w:i w:val="0"/>
        <w:iCs w:val="0"/>
        <w:spacing w:val="-1"/>
        <w:w w:val="99"/>
        <w:sz w:val="20"/>
        <w:szCs w:val="20"/>
        <w:lang w:val="en-US" w:eastAsia="en-US" w:bidi="ar-SA"/>
      </w:rPr>
    </w:lvl>
    <w:lvl w:ilvl="3" w:tplc="F6E2D0A2">
      <w:numFmt w:val="bullet"/>
      <w:lvlText w:val="•"/>
      <w:lvlJc w:val="left"/>
      <w:pPr>
        <w:ind w:left="2632" w:hanging="449"/>
      </w:pPr>
      <w:rPr>
        <w:rFonts w:hint="default"/>
        <w:lang w:val="en-US" w:eastAsia="en-US" w:bidi="ar-SA"/>
      </w:rPr>
    </w:lvl>
    <w:lvl w:ilvl="4" w:tplc="78C489F4">
      <w:numFmt w:val="bullet"/>
      <w:lvlText w:val="•"/>
      <w:lvlJc w:val="left"/>
      <w:pPr>
        <w:ind w:left="3645" w:hanging="449"/>
      </w:pPr>
      <w:rPr>
        <w:rFonts w:hint="default"/>
        <w:lang w:val="en-US" w:eastAsia="en-US" w:bidi="ar-SA"/>
      </w:rPr>
    </w:lvl>
    <w:lvl w:ilvl="5" w:tplc="C8980852">
      <w:numFmt w:val="bullet"/>
      <w:lvlText w:val="•"/>
      <w:lvlJc w:val="left"/>
      <w:pPr>
        <w:ind w:left="4657" w:hanging="449"/>
      </w:pPr>
      <w:rPr>
        <w:rFonts w:hint="default"/>
        <w:lang w:val="en-US" w:eastAsia="en-US" w:bidi="ar-SA"/>
      </w:rPr>
    </w:lvl>
    <w:lvl w:ilvl="6" w:tplc="83605AB2">
      <w:numFmt w:val="bullet"/>
      <w:lvlText w:val="•"/>
      <w:lvlJc w:val="left"/>
      <w:pPr>
        <w:ind w:left="5670" w:hanging="449"/>
      </w:pPr>
      <w:rPr>
        <w:rFonts w:hint="default"/>
        <w:lang w:val="en-US" w:eastAsia="en-US" w:bidi="ar-SA"/>
      </w:rPr>
    </w:lvl>
    <w:lvl w:ilvl="7" w:tplc="E92CC736">
      <w:numFmt w:val="bullet"/>
      <w:lvlText w:val="•"/>
      <w:lvlJc w:val="left"/>
      <w:pPr>
        <w:ind w:left="6682" w:hanging="449"/>
      </w:pPr>
      <w:rPr>
        <w:rFonts w:hint="default"/>
        <w:lang w:val="en-US" w:eastAsia="en-US" w:bidi="ar-SA"/>
      </w:rPr>
    </w:lvl>
    <w:lvl w:ilvl="8" w:tplc="FDBE1A5C">
      <w:numFmt w:val="bullet"/>
      <w:lvlText w:val="•"/>
      <w:lvlJc w:val="left"/>
      <w:pPr>
        <w:ind w:left="7695" w:hanging="449"/>
      </w:pPr>
      <w:rPr>
        <w:rFonts w:hint="default"/>
        <w:lang w:val="en-US" w:eastAsia="en-US" w:bidi="ar-SA"/>
      </w:rPr>
    </w:lvl>
  </w:abstractNum>
  <w:abstractNum w:abstractNumId="4" w15:restartNumberingAfterBreak="0">
    <w:nsid w:val="0CD73CCA"/>
    <w:multiLevelType w:val="hybridMultilevel"/>
    <w:tmpl w:val="9F96C402"/>
    <w:lvl w:ilvl="0" w:tplc="04090001">
      <w:start w:val="1"/>
      <w:numFmt w:val="bullet"/>
      <w:lvlText w:val=""/>
      <w:lvlJc w:val="left"/>
      <w:pPr>
        <w:ind w:left="1442" w:hanging="360"/>
      </w:pPr>
      <w:rPr>
        <w:rFonts w:ascii="Symbol" w:hAnsi="Symbol"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0CFC3ECA"/>
    <w:multiLevelType w:val="hybridMultilevel"/>
    <w:tmpl w:val="0F56CE14"/>
    <w:lvl w:ilvl="0" w:tplc="6E10FF42">
      <w:start w:val="1"/>
      <w:numFmt w:val="upperLetter"/>
      <w:lvlText w:val="%1)"/>
      <w:lvlJc w:val="left"/>
      <w:pPr>
        <w:ind w:left="1314" w:hanging="360"/>
      </w:pPr>
      <w:rPr>
        <w:rFonts w:hint="default"/>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6" w15:restartNumberingAfterBreak="0">
    <w:nsid w:val="0E5C0073"/>
    <w:multiLevelType w:val="hybridMultilevel"/>
    <w:tmpl w:val="DFC6420E"/>
    <w:lvl w:ilvl="0" w:tplc="66BEFBCE">
      <w:start w:val="1"/>
      <w:numFmt w:val="lowerLetter"/>
      <w:lvlText w:val="%1."/>
      <w:lvlJc w:val="left"/>
      <w:pPr>
        <w:ind w:left="1473"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1" w:tplc="A4CA546C">
      <w:start w:val="1"/>
      <w:numFmt w:val="decimal"/>
      <w:lvlText w:val="%2."/>
      <w:lvlJc w:val="left"/>
      <w:pPr>
        <w:ind w:left="2032" w:hanging="360"/>
      </w:pPr>
      <w:rPr>
        <w:rFonts w:ascii="Times New Roman" w:eastAsia="Times New Roman" w:hAnsi="Times New Roman" w:cs="Times New Roman" w:hint="default"/>
        <w:b w:val="0"/>
        <w:bCs w:val="0"/>
        <w:i/>
        <w:iCs/>
        <w:w w:val="100"/>
        <w:sz w:val="24"/>
        <w:szCs w:val="24"/>
        <w:lang w:val="en-US" w:eastAsia="en-US" w:bidi="ar-SA"/>
      </w:rPr>
    </w:lvl>
    <w:lvl w:ilvl="2" w:tplc="416EAAFE">
      <w:numFmt w:val="bullet"/>
      <w:lvlText w:val="•"/>
      <w:lvlJc w:val="left"/>
      <w:pPr>
        <w:ind w:left="2951" w:hanging="360"/>
      </w:pPr>
      <w:rPr>
        <w:rFonts w:hint="default"/>
        <w:lang w:val="en-US" w:eastAsia="en-US" w:bidi="ar-SA"/>
      </w:rPr>
    </w:lvl>
    <w:lvl w:ilvl="3" w:tplc="82DC93CC">
      <w:numFmt w:val="bullet"/>
      <w:lvlText w:val="•"/>
      <w:lvlJc w:val="left"/>
      <w:pPr>
        <w:ind w:left="3862" w:hanging="360"/>
      </w:pPr>
      <w:rPr>
        <w:rFonts w:hint="default"/>
        <w:lang w:val="en-US" w:eastAsia="en-US" w:bidi="ar-SA"/>
      </w:rPr>
    </w:lvl>
    <w:lvl w:ilvl="4" w:tplc="5D201D70">
      <w:numFmt w:val="bullet"/>
      <w:lvlText w:val="•"/>
      <w:lvlJc w:val="left"/>
      <w:pPr>
        <w:ind w:left="4773" w:hanging="360"/>
      </w:pPr>
      <w:rPr>
        <w:rFonts w:hint="default"/>
        <w:lang w:val="en-US" w:eastAsia="en-US" w:bidi="ar-SA"/>
      </w:rPr>
    </w:lvl>
    <w:lvl w:ilvl="5" w:tplc="D0E0992A">
      <w:numFmt w:val="bullet"/>
      <w:lvlText w:val="•"/>
      <w:lvlJc w:val="left"/>
      <w:pPr>
        <w:ind w:left="5684" w:hanging="360"/>
      </w:pPr>
      <w:rPr>
        <w:rFonts w:hint="default"/>
        <w:lang w:val="en-US" w:eastAsia="en-US" w:bidi="ar-SA"/>
      </w:rPr>
    </w:lvl>
    <w:lvl w:ilvl="6" w:tplc="68BEDDFE">
      <w:numFmt w:val="bullet"/>
      <w:lvlText w:val="•"/>
      <w:lvlJc w:val="left"/>
      <w:pPr>
        <w:ind w:left="6595" w:hanging="360"/>
      </w:pPr>
      <w:rPr>
        <w:rFonts w:hint="default"/>
        <w:lang w:val="en-US" w:eastAsia="en-US" w:bidi="ar-SA"/>
      </w:rPr>
    </w:lvl>
    <w:lvl w:ilvl="7" w:tplc="E02A36E8">
      <w:numFmt w:val="bullet"/>
      <w:lvlText w:val="•"/>
      <w:lvlJc w:val="left"/>
      <w:pPr>
        <w:ind w:left="7506" w:hanging="360"/>
      </w:pPr>
      <w:rPr>
        <w:rFonts w:hint="default"/>
        <w:lang w:val="en-US" w:eastAsia="en-US" w:bidi="ar-SA"/>
      </w:rPr>
    </w:lvl>
    <w:lvl w:ilvl="8" w:tplc="AF1EB776">
      <w:numFmt w:val="bullet"/>
      <w:lvlText w:val="•"/>
      <w:lvlJc w:val="left"/>
      <w:pPr>
        <w:ind w:left="8417" w:hanging="360"/>
      </w:pPr>
      <w:rPr>
        <w:rFonts w:hint="default"/>
        <w:lang w:val="en-US" w:eastAsia="en-US" w:bidi="ar-SA"/>
      </w:rPr>
    </w:lvl>
  </w:abstractNum>
  <w:abstractNum w:abstractNumId="7" w15:restartNumberingAfterBreak="0">
    <w:nsid w:val="14746714"/>
    <w:multiLevelType w:val="hybridMultilevel"/>
    <w:tmpl w:val="27101D50"/>
    <w:lvl w:ilvl="0" w:tplc="04090019">
      <w:start w:val="1"/>
      <w:numFmt w:val="lowerLetter"/>
      <w:lvlText w:val="%1."/>
      <w:lvlJc w:val="left"/>
      <w:pPr>
        <w:ind w:left="1641" w:hanging="360"/>
      </w:p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8" w15:restartNumberingAfterBreak="0">
    <w:nsid w:val="169E705A"/>
    <w:multiLevelType w:val="multilevel"/>
    <w:tmpl w:val="FA926BBA"/>
    <w:lvl w:ilvl="0">
      <w:start w:val="5"/>
      <w:numFmt w:val="decimal"/>
      <w:lvlText w:val="%1"/>
      <w:lvlJc w:val="left"/>
      <w:pPr>
        <w:ind w:left="930" w:hanging="420"/>
      </w:pPr>
      <w:rPr>
        <w:rFonts w:hint="default"/>
        <w:lang w:val="en-US" w:eastAsia="en-US" w:bidi="ar-SA"/>
      </w:rPr>
    </w:lvl>
    <w:lvl w:ilvl="1">
      <w:start w:val="1"/>
      <w:numFmt w:val="decimal"/>
      <w:lvlText w:val="%1.%2."/>
      <w:lvlJc w:val="left"/>
      <w:pPr>
        <w:ind w:left="930"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800" w:hanging="420"/>
      </w:pPr>
      <w:rPr>
        <w:rFonts w:hint="default"/>
        <w:lang w:val="en-US" w:eastAsia="en-US" w:bidi="ar-SA"/>
      </w:rPr>
    </w:lvl>
    <w:lvl w:ilvl="3">
      <w:numFmt w:val="bullet"/>
      <w:lvlText w:val="•"/>
      <w:lvlJc w:val="left"/>
      <w:pPr>
        <w:ind w:left="3730" w:hanging="420"/>
      </w:pPr>
      <w:rPr>
        <w:rFonts w:hint="default"/>
        <w:lang w:val="en-US" w:eastAsia="en-US" w:bidi="ar-SA"/>
      </w:rPr>
    </w:lvl>
    <w:lvl w:ilvl="4">
      <w:numFmt w:val="bullet"/>
      <w:lvlText w:val="•"/>
      <w:lvlJc w:val="left"/>
      <w:pPr>
        <w:ind w:left="4660" w:hanging="420"/>
      </w:pPr>
      <w:rPr>
        <w:rFonts w:hint="default"/>
        <w:lang w:val="en-US" w:eastAsia="en-US" w:bidi="ar-SA"/>
      </w:rPr>
    </w:lvl>
    <w:lvl w:ilvl="5">
      <w:numFmt w:val="bullet"/>
      <w:lvlText w:val="•"/>
      <w:lvlJc w:val="left"/>
      <w:pPr>
        <w:ind w:left="5590" w:hanging="420"/>
      </w:pPr>
      <w:rPr>
        <w:rFonts w:hint="default"/>
        <w:lang w:val="en-US" w:eastAsia="en-US" w:bidi="ar-SA"/>
      </w:rPr>
    </w:lvl>
    <w:lvl w:ilvl="6">
      <w:numFmt w:val="bullet"/>
      <w:lvlText w:val="•"/>
      <w:lvlJc w:val="left"/>
      <w:pPr>
        <w:ind w:left="6520" w:hanging="420"/>
      </w:pPr>
      <w:rPr>
        <w:rFonts w:hint="default"/>
        <w:lang w:val="en-US" w:eastAsia="en-US" w:bidi="ar-SA"/>
      </w:rPr>
    </w:lvl>
    <w:lvl w:ilvl="7">
      <w:numFmt w:val="bullet"/>
      <w:lvlText w:val="•"/>
      <w:lvlJc w:val="left"/>
      <w:pPr>
        <w:ind w:left="7450" w:hanging="420"/>
      </w:pPr>
      <w:rPr>
        <w:rFonts w:hint="default"/>
        <w:lang w:val="en-US" w:eastAsia="en-US" w:bidi="ar-SA"/>
      </w:rPr>
    </w:lvl>
    <w:lvl w:ilvl="8">
      <w:numFmt w:val="bullet"/>
      <w:lvlText w:val="•"/>
      <w:lvlJc w:val="left"/>
      <w:pPr>
        <w:ind w:left="8380" w:hanging="420"/>
      </w:pPr>
      <w:rPr>
        <w:rFonts w:hint="default"/>
        <w:lang w:val="en-US" w:eastAsia="en-US" w:bidi="ar-SA"/>
      </w:rPr>
    </w:lvl>
  </w:abstractNum>
  <w:abstractNum w:abstractNumId="9" w15:restartNumberingAfterBreak="0">
    <w:nsid w:val="1BB51413"/>
    <w:multiLevelType w:val="multilevel"/>
    <w:tmpl w:val="7CEE46F2"/>
    <w:lvl w:ilvl="0">
      <w:start w:val="1"/>
      <w:numFmt w:val="decimal"/>
      <w:lvlText w:val="%1"/>
      <w:lvlJc w:val="left"/>
      <w:pPr>
        <w:ind w:left="633" w:hanging="360"/>
      </w:pPr>
      <w:rPr>
        <w:rFonts w:hint="default"/>
        <w:lang w:val="en-US" w:eastAsia="en-US" w:bidi="ar-SA"/>
      </w:rPr>
    </w:lvl>
    <w:lvl w:ilvl="1">
      <w:start w:val="2"/>
      <w:numFmt w:val="decimal"/>
      <w:lvlText w:val="%1.%2"/>
      <w:lvlJc w:val="left"/>
      <w:pPr>
        <w:ind w:left="633"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938" w:hanging="25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3006" w:hanging="259"/>
      </w:pPr>
      <w:rPr>
        <w:rFonts w:hint="default"/>
        <w:lang w:val="en-US" w:eastAsia="en-US" w:bidi="ar-SA"/>
      </w:rPr>
    </w:lvl>
    <w:lvl w:ilvl="4">
      <w:numFmt w:val="bullet"/>
      <w:lvlText w:val="•"/>
      <w:lvlJc w:val="left"/>
      <w:pPr>
        <w:ind w:left="4040" w:hanging="259"/>
      </w:pPr>
      <w:rPr>
        <w:rFonts w:hint="default"/>
        <w:lang w:val="en-US" w:eastAsia="en-US" w:bidi="ar-SA"/>
      </w:rPr>
    </w:lvl>
    <w:lvl w:ilvl="5">
      <w:numFmt w:val="bullet"/>
      <w:lvlText w:val="•"/>
      <w:lvlJc w:val="left"/>
      <w:pPr>
        <w:ind w:left="5073" w:hanging="259"/>
      </w:pPr>
      <w:rPr>
        <w:rFonts w:hint="default"/>
        <w:lang w:val="en-US" w:eastAsia="en-US" w:bidi="ar-SA"/>
      </w:rPr>
    </w:lvl>
    <w:lvl w:ilvl="6">
      <w:numFmt w:val="bullet"/>
      <w:lvlText w:val="•"/>
      <w:lvlJc w:val="left"/>
      <w:pPr>
        <w:ind w:left="6106" w:hanging="259"/>
      </w:pPr>
      <w:rPr>
        <w:rFonts w:hint="default"/>
        <w:lang w:val="en-US" w:eastAsia="en-US" w:bidi="ar-SA"/>
      </w:rPr>
    </w:lvl>
    <w:lvl w:ilvl="7">
      <w:numFmt w:val="bullet"/>
      <w:lvlText w:val="•"/>
      <w:lvlJc w:val="left"/>
      <w:pPr>
        <w:ind w:left="7140" w:hanging="259"/>
      </w:pPr>
      <w:rPr>
        <w:rFonts w:hint="default"/>
        <w:lang w:val="en-US" w:eastAsia="en-US" w:bidi="ar-SA"/>
      </w:rPr>
    </w:lvl>
    <w:lvl w:ilvl="8">
      <w:numFmt w:val="bullet"/>
      <w:lvlText w:val="•"/>
      <w:lvlJc w:val="left"/>
      <w:pPr>
        <w:ind w:left="8173" w:hanging="259"/>
      </w:pPr>
      <w:rPr>
        <w:rFonts w:hint="default"/>
        <w:lang w:val="en-US" w:eastAsia="en-US" w:bidi="ar-SA"/>
      </w:rPr>
    </w:lvl>
  </w:abstractNum>
  <w:abstractNum w:abstractNumId="10" w15:restartNumberingAfterBreak="0">
    <w:nsid w:val="1D881223"/>
    <w:multiLevelType w:val="hybridMultilevel"/>
    <w:tmpl w:val="1E46E2D8"/>
    <w:lvl w:ilvl="0" w:tplc="0D84D2D0">
      <w:numFmt w:val="bullet"/>
      <w:lvlText w:val=""/>
      <w:lvlJc w:val="left"/>
      <w:pPr>
        <w:ind w:left="1674" w:hanging="360"/>
      </w:pPr>
      <w:rPr>
        <w:rFonts w:ascii="Symbol" w:eastAsia="Symbol" w:hAnsi="Symbol" w:cs="Symbol" w:hint="default"/>
        <w:b w:val="0"/>
        <w:bCs w:val="0"/>
        <w:i w:val="0"/>
        <w:iCs w:val="0"/>
        <w:w w:val="100"/>
        <w:sz w:val="24"/>
        <w:szCs w:val="24"/>
        <w:lang w:val="en-US" w:eastAsia="en-US" w:bidi="ar-SA"/>
      </w:rPr>
    </w:lvl>
    <w:lvl w:ilvl="1" w:tplc="2F6EE69C">
      <w:numFmt w:val="bullet"/>
      <w:lvlText w:val="•"/>
      <w:lvlJc w:val="left"/>
      <w:pPr>
        <w:ind w:left="2536" w:hanging="360"/>
      </w:pPr>
      <w:rPr>
        <w:rFonts w:hint="default"/>
        <w:lang w:val="en-US" w:eastAsia="en-US" w:bidi="ar-SA"/>
      </w:rPr>
    </w:lvl>
    <w:lvl w:ilvl="2" w:tplc="78DC298C">
      <w:numFmt w:val="bullet"/>
      <w:lvlText w:val="•"/>
      <w:lvlJc w:val="left"/>
      <w:pPr>
        <w:ind w:left="3392" w:hanging="360"/>
      </w:pPr>
      <w:rPr>
        <w:rFonts w:hint="default"/>
        <w:lang w:val="en-US" w:eastAsia="en-US" w:bidi="ar-SA"/>
      </w:rPr>
    </w:lvl>
    <w:lvl w:ilvl="3" w:tplc="6B447E88">
      <w:numFmt w:val="bullet"/>
      <w:lvlText w:val="•"/>
      <w:lvlJc w:val="left"/>
      <w:pPr>
        <w:ind w:left="4248" w:hanging="360"/>
      </w:pPr>
      <w:rPr>
        <w:rFonts w:hint="default"/>
        <w:lang w:val="en-US" w:eastAsia="en-US" w:bidi="ar-SA"/>
      </w:rPr>
    </w:lvl>
    <w:lvl w:ilvl="4" w:tplc="C2AE1A60">
      <w:numFmt w:val="bullet"/>
      <w:lvlText w:val="•"/>
      <w:lvlJc w:val="left"/>
      <w:pPr>
        <w:ind w:left="5104" w:hanging="360"/>
      </w:pPr>
      <w:rPr>
        <w:rFonts w:hint="default"/>
        <w:lang w:val="en-US" w:eastAsia="en-US" w:bidi="ar-SA"/>
      </w:rPr>
    </w:lvl>
    <w:lvl w:ilvl="5" w:tplc="4F40AD3E">
      <w:numFmt w:val="bullet"/>
      <w:lvlText w:val="•"/>
      <w:lvlJc w:val="left"/>
      <w:pPr>
        <w:ind w:left="5960" w:hanging="360"/>
      </w:pPr>
      <w:rPr>
        <w:rFonts w:hint="default"/>
        <w:lang w:val="en-US" w:eastAsia="en-US" w:bidi="ar-SA"/>
      </w:rPr>
    </w:lvl>
    <w:lvl w:ilvl="6" w:tplc="938870E4">
      <w:numFmt w:val="bullet"/>
      <w:lvlText w:val="•"/>
      <w:lvlJc w:val="left"/>
      <w:pPr>
        <w:ind w:left="6816" w:hanging="360"/>
      </w:pPr>
      <w:rPr>
        <w:rFonts w:hint="default"/>
        <w:lang w:val="en-US" w:eastAsia="en-US" w:bidi="ar-SA"/>
      </w:rPr>
    </w:lvl>
    <w:lvl w:ilvl="7" w:tplc="7788F96C">
      <w:numFmt w:val="bullet"/>
      <w:lvlText w:val="•"/>
      <w:lvlJc w:val="left"/>
      <w:pPr>
        <w:ind w:left="7672" w:hanging="360"/>
      </w:pPr>
      <w:rPr>
        <w:rFonts w:hint="default"/>
        <w:lang w:val="en-US" w:eastAsia="en-US" w:bidi="ar-SA"/>
      </w:rPr>
    </w:lvl>
    <w:lvl w:ilvl="8" w:tplc="4320717E">
      <w:numFmt w:val="bullet"/>
      <w:lvlText w:val="•"/>
      <w:lvlJc w:val="left"/>
      <w:pPr>
        <w:ind w:left="8528" w:hanging="360"/>
      </w:pPr>
      <w:rPr>
        <w:rFonts w:hint="default"/>
        <w:lang w:val="en-US" w:eastAsia="en-US" w:bidi="ar-SA"/>
      </w:rPr>
    </w:lvl>
  </w:abstractNum>
  <w:abstractNum w:abstractNumId="11" w15:restartNumberingAfterBreak="0">
    <w:nsid w:val="1DFD2C3B"/>
    <w:multiLevelType w:val="hybridMultilevel"/>
    <w:tmpl w:val="00CCEA48"/>
    <w:lvl w:ilvl="0" w:tplc="04090001">
      <w:start w:val="1"/>
      <w:numFmt w:val="bullet"/>
      <w:lvlText w:val=""/>
      <w:lvlJc w:val="left"/>
      <w:pPr>
        <w:ind w:left="942" w:hanging="360"/>
      </w:pPr>
      <w:rPr>
        <w:rFonts w:ascii="Symbol" w:hAnsi="Symbol" w:hint="default"/>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12" w15:restartNumberingAfterBreak="0">
    <w:nsid w:val="1F7C0210"/>
    <w:multiLevelType w:val="hybridMultilevel"/>
    <w:tmpl w:val="7C50A302"/>
    <w:lvl w:ilvl="0" w:tplc="34C84026">
      <w:start w:val="1"/>
      <w:numFmt w:val="lowerLetter"/>
      <w:lvlText w:val="%1."/>
      <w:lvlJc w:val="left"/>
      <w:pPr>
        <w:ind w:left="1173"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1" w:tplc="4E7411C2">
      <w:numFmt w:val="bullet"/>
      <w:lvlText w:val="•"/>
      <w:lvlJc w:val="left"/>
      <w:pPr>
        <w:ind w:left="2086" w:hanging="226"/>
      </w:pPr>
      <w:rPr>
        <w:rFonts w:hint="default"/>
        <w:lang w:val="en-US" w:eastAsia="en-US" w:bidi="ar-SA"/>
      </w:rPr>
    </w:lvl>
    <w:lvl w:ilvl="2" w:tplc="7F66C9D4">
      <w:numFmt w:val="bullet"/>
      <w:lvlText w:val="•"/>
      <w:lvlJc w:val="left"/>
      <w:pPr>
        <w:ind w:left="2992" w:hanging="226"/>
      </w:pPr>
      <w:rPr>
        <w:rFonts w:hint="default"/>
        <w:lang w:val="en-US" w:eastAsia="en-US" w:bidi="ar-SA"/>
      </w:rPr>
    </w:lvl>
    <w:lvl w:ilvl="3" w:tplc="617C5A1A">
      <w:numFmt w:val="bullet"/>
      <w:lvlText w:val="•"/>
      <w:lvlJc w:val="left"/>
      <w:pPr>
        <w:ind w:left="3898" w:hanging="226"/>
      </w:pPr>
      <w:rPr>
        <w:rFonts w:hint="default"/>
        <w:lang w:val="en-US" w:eastAsia="en-US" w:bidi="ar-SA"/>
      </w:rPr>
    </w:lvl>
    <w:lvl w:ilvl="4" w:tplc="F8DA8EB8">
      <w:numFmt w:val="bullet"/>
      <w:lvlText w:val="•"/>
      <w:lvlJc w:val="left"/>
      <w:pPr>
        <w:ind w:left="4804" w:hanging="226"/>
      </w:pPr>
      <w:rPr>
        <w:rFonts w:hint="default"/>
        <w:lang w:val="en-US" w:eastAsia="en-US" w:bidi="ar-SA"/>
      </w:rPr>
    </w:lvl>
    <w:lvl w:ilvl="5" w:tplc="93743C44">
      <w:numFmt w:val="bullet"/>
      <w:lvlText w:val="•"/>
      <w:lvlJc w:val="left"/>
      <w:pPr>
        <w:ind w:left="5710" w:hanging="226"/>
      </w:pPr>
      <w:rPr>
        <w:rFonts w:hint="default"/>
        <w:lang w:val="en-US" w:eastAsia="en-US" w:bidi="ar-SA"/>
      </w:rPr>
    </w:lvl>
    <w:lvl w:ilvl="6" w:tplc="8550C7DA">
      <w:numFmt w:val="bullet"/>
      <w:lvlText w:val="•"/>
      <w:lvlJc w:val="left"/>
      <w:pPr>
        <w:ind w:left="6616" w:hanging="226"/>
      </w:pPr>
      <w:rPr>
        <w:rFonts w:hint="default"/>
        <w:lang w:val="en-US" w:eastAsia="en-US" w:bidi="ar-SA"/>
      </w:rPr>
    </w:lvl>
    <w:lvl w:ilvl="7" w:tplc="6DC800A0">
      <w:numFmt w:val="bullet"/>
      <w:lvlText w:val="•"/>
      <w:lvlJc w:val="left"/>
      <w:pPr>
        <w:ind w:left="7522" w:hanging="226"/>
      </w:pPr>
      <w:rPr>
        <w:rFonts w:hint="default"/>
        <w:lang w:val="en-US" w:eastAsia="en-US" w:bidi="ar-SA"/>
      </w:rPr>
    </w:lvl>
    <w:lvl w:ilvl="8" w:tplc="6CE4F18E">
      <w:numFmt w:val="bullet"/>
      <w:lvlText w:val="•"/>
      <w:lvlJc w:val="left"/>
      <w:pPr>
        <w:ind w:left="8428" w:hanging="226"/>
      </w:pPr>
      <w:rPr>
        <w:rFonts w:hint="default"/>
        <w:lang w:val="en-US" w:eastAsia="en-US" w:bidi="ar-SA"/>
      </w:rPr>
    </w:lvl>
  </w:abstractNum>
  <w:abstractNum w:abstractNumId="13" w15:restartNumberingAfterBreak="0">
    <w:nsid w:val="21A44B3F"/>
    <w:multiLevelType w:val="hybridMultilevel"/>
    <w:tmpl w:val="E4AC6120"/>
    <w:lvl w:ilvl="0" w:tplc="7FC0460E">
      <w:start w:val="1"/>
      <w:numFmt w:val="decimal"/>
      <w:lvlText w:val="%1."/>
      <w:lvlJc w:val="left"/>
      <w:pPr>
        <w:ind w:left="1043" w:hanging="360"/>
      </w:pPr>
      <w:rPr>
        <w:rFonts w:ascii="Times New Roman" w:eastAsia="Times New Roman" w:hAnsi="Times New Roman" w:cs="Times New Roman" w:hint="default"/>
        <w:b w:val="0"/>
        <w:bCs w:val="0"/>
        <w:i/>
        <w:iCs/>
        <w:w w:val="100"/>
        <w:sz w:val="24"/>
        <w:szCs w:val="24"/>
        <w:lang w:val="en-US" w:eastAsia="en-US" w:bidi="ar-SA"/>
      </w:rPr>
    </w:lvl>
    <w:lvl w:ilvl="1" w:tplc="F866FF96">
      <w:numFmt w:val="bullet"/>
      <w:lvlText w:val="•"/>
      <w:lvlJc w:val="left"/>
      <w:pPr>
        <w:ind w:left="1960" w:hanging="360"/>
      </w:pPr>
      <w:rPr>
        <w:rFonts w:hint="default"/>
        <w:lang w:val="en-US" w:eastAsia="en-US" w:bidi="ar-SA"/>
      </w:rPr>
    </w:lvl>
    <w:lvl w:ilvl="2" w:tplc="AF4696C6">
      <w:numFmt w:val="bullet"/>
      <w:lvlText w:val="•"/>
      <w:lvlJc w:val="left"/>
      <w:pPr>
        <w:ind w:left="2880" w:hanging="360"/>
      </w:pPr>
      <w:rPr>
        <w:rFonts w:hint="default"/>
        <w:lang w:val="en-US" w:eastAsia="en-US" w:bidi="ar-SA"/>
      </w:rPr>
    </w:lvl>
    <w:lvl w:ilvl="3" w:tplc="C0260802">
      <w:numFmt w:val="bullet"/>
      <w:lvlText w:val="•"/>
      <w:lvlJc w:val="left"/>
      <w:pPr>
        <w:ind w:left="3800" w:hanging="360"/>
      </w:pPr>
      <w:rPr>
        <w:rFonts w:hint="default"/>
        <w:lang w:val="en-US" w:eastAsia="en-US" w:bidi="ar-SA"/>
      </w:rPr>
    </w:lvl>
    <w:lvl w:ilvl="4" w:tplc="9D1E1EE6">
      <w:numFmt w:val="bullet"/>
      <w:lvlText w:val="•"/>
      <w:lvlJc w:val="left"/>
      <w:pPr>
        <w:ind w:left="4720" w:hanging="360"/>
      </w:pPr>
      <w:rPr>
        <w:rFonts w:hint="default"/>
        <w:lang w:val="en-US" w:eastAsia="en-US" w:bidi="ar-SA"/>
      </w:rPr>
    </w:lvl>
    <w:lvl w:ilvl="5" w:tplc="E6363A86">
      <w:numFmt w:val="bullet"/>
      <w:lvlText w:val="•"/>
      <w:lvlJc w:val="left"/>
      <w:pPr>
        <w:ind w:left="5640" w:hanging="360"/>
      </w:pPr>
      <w:rPr>
        <w:rFonts w:hint="default"/>
        <w:lang w:val="en-US" w:eastAsia="en-US" w:bidi="ar-SA"/>
      </w:rPr>
    </w:lvl>
    <w:lvl w:ilvl="6" w:tplc="841C8490">
      <w:numFmt w:val="bullet"/>
      <w:lvlText w:val="•"/>
      <w:lvlJc w:val="left"/>
      <w:pPr>
        <w:ind w:left="6560" w:hanging="360"/>
      </w:pPr>
      <w:rPr>
        <w:rFonts w:hint="default"/>
        <w:lang w:val="en-US" w:eastAsia="en-US" w:bidi="ar-SA"/>
      </w:rPr>
    </w:lvl>
    <w:lvl w:ilvl="7" w:tplc="21D8A810">
      <w:numFmt w:val="bullet"/>
      <w:lvlText w:val="•"/>
      <w:lvlJc w:val="left"/>
      <w:pPr>
        <w:ind w:left="7480" w:hanging="360"/>
      </w:pPr>
      <w:rPr>
        <w:rFonts w:hint="default"/>
        <w:lang w:val="en-US" w:eastAsia="en-US" w:bidi="ar-SA"/>
      </w:rPr>
    </w:lvl>
    <w:lvl w:ilvl="8" w:tplc="0C964590">
      <w:numFmt w:val="bullet"/>
      <w:lvlText w:val="•"/>
      <w:lvlJc w:val="left"/>
      <w:pPr>
        <w:ind w:left="8400" w:hanging="360"/>
      </w:pPr>
      <w:rPr>
        <w:rFonts w:hint="default"/>
        <w:lang w:val="en-US" w:eastAsia="en-US" w:bidi="ar-SA"/>
      </w:rPr>
    </w:lvl>
  </w:abstractNum>
  <w:abstractNum w:abstractNumId="14" w15:restartNumberingAfterBreak="0">
    <w:nsid w:val="2557227A"/>
    <w:multiLevelType w:val="hybridMultilevel"/>
    <w:tmpl w:val="162A8804"/>
    <w:lvl w:ilvl="0" w:tplc="121409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12F89"/>
    <w:multiLevelType w:val="multilevel"/>
    <w:tmpl w:val="96803D98"/>
    <w:lvl w:ilvl="0">
      <w:start w:val="3"/>
      <w:numFmt w:val="decimal"/>
      <w:lvlText w:val="%1"/>
      <w:lvlJc w:val="left"/>
      <w:pPr>
        <w:ind w:left="360" w:hanging="360"/>
      </w:pPr>
      <w:rPr>
        <w:rFonts w:hint="default"/>
        <w:w w:val="95"/>
      </w:rPr>
    </w:lvl>
    <w:lvl w:ilvl="1">
      <w:start w:val="1"/>
      <w:numFmt w:val="decimal"/>
      <w:lvlText w:val="%1.%2"/>
      <w:lvlJc w:val="left"/>
      <w:pPr>
        <w:ind w:left="945" w:hanging="360"/>
      </w:pPr>
      <w:rPr>
        <w:rFonts w:hint="default"/>
        <w:w w:val="95"/>
      </w:rPr>
    </w:lvl>
    <w:lvl w:ilvl="2">
      <w:start w:val="1"/>
      <w:numFmt w:val="decimal"/>
      <w:lvlText w:val="%1.%2.%3"/>
      <w:lvlJc w:val="left"/>
      <w:pPr>
        <w:ind w:left="1890" w:hanging="720"/>
      </w:pPr>
      <w:rPr>
        <w:rFonts w:hint="default"/>
        <w:w w:val="95"/>
      </w:rPr>
    </w:lvl>
    <w:lvl w:ilvl="3">
      <w:start w:val="1"/>
      <w:numFmt w:val="decimal"/>
      <w:lvlText w:val="%1.%2.%3.%4"/>
      <w:lvlJc w:val="left"/>
      <w:pPr>
        <w:ind w:left="2475" w:hanging="720"/>
      </w:pPr>
      <w:rPr>
        <w:rFonts w:hint="default"/>
        <w:w w:val="95"/>
      </w:rPr>
    </w:lvl>
    <w:lvl w:ilvl="4">
      <w:start w:val="1"/>
      <w:numFmt w:val="decimal"/>
      <w:lvlText w:val="%1.%2.%3.%4.%5"/>
      <w:lvlJc w:val="left"/>
      <w:pPr>
        <w:ind w:left="3420" w:hanging="1080"/>
      </w:pPr>
      <w:rPr>
        <w:rFonts w:hint="default"/>
        <w:w w:val="95"/>
      </w:rPr>
    </w:lvl>
    <w:lvl w:ilvl="5">
      <w:start w:val="1"/>
      <w:numFmt w:val="decimal"/>
      <w:lvlText w:val="%1.%2.%3.%4.%5.%6"/>
      <w:lvlJc w:val="left"/>
      <w:pPr>
        <w:ind w:left="4005" w:hanging="1080"/>
      </w:pPr>
      <w:rPr>
        <w:rFonts w:hint="default"/>
        <w:w w:val="95"/>
      </w:rPr>
    </w:lvl>
    <w:lvl w:ilvl="6">
      <w:start w:val="1"/>
      <w:numFmt w:val="decimal"/>
      <w:lvlText w:val="%1.%2.%3.%4.%5.%6.%7"/>
      <w:lvlJc w:val="left"/>
      <w:pPr>
        <w:ind w:left="4950" w:hanging="1440"/>
      </w:pPr>
      <w:rPr>
        <w:rFonts w:hint="default"/>
        <w:w w:val="95"/>
      </w:rPr>
    </w:lvl>
    <w:lvl w:ilvl="7">
      <w:start w:val="1"/>
      <w:numFmt w:val="decimal"/>
      <w:lvlText w:val="%1.%2.%3.%4.%5.%6.%7.%8"/>
      <w:lvlJc w:val="left"/>
      <w:pPr>
        <w:ind w:left="5535" w:hanging="1440"/>
      </w:pPr>
      <w:rPr>
        <w:rFonts w:hint="default"/>
        <w:w w:val="95"/>
      </w:rPr>
    </w:lvl>
    <w:lvl w:ilvl="8">
      <w:start w:val="1"/>
      <w:numFmt w:val="decimal"/>
      <w:lvlText w:val="%1.%2.%3.%4.%5.%6.%7.%8.%9"/>
      <w:lvlJc w:val="left"/>
      <w:pPr>
        <w:ind w:left="6480" w:hanging="1800"/>
      </w:pPr>
      <w:rPr>
        <w:rFonts w:hint="default"/>
        <w:w w:val="95"/>
      </w:rPr>
    </w:lvl>
  </w:abstractNum>
  <w:abstractNum w:abstractNumId="16" w15:restartNumberingAfterBreak="0">
    <w:nsid w:val="27D26A15"/>
    <w:multiLevelType w:val="multilevel"/>
    <w:tmpl w:val="F7DA332C"/>
    <w:lvl w:ilvl="0">
      <w:start w:val="1"/>
      <w:numFmt w:val="decimal"/>
      <w:lvlText w:val="%1"/>
      <w:lvlJc w:val="left"/>
      <w:pPr>
        <w:ind w:left="654" w:hanging="420"/>
      </w:pPr>
      <w:rPr>
        <w:rFonts w:hint="default"/>
        <w:lang w:val="en-US" w:eastAsia="en-US" w:bidi="ar-SA"/>
      </w:rPr>
    </w:lvl>
    <w:lvl w:ilvl="1">
      <w:start w:val="3"/>
      <w:numFmt w:val="decimal"/>
      <w:lvlText w:val="%1.%2."/>
      <w:lvlJc w:val="left"/>
      <w:pPr>
        <w:ind w:left="654" w:hanging="42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1486"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3442" w:hanging="226"/>
      </w:pPr>
      <w:rPr>
        <w:rFonts w:hint="default"/>
        <w:lang w:val="en-US" w:eastAsia="en-US" w:bidi="ar-SA"/>
      </w:rPr>
    </w:lvl>
    <w:lvl w:ilvl="4">
      <w:numFmt w:val="bullet"/>
      <w:lvlText w:val="•"/>
      <w:lvlJc w:val="left"/>
      <w:pPr>
        <w:ind w:left="4413" w:hanging="226"/>
      </w:pPr>
      <w:rPr>
        <w:rFonts w:hint="default"/>
        <w:lang w:val="en-US" w:eastAsia="en-US" w:bidi="ar-SA"/>
      </w:rPr>
    </w:lvl>
    <w:lvl w:ilvl="5">
      <w:numFmt w:val="bullet"/>
      <w:lvlText w:val="•"/>
      <w:lvlJc w:val="left"/>
      <w:pPr>
        <w:ind w:left="5384" w:hanging="226"/>
      </w:pPr>
      <w:rPr>
        <w:rFonts w:hint="default"/>
        <w:lang w:val="en-US" w:eastAsia="en-US" w:bidi="ar-SA"/>
      </w:rPr>
    </w:lvl>
    <w:lvl w:ilvl="6">
      <w:numFmt w:val="bullet"/>
      <w:lvlText w:val="•"/>
      <w:lvlJc w:val="left"/>
      <w:pPr>
        <w:ind w:left="6355" w:hanging="226"/>
      </w:pPr>
      <w:rPr>
        <w:rFonts w:hint="default"/>
        <w:lang w:val="en-US" w:eastAsia="en-US" w:bidi="ar-SA"/>
      </w:rPr>
    </w:lvl>
    <w:lvl w:ilvl="7">
      <w:numFmt w:val="bullet"/>
      <w:lvlText w:val="•"/>
      <w:lvlJc w:val="left"/>
      <w:pPr>
        <w:ind w:left="7326" w:hanging="226"/>
      </w:pPr>
      <w:rPr>
        <w:rFonts w:hint="default"/>
        <w:lang w:val="en-US" w:eastAsia="en-US" w:bidi="ar-SA"/>
      </w:rPr>
    </w:lvl>
    <w:lvl w:ilvl="8">
      <w:numFmt w:val="bullet"/>
      <w:lvlText w:val="•"/>
      <w:lvlJc w:val="left"/>
      <w:pPr>
        <w:ind w:left="8297" w:hanging="226"/>
      </w:pPr>
      <w:rPr>
        <w:rFonts w:hint="default"/>
        <w:lang w:val="en-US" w:eastAsia="en-US" w:bidi="ar-SA"/>
      </w:rPr>
    </w:lvl>
  </w:abstractNum>
  <w:abstractNum w:abstractNumId="17" w15:restartNumberingAfterBreak="0">
    <w:nsid w:val="2A677E2F"/>
    <w:multiLevelType w:val="multilevel"/>
    <w:tmpl w:val="4BF8BD4A"/>
    <w:lvl w:ilvl="0">
      <w:start w:val="3"/>
      <w:numFmt w:val="decimal"/>
      <w:lvlText w:val="%1"/>
      <w:lvlJc w:val="left"/>
      <w:pPr>
        <w:ind w:left="645" w:hanging="420"/>
      </w:pPr>
      <w:rPr>
        <w:rFonts w:hint="default"/>
        <w:lang w:val="en-US" w:eastAsia="en-US" w:bidi="ar-SA"/>
      </w:rPr>
    </w:lvl>
    <w:lvl w:ilvl="1">
      <w:start w:val="1"/>
      <w:numFmt w:val="decimal"/>
      <w:lvlText w:val="%1.%2."/>
      <w:lvlJc w:val="left"/>
      <w:pPr>
        <w:ind w:left="645"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o"/>
      <w:lvlJc w:val="left"/>
      <w:pPr>
        <w:ind w:left="1310" w:hanging="226"/>
      </w:pPr>
      <w:rPr>
        <w:rFonts w:ascii="Courier New" w:eastAsia="Courier New" w:hAnsi="Courier New" w:cs="Courier New" w:hint="default"/>
        <w:w w:val="99"/>
        <w:lang w:val="en-US" w:eastAsia="en-US" w:bidi="ar-SA"/>
      </w:rPr>
    </w:lvl>
    <w:lvl w:ilvl="3">
      <w:numFmt w:val="bullet"/>
      <w:lvlText w:val="•"/>
      <w:lvlJc w:val="left"/>
      <w:pPr>
        <w:ind w:left="2732" w:hanging="226"/>
      </w:pPr>
      <w:rPr>
        <w:rFonts w:hint="default"/>
        <w:lang w:val="en-US" w:eastAsia="en-US" w:bidi="ar-SA"/>
      </w:rPr>
    </w:lvl>
    <w:lvl w:ilvl="4">
      <w:numFmt w:val="bullet"/>
      <w:lvlText w:val="•"/>
      <w:lvlJc w:val="left"/>
      <w:pPr>
        <w:ind w:left="3805" w:hanging="226"/>
      </w:pPr>
      <w:rPr>
        <w:rFonts w:hint="default"/>
        <w:lang w:val="en-US" w:eastAsia="en-US" w:bidi="ar-SA"/>
      </w:rPr>
    </w:lvl>
    <w:lvl w:ilvl="5">
      <w:numFmt w:val="bullet"/>
      <w:lvlText w:val="•"/>
      <w:lvlJc w:val="left"/>
      <w:pPr>
        <w:ind w:left="4877" w:hanging="226"/>
      </w:pPr>
      <w:rPr>
        <w:rFonts w:hint="default"/>
        <w:lang w:val="en-US" w:eastAsia="en-US" w:bidi="ar-SA"/>
      </w:rPr>
    </w:lvl>
    <w:lvl w:ilvl="6">
      <w:numFmt w:val="bullet"/>
      <w:lvlText w:val="•"/>
      <w:lvlJc w:val="left"/>
      <w:pPr>
        <w:ind w:left="5950" w:hanging="226"/>
      </w:pPr>
      <w:rPr>
        <w:rFonts w:hint="default"/>
        <w:lang w:val="en-US" w:eastAsia="en-US" w:bidi="ar-SA"/>
      </w:rPr>
    </w:lvl>
    <w:lvl w:ilvl="7">
      <w:numFmt w:val="bullet"/>
      <w:lvlText w:val="•"/>
      <w:lvlJc w:val="left"/>
      <w:pPr>
        <w:ind w:left="7022" w:hanging="226"/>
      </w:pPr>
      <w:rPr>
        <w:rFonts w:hint="default"/>
        <w:lang w:val="en-US" w:eastAsia="en-US" w:bidi="ar-SA"/>
      </w:rPr>
    </w:lvl>
    <w:lvl w:ilvl="8">
      <w:numFmt w:val="bullet"/>
      <w:lvlText w:val="•"/>
      <w:lvlJc w:val="left"/>
      <w:pPr>
        <w:ind w:left="8095" w:hanging="226"/>
      </w:pPr>
      <w:rPr>
        <w:rFonts w:hint="default"/>
        <w:lang w:val="en-US" w:eastAsia="en-US" w:bidi="ar-SA"/>
      </w:rPr>
    </w:lvl>
  </w:abstractNum>
  <w:abstractNum w:abstractNumId="18" w15:restartNumberingAfterBreak="0">
    <w:nsid w:val="2AA111E8"/>
    <w:multiLevelType w:val="hybridMultilevel"/>
    <w:tmpl w:val="3444999C"/>
    <w:lvl w:ilvl="0" w:tplc="9710D3B2">
      <w:numFmt w:val="bullet"/>
      <w:lvlText w:val="o"/>
      <w:lvlJc w:val="left"/>
      <w:pPr>
        <w:ind w:left="825" w:hanging="216"/>
      </w:pPr>
      <w:rPr>
        <w:rFonts w:ascii="Courier New" w:eastAsia="Courier New" w:hAnsi="Courier New" w:cs="Courier New" w:hint="default"/>
        <w:b w:val="0"/>
        <w:bCs w:val="0"/>
        <w:i w:val="0"/>
        <w:iCs w:val="0"/>
        <w:w w:val="99"/>
        <w:sz w:val="19"/>
        <w:szCs w:val="19"/>
        <w:lang w:val="en-US" w:eastAsia="en-US" w:bidi="ar-SA"/>
      </w:rPr>
    </w:lvl>
    <w:lvl w:ilvl="1" w:tplc="0ACC9D36">
      <w:numFmt w:val="bullet"/>
      <w:lvlText w:val=""/>
      <w:lvlJc w:val="left"/>
      <w:pPr>
        <w:ind w:left="1005" w:hanging="269"/>
      </w:pPr>
      <w:rPr>
        <w:rFonts w:ascii="Symbol" w:eastAsia="Symbol" w:hAnsi="Symbol" w:cs="Symbol" w:hint="default"/>
        <w:b w:val="0"/>
        <w:bCs w:val="0"/>
        <w:i w:val="0"/>
        <w:iCs w:val="0"/>
        <w:w w:val="100"/>
        <w:sz w:val="24"/>
        <w:szCs w:val="24"/>
        <w:lang w:val="en-US" w:eastAsia="en-US" w:bidi="ar-SA"/>
      </w:rPr>
    </w:lvl>
    <w:lvl w:ilvl="2" w:tplc="9DD21E42">
      <w:numFmt w:val="bullet"/>
      <w:lvlText w:val="•"/>
      <w:lvlJc w:val="left"/>
      <w:pPr>
        <w:ind w:left="2026" w:hanging="269"/>
      </w:pPr>
      <w:rPr>
        <w:rFonts w:hint="default"/>
        <w:lang w:val="en-US" w:eastAsia="en-US" w:bidi="ar-SA"/>
      </w:rPr>
    </w:lvl>
    <w:lvl w:ilvl="3" w:tplc="3ACCFF88">
      <w:numFmt w:val="bullet"/>
      <w:lvlText w:val="•"/>
      <w:lvlJc w:val="left"/>
      <w:pPr>
        <w:ind w:left="3053" w:hanging="269"/>
      </w:pPr>
      <w:rPr>
        <w:rFonts w:hint="default"/>
        <w:lang w:val="en-US" w:eastAsia="en-US" w:bidi="ar-SA"/>
      </w:rPr>
    </w:lvl>
    <w:lvl w:ilvl="4" w:tplc="BC58EAA4">
      <w:numFmt w:val="bullet"/>
      <w:lvlText w:val="•"/>
      <w:lvlJc w:val="left"/>
      <w:pPr>
        <w:ind w:left="4080" w:hanging="269"/>
      </w:pPr>
      <w:rPr>
        <w:rFonts w:hint="default"/>
        <w:lang w:val="en-US" w:eastAsia="en-US" w:bidi="ar-SA"/>
      </w:rPr>
    </w:lvl>
    <w:lvl w:ilvl="5" w:tplc="2D72B644">
      <w:numFmt w:val="bullet"/>
      <w:lvlText w:val="•"/>
      <w:lvlJc w:val="left"/>
      <w:pPr>
        <w:ind w:left="5106" w:hanging="269"/>
      </w:pPr>
      <w:rPr>
        <w:rFonts w:hint="default"/>
        <w:lang w:val="en-US" w:eastAsia="en-US" w:bidi="ar-SA"/>
      </w:rPr>
    </w:lvl>
    <w:lvl w:ilvl="6" w:tplc="F69415A6">
      <w:numFmt w:val="bullet"/>
      <w:lvlText w:val="•"/>
      <w:lvlJc w:val="left"/>
      <w:pPr>
        <w:ind w:left="6133" w:hanging="269"/>
      </w:pPr>
      <w:rPr>
        <w:rFonts w:hint="default"/>
        <w:lang w:val="en-US" w:eastAsia="en-US" w:bidi="ar-SA"/>
      </w:rPr>
    </w:lvl>
    <w:lvl w:ilvl="7" w:tplc="C5780D56">
      <w:numFmt w:val="bullet"/>
      <w:lvlText w:val="•"/>
      <w:lvlJc w:val="left"/>
      <w:pPr>
        <w:ind w:left="7160" w:hanging="269"/>
      </w:pPr>
      <w:rPr>
        <w:rFonts w:hint="default"/>
        <w:lang w:val="en-US" w:eastAsia="en-US" w:bidi="ar-SA"/>
      </w:rPr>
    </w:lvl>
    <w:lvl w:ilvl="8" w:tplc="16CA8FA4">
      <w:numFmt w:val="bullet"/>
      <w:lvlText w:val="•"/>
      <w:lvlJc w:val="left"/>
      <w:pPr>
        <w:ind w:left="8186" w:hanging="269"/>
      </w:pPr>
      <w:rPr>
        <w:rFonts w:hint="default"/>
        <w:lang w:val="en-US" w:eastAsia="en-US" w:bidi="ar-SA"/>
      </w:rPr>
    </w:lvl>
  </w:abstractNum>
  <w:abstractNum w:abstractNumId="19" w15:restartNumberingAfterBreak="0">
    <w:nsid w:val="2D9F64E0"/>
    <w:multiLevelType w:val="hybridMultilevel"/>
    <w:tmpl w:val="7EF26614"/>
    <w:lvl w:ilvl="0" w:tplc="654A31CE">
      <w:start w:val="2"/>
      <w:numFmt w:val="decimal"/>
      <w:lvlText w:val="(%1)"/>
      <w:lvlJc w:val="left"/>
      <w:pPr>
        <w:ind w:left="1456" w:hanging="444"/>
      </w:pPr>
      <w:rPr>
        <w:rFonts w:ascii="Times New Roman" w:eastAsia="Times New Roman" w:hAnsi="Times New Roman" w:cs="Times New Roman" w:hint="default"/>
        <w:b w:val="0"/>
        <w:bCs w:val="0"/>
        <w:i w:val="0"/>
        <w:iCs w:val="0"/>
        <w:w w:val="99"/>
        <w:sz w:val="24"/>
        <w:szCs w:val="24"/>
        <w:lang w:val="en-US" w:eastAsia="en-US" w:bidi="ar-SA"/>
      </w:rPr>
    </w:lvl>
    <w:lvl w:ilvl="1" w:tplc="3C1C68A0">
      <w:numFmt w:val="bullet"/>
      <w:lvlText w:val="•"/>
      <w:lvlJc w:val="left"/>
      <w:pPr>
        <w:ind w:left="2338" w:hanging="444"/>
      </w:pPr>
      <w:rPr>
        <w:rFonts w:hint="default"/>
        <w:lang w:val="en-US" w:eastAsia="en-US" w:bidi="ar-SA"/>
      </w:rPr>
    </w:lvl>
    <w:lvl w:ilvl="2" w:tplc="318C3B9E">
      <w:numFmt w:val="bullet"/>
      <w:lvlText w:val="•"/>
      <w:lvlJc w:val="left"/>
      <w:pPr>
        <w:ind w:left="3216" w:hanging="444"/>
      </w:pPr>
      <w:rPr>
        <w:rFonts w:hint="default"/>
        <w:lang w:val="en-US" w:eastAsia="en-US" w:bidi="ar-SA"/>
      </w:rPr>
    </w:lvl>
    <w:lvl w:ilvl="3" w:tplc="A6BE5FE8">
      <w:numFmt w:val="bullet"/>
      <w:lvlText w:val="•"/>
      <w:lvlJc w:val="left"/>
      <w:pPr>
        <w:ind w:left="4094" w:hanging="444"/>
      </w:pPr>
      <w:rPr>
        <w:rFonts w:hint="default"/>
        <w:lang w:val="en-US" w:eastAsia="en-US" w:bidi="ar-SA"/>
      </w:rPr>
    </w:lvl>
    <w:lvl w:ilvl="4" w:tplc="DBFCCBC4">
      <w:numFmt w:val="bullet"/>
      <w:lvlText w:val="•"/>
      <w:lvlJc w:val="left"/>
      <w:pPr>
        <w:ind w:left="4972" w:hanging="444"/>
      </w:pPr>
      <w:rPr>
        <w:rFonts w:hint="default"/>
        <w:lang w:val="en-US" w:eastAsia="en-US" w:bidi="ar-SA"/>
      </w:rPr>
    </w:lvl>
    <w:lvl w:ilvl="5" w:tplc="A2FC4252">
      <w:numFmt w:val="bullet"/>
      <w:lvlText w:val="•"/>
      <w:lvlJc w:val="left"/>
      <w:pPr>
        <w:ind w:left="5850" w:hanging="444"/>
      </w:pPr>
      <w:rPr>
        <w:rFonts w:hint="default"/>
        <w:lang w:val="en-US" w:eastAsia="en-US" w:bidi="ar-SA"/>
      </w:rPr>
    </w:lvl>
    <w:lvl w:ilvl="6" w:tplc="D0249294">
      <w:numFmt w:val="bullet"/>
      <w:lvlText w:val="•"/>
      <w:lvlJc w:val="left"/>
      <w:pPr>
        <w:ind w:left="6728" w:hanging="444"/>
      </w:pPr>
      <w:rPr>
        <w:rFonts w:hint="default"/>
        <w:lang w:val="en-US" w:eastAsia="en-US" w:bidi="ar-SA"/>
      </w:rPr>
    </w:lvl>
    <w:lvl w:ilvl="7" w:tplc="E4A89860">
      <w:numFmt w:val="bullet"/>
      <w:lvlText w:val="•"/>
      <w:lvlJc w:val="left"/>
      <w:pPr>
        <w:ind w:left="7606" w:hanging="444"/>
      </w:pPr>
      <w:rPr>
        <w:rFonts w:hint="default"/>
        <w:lang w:val="en-US" w:eastAsia="en-US" w:bidi="ar-SA"/>
      </w:rPr>
    </w:lvl>
    <w:lvl w:ilvl="8" w:tplc="041C0C2E">
      <w:numFmt w:val="bullet"/>
      <w:lvlText w:val="•"/>
      <w:lvlJc w:val="left"/>
      <w:pPr>
        <w:ind w:left="8484" w:hanging="444"/>
      </w:pPr>
      <w:rPr>
        <w:rFonts w:hint="default"/>
        <w:lang w:val="en-US" w:eastAsia="en-US" w:bidi="ar-SA"/>
      </w:rPr>
    </w:lvl>
  </w:abstractNum>
  <w:abstractNum w:abstractNumId="20" w15:restartNumberingAfterBreak="0">
    <w:nsid w:val="2F7025AA"/>
    <w:multiLevelType w:val="hybridMultilevel"/>
    <w:tmpl w:val="10E688A2"/>
    <w:lvl w:ilvl="0" w:tplc="04090001">
      <w:start w:val="1"/>
      <w:numFmt w:val="bullet"/>
      <w:lvlText w:val=""/>
      <w:lvlJc w:val="left"/>
      <w:pPr>
        <w:ind w:left="942" w:hanging="360"/>
      </w:pPr>
      <w:rPr>
        <w:rFonts w:ascii="Symbol" w:hAnsi="Symbol" w:hint="default"/>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21" w15:restartNumberingAfterBreak="0">
    <w:nsid w:val="33906134"/>
    <w:multiLevelType w:val="multilevel"/>
    <w:tmpl w:val="A418CC84"/>
    <w:lvl w:ilvl="0">
      <w:start w:val="1"/>
      <w:numFmt w:val="decimal"/>
      <w:lvlText w:val="%1"/>
      <w:lvlJc w:val="left"/>
      <w:pPr>
        <w:ind w:left="360" w:hanging="360"/>
      </w:pPr>
      <w:rPr>
        <w:rFonts w:hint="default"/>
      </w:rPr>
    </w:lvl>
    <w:lvl w:ilvl="1">
      <w:start w:val="5"/>
      <w:numFmt w:val="decimal"/>
      <w:lvlText w:val="%1.%2"/>
      <w:lvlJc w:val="left"/>
      <w:pPr>
        <w:ind w:left="594" w:hanging="360"/>
      </w:pPr>
      <w:rPr>
        <w:rFonts w:hint="default"/>
      </w:rPr>
    </w:lvl>
    <w:lvl w:ilvl="2">
      <w:start w:val="1"/>
      <w:numFmt w:val="decimal"/>
      <w:lvlText w:val="%1.%2.%3"/>
      <w:lvlJc w:val="left"/>
      <w:pPr>
        <w:ind w:left="1188" w:hanging="720"/>
      </w:pPr>
      <w:rPr>
        <w:rFonts w:hint="default"/>
      </w:rPr>
    </w:lvl>
    <w:lvl w:ilvl="3">
      <w:start w:val="1"/>
      <w:numFmt w:val="decimal"/>
      <w:lvlText w:val="%1.%2.%3.%4"/>
      <w:lvlJc w:val="left"/>
      <w:pPr>
        <w:ind w:left="1422" w:hanging="72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250" w:hanging="1080"/>
      </w:pPr>
      <w:rPr>
        <w:rFonts w:hint="default"/>
      </w:rPr>
    </w:lvl>
    <w:lvl w:ilvl="6">
      <w:start w:val="1"/>
      <w:numFmt w:val="decimal"/>
      <w:lvlText w:val="%1.%2.%3.%4.%5.%6.%7"/>
      <w:lvlJc w:val="left"/>
      <w:pPr>
        <w:ind w:left="2844" w:hanging="1440"/>
      </w:pPr>
      <w:rPr>
        <w:rFonts w:hint="default"/>
      </w:rPr>
    </w:lvl>
    <w:lvl w:ilvl="7">
      <w:start w:val="1"/>
      <w:numFmt w:val="decimal"/>
      <w:lvlText w:val="%1.%2.%3.%4.%5.%6.%7.%8"/>
      <w:lvlJc w:val="left"/>
      <w:pPr>
        <w:ind w:left="3078" w:hanging="1440"/>
      </w:pPr>
      <w:rPr>
        <w:rFonts w:hint="default"/>
      </w:rPr>
    </w:lvl>
    <w:lvl w:ilvl="8">
      <w:start w:val="1"/>
      <w:numFmt w:val="decimal"/>
      <w:lvlText w:val="%1.%2.%3.%4.%5.%6.%7.%8.%9"/>
      <w:lvlJc w:val="left"/>
      <w:pPr>
        <w:ind w:left="3312" w:hanging="1440"/>
      </w:pPr>
      <w:rPr>
        <w:rFonts w:hint="default"/>
      </w:rPr>
    </w:lvl>
  </w:abstractNum>
  <w:abstractNum w:abstractNumId="22" w15:restartNumberingAfterBreak="0">
    <w:nsid w:val="34DA5AAB"/>
    <w:multiLevelType w:val="multilevel"/>
    <w:tmpl w:val="4DA6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A33811"/>
    <w:multiLevelType w:val="multilevel"/>
    <w:tmpl w:val="7E74B360"/>
    <w:lvl w:ilvl="0">
      <w:start w:val="3"/>
      <w:numFmt w:val="decimal"/>
      <w:lvlText w:val="%1"/>
      <w:lvlJc w:val="left"/>
      <w:pPr>
        <w:ind w:left="360" w:hanging="360"/>
      </w:pPr>
      <w:rPr>
        <w:rFonts w:hint="default"/>
        <w:w w:val="95"/>
      </w:rPr>
    </w:lvl>
    <w:lvl w:ilvl="1">
      <w:start w:val="2"/>
      <w:numFmt w:val="decimal"/>
      <w:lvlText w:val="%1.%2"/>
      <w:lvlJc w:val="left"/>
      <w:pPr>
        <w:ind w:left="585" w:hanging="360"/>
      </w:pPr>
      <w:rPr>
        <w:rFonts w:hint="default"/>
        <w:w w:val="95"/>
      </w:rPr>
    </w:lvl>
    <w:lvl w:ilvl="2">
      <w:start w:val="1"/>
      <w:numFmt w:val="bullet"/>
      <w:lvlText w:val=""/>
      <w:lvlJc w:val="left"/>
      <w:pPr>
        <w:ind w:left="810" w:hanging="360"/>
      </w:pPr>
      <w:rPr>
        <w:rFonts w:ascii="Symbol" w:hAnsi="Symbol" w:hint="default"/>
      </w:rPr>
    </w:lvl>
    <w:lvl w:ilvl="3">
      <w:start w:val="1"/>
      <w:numFmt w:val="decimal"/>
      <w:lvlText w:val="%1.%2.%3.%4"/>
      <w:lvlJc w:val="left"/>
      <w:pPr>
        <w:ind w:left="1395" w:hanging="720"/>
      </w:pPr>
      <w:rPr>
        <w:rFonts w:hint="default"/>
        <w:w w:val="95"/>
      </w:rPr>
    </w:lvl>
    <w:lvl w:ilvl="4">
      <w:start w:val="1"/>
      <w:numFmt w:val="decimal"/>
      <w:lvlText w:val="%1.%2.%3.%4.%5"/>
      <w:lvlJc w:val="left"/>
      <w:pPr>
        <w:ind w:left="1980" w:hanging="1080"/>
      </w:pPr>
      <w:rPr>
        <w:rFonts w:hint="default"/>
        <w:w w:val="95"/>
      </w:rPr>
    </w:lvl>
    <w:lvl w:ilvl="5">
      <w:start w:val="1"/>
      <w:numFmt w:val="decimal"/>
      <w:lvlText w:val="%1.%2.%3.%4.%5.%6"/>
      <w:lvlJc w:val="left"/>
      <w:pPr>
        <w:ind w:left="2205" w:hanging="1080"/>
      </w:pPr>
      <w:rPr>
        <w:rFonts w:hint="default"/>
        <w:w w:val="95"/>
      </w:rPr>
    </w:lvl>
    <w:lvl w:ilvl="6">
      <w:start w:val="1"/>
      <w:numFmt w:val="decimal"/>
      <w:lvlText w:val="%1.%2.%3.%4.%5.%6.%7"/>
      <w:lvlJc w:val="left"/>
      <w:pPr>
        <w:ind w:left="2790" w:hanging="1440"/>
      </w:pPr>
      <w:rPr>
        <w:rFonts w:hint="default"/>
        <w:w w:val="95"/>
      </w:rPr>
    </w:lvl>
    <w:lvl w:ilvl="7">
      <w:start w:val="1"/>
      <w:numFmt w:val="decimal"/>
      <w:lvlText w:val="%1.%2.%3.%4.%5.%6.%7.%8"/>
      <w:lvlJc w:val="left"/>
      <w:pPr>
        <w:ind w:left="3015" w:hanging="1440"/>
      </w:pPr>
      <w:rPr>
        <w:rFonts w:hint="default"/>
        <w:w w:val="95"/>
      </w:rPr>
    </w:lvl>
    <w:lvl w:ilvl="8">
      <w:start w:val="1"/>
      <w:numFmt w:val="decimal"/>
      <w:lvlText w:val="%1.%2.%3.%4.%5.%6.%7.%8.%9"/>
      <w:lvlJc w:val="left"/>
      <w:pPr>
        <w:ind w:left="3600" w:hanging="1800"/>
      </w:pPr>
      <w:rPr>
        <w:rFonts w:hint="default"/>
        <w:w w:val="95"/>
      </w:rPr>
    </w:lvl>
  </w:abstractNum>
  <w:abstractNum w:abstractNumId="24" w15:restartNumberingAfterBreak="0">
    <w:nsid w:val="44937185"/>
    <w:multiLevelType w:val="hybridMultilevel"/>
    <w:tmpl w:val="C742E73A"/>
    <w:lvl w:ilvl="0" w:tplc="FFFFFFFF">
      <w:start w:val="1"/>
      <w:numFmt w:val="lowerLetter"/>
      <w:lvlText w:val="%1."/>
      <w:lvlJc w:val="left"/>
      <w:pPr>
        <w:ind w:left="2361" w:hanging="360"/>
      </w:pPr>
    </w:lvl>
    <w:lvl w:ilvl="1" w:tplc="FFFFFFFF">
      <w:start w:val="1"/>
      <w:numFmt w:val="bullet"/>
      <w:lvlText w:val=""/>
      <w:lvlJc w:val="left"/>
      <w:pPr>
        <w:ind w:left="3081" w:hanging="360"/>
      </w:pPr>
      <w:rPr>
        <w:rFonts w:ascii="Wingdings" w:hAnsi="Wingdings" w:hint="default"/>
      </w:rPr>
    </w:lvl>
    <w:lvl w:ilvl="2" w:tplc="FFFFFFFF">
      <w:start w:val="1"/>
      <w:numFmt w:val="lowerRoman"/>
      <w:lvlText w:val="%3."/>
      <w:lvlJc w:val="right"/>
      <w:pPr>
        <w:ind w:left="3801" w:hanging="180"/>
      </w:pPr>
    </w:lvl>
    <w:lvl w:ilvl="3" w:tplc="FFFFFFFF" w:tentative="1">
      <w:start w:val="1"/>
      <w:numFmt w:val="decimal"/>
      <w:lvlText w:val="%4."/>
      <w:lvlJc w:val="left"/>
      <w:pPr>
        <w:ind w:left="4521" w:hanging="360"/>
      </w:pPr>
    </w:lvl>
    <w:lvl w:ilvl="4" w:tplc="FFFFFFFF" w:tentative="1">
      <w:start w:val="1"/>
      <w:numFmt w:val="lowerLetter"/>
      <w:lvlText w:val="%5."/>
      <w:lvlJc w:val="left"/>
      <w:pPr>
        <w:ind w:left="5241" w:hanging="360"/>
      </w:pPr>
    </w:lvl>
    <w:lvl w:ilvl="5" w:tplc="FFFFFFFF" w:tentative="1">
      <w:start w:val="1"/>
      <w:numFmt w:val="lowerRoman"/>
      <w:lvlText w:val="%6."/>
      <w:lvlJc w:val="right"/>
      <w:pPr>
        <w:ind w:left="5961" w:hanging="180"/>
      </w:pPr>
    </w:lvl>
    <w:lvl w:ilvl="6" w:tplc="FFFFFFFF" w:tentative="1">
      <w:start w:val="1"/>
      <w:numFmt w:val="decimal"/>
      <w:lvlText w:val="%7."/>
      <w:lvlJc w:val="left"/>
      <w:pPr>
        <w:ind w:left="6681" w:hanging="360"/>
      </w:pPr>
    </w:lvl>
    <w:lvl w:ilvl="7" w:tplc="FFFFFFFF" w:tentative="1">
      <w:start w:val="1"/>
      <w:numFmt w:val="lowerLetter"/>
      <w:lvlText w:val="%8."/>
      <w:lvlJc w:val="left"/>
      <w:pPr>
        <w:ind w:left="7401" w:hanging="360"/>
      </w:pPr>
    </w:lvl>
    <w:lvl w:ilvl="8" w:tplc="FFFFFFFF" w:tentative="1">
      <w:start w:val="1"/>
      <w:numFmt w:val="lowerRoman"/>
      <w:lvlText w:val="%9."/>
      <w:lvlJc w:val="right"/>
      <w:pPr>
        <w:ind w:left="8121" w:hanging="180"/>
      </w:pPr>
    </w:lvl>
  </w:abstractNum>
  <w:abstractNum w:abstractNumId="25" w15:restartNumberingAfterBreak="0">
    <w:nsid w:val="4AE502A8"/>
    <w:multiLevelType w:val="multilevel"/>
    <w:tmpl w:val="524A5FE0"/>
    <w:lvl w:ilvl="0">
      <w:start w:val="1"/>
      <w:numFmt w:val="decimal"/>
      <w:lvlText w:val="%1"/>
      <w:lvlJc w:val="left"/>
      <w:pPr>
        <w:ind w:left="954" w:hanging="420"/>
      </w:pPr>
      <w:rPr>
        <w:rFonts w:hint="default"/>
        <w:lang w:val="en-US" w:eastAsia="en-US" w:bidi="ar-SA"/>
      </w:rPr>
    </w:lvl>
    <w:lvl w:ilvl="1">
      <w:start w:val="1"/>
      <w:numFmt w:val="decimal"/>
      <w:lvlText w:val="%1.%2."/>
      <w:lvlJc w:val="left"/>
      <w:pPr>
        <w:ind w:left="954"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816" w:hanging="420"/>
      </w:pPr>
      <w:rPr>
        <w:rFonts w:hint="default"/>
        <w:lang w:val="en-US" w:eastAsia="en-US" w:bidi="ar-SA"/>
      </w:rPr>
    </w:lvl>
    <w:lvl w:ilvl="3">
      <w:numFmt w:val="bullet"/>
      <w:lvlText w:val="•"/>
      <w:lvlJc w:val="left"/>
      <w:pPr>
        <w:ind w:left="3744" w:hanging="420"/>
      </w:pPr>
      <w:rPr>
        <w:rFonts w:hint="default"/>
        <w:lang w:val="en-US" w:eastAsia="en-US" w:bidi="ar-SA"/>
      </w:rPr>
    </w:lvl>
    <w:lvl w:ilvl="4">
      <w:numFmt w:val="bullet"/>
      <w:lvlText w:val="•"/>
      <w:lvlJc w:val="left"/>
      <w:pPr>
        <w:ind w:left="4672" w:hanging="420"/>
      </w:pPr>
      <w:rPr>
        <w:rFonts w:hint="default"/>
        <w:lang w:val="en-US" w:eastAsia="en-US" w:bidi="ar-SA"/>
      </w:rPr>
    </w:lvl>
    <w:lvl w:ilvl="5">
      <w:numFmt w:val="bullet"/>
      <w:lvlText w:val="•"/>
      <w:lvlJc w:val="left"/>
      <w:pPr>
        <w:ind w:left="5600" w:hanging="420"/>
      </w:pPr>
      <w:rPr>
        <w:rFonts w:hint="default"/>
        <w:lang w:val="en-US" w:eastAsia="en-US" w:bidi="ar-SA"/>
      </w:rPr>
    </w:lvl>
    <w:lvl w:ilvl="6">
      <w:numFmt w:val="bullet"/>
      <w:lvlText w:val="•"/>
      <w:lvlJc w:val="left"/>
      <w:pPr>
        <w:ind w:left="6528" w:hanging="420"/>
      </w:pPr>
      <w:rPr>
        <w:rFonts w:hint="default"/>
        <w:lang w:val="en-US" w:eastAsia="en-US" w:bidi="ar-SA"/>
      </w:rPr>
    </w:lvl>
    <w:lvl w:ilvl="7">
      <w:numFmt w:val="bullet"/>
      <w:lvlText w:val="•"/>
      <w:lvlJc w:val="left"/>
      <w:pPr>
        <w:ind w:left="7456" w:hanging="420"/>
      </w:pPr>
      <w:rPr>
        <w:rFonts w:hint="default"/>
        <w:lang w:val="en-US" w:eastAsia="en-US" w:bidi="ar-SA"/>
      </w:rPr>
    </w:lvl>
    <w:lvl w:ilvl="8">
      <w:numFmt w:val="bullet"/>
      <w:lvlText w:val="•"/>
      <w:lvlJc w:val="left"/>
      <w:pPr>
        <w:ind w:left="8384" w:hanging="420"/>
      </w:pPr>
      <w:rPr>
        <w:rFonts w:hint="default"/>
        <w:lang w:val="en-US" w:eastAsia="en-US" w:bidi="ar-SA"/>
      </w:rPr>
    </w:lvl>
  </w:abstractNum>
  <w:abstractNum w:abstractNumId="26" w15:restartNumberingAfterBreak="0">
    <w:nsid w:val="4E170136"/>
    <w:multiLevelType w:val="hybridMultilevel"/>
    <w:tmpl w:val="2B1EAA92"/>
    <w:lvl w:ilvl="0" w:tplc="2EA27494">
      <w:start w:val="1"/>
      <w:numFmt w:val="decimal"/>
      <w:lvlText w:val="%1."/>
      <w:lvlJc w:val="left"/>
      <w:pPr>
        <w:ind w:left="1080" w:hanging="360"/>
        <w:jc w:val="right"/>
      </w:pPr>
      <w:rPr>
        <w:rFonts w:hint="default"/>
        <w:w w:val="100"/>
        <w:lang w:val="en-US" w:eastAsia="en-US" w:bidi="ar-SA"/>
      </w:rPr>
    </w:lvl>
    <w:lvl w:ilvl="1" w:tplc="CB90CAF2">
      <w:numFmt w:val="bullet"/>
      <w:lvlText w:val=""/>
      <w:lvlJc w:val="left"/>
      <w:pPr>
        <w:ind w:left="2019" w:hanging="540"/>
      </w:pPr>
      <w:rPr>
        <w:rFonts w:ascii="Symbol" w:eastAsia="Symbol" w:hAnsi="Symbol" w:cs="Symbol" w:hint="default"/>
        <w:b w:val="0"/>
        <w:bCs w:val="0"/>
        <w:i w:val="0"/>
        <w:iCs w:val="0"/>
        <w:w w:val="100"/>
        <w:sz w:val="24"/>
        <w:szCs w:val="24"/>
        <w:lang w:val="en-US" w:eastAsia="en-US" w:bidi="ar-SA"/>
      </w:rPr>
    </w:lvl>
    <w:lvl w:ilvl="2" w:tplc="59C437D0">
      <w:numFmt w:val="bullet"/>
      <w:lvlText w:val="•"/>
      <w:lvlJc w:val="left"/>
      <w:pPr>
        <w:ind w:left="2900" w:hanging="540"/>
      </w:pPr>
      <w:rPr>
        <w:rFonts w:hint="default"/>
        <w:lang w:val="en-US" w:eastAsia="en-US" w:bidi="ar-SA"/>
      </w:rPr>
    </w:lvl>
    <w:lvl w:ilvl="3" w:tplc="6FBC122C">
      <w:numFmt w:val="bullet"/>
      <w:lvlText w:val="•"/>
      <w:lvlJc w:val="left"/>
      <w:pPr>
        <w:ind w:left="3787" w:hanging="540"/>
      </w:pPr>
      <w:rPr>
        <w:rFonts w:hint="default"/>
        <w:lang w:val="en-US" w:eastAsia="en-US" w:bidi="ar-SA"/>
      </w:rPr>
    </w:lvl>
    <w:lvl w:ilvl="4" w:tplc="61649C3C">
      <w:numFmt w:val="bullet"/>
      <w:lvlText w:val="•"/>
      <w:lvlJc w:val="left"/>
      <w:pPr>
        <w:ind w:left="4674" w:hanging="540"/>
      </w:pPr>
      <w:rPr>
        <w:rFonts w:hint="default"/>
        <w:lang w:val="en-US" w:eastAsia="en-US" w:bidi="ar-SA"/>
      </w:rPr>
    </w:lvl>
    <w:lvl w:ilvl="5" w:tplc="4EB60500">
      <w:numFmt w:val="bullet"/>
      <w:lvlText w:val="•"/>
      <w:lvlJc w:val="left"/>
      <w:pPr>
        <w:ind w:left="5560" w:hanging="540"/>
      </w:pPr>
      <w:rPr>
        <w:rFonts w:hint="default"/>
        <w:lang w:val="en-US" w:eastAsia="en-US" w:bidi="ar-SA"/>
      </w:rPr>
    </w:lvl>
    <w:lvl w:ilvl="6" w:tplc="16AC077A">
      <w:numFmt w:val="bullet"/>
      <w:lvlText w:val="•"/>
      <w:lvlJc w:val="left"/>
      <w:pPr>
        <w:ind w:left="6447" w:hanging="540"/>
      </w:pPr>
      <w:rPr>
        <w:rFonts w:hint="default"/>
        <w:lang w:val="en-US" w:eastAsia="en-US" w:bidi="ar-SA"/>
      </w:rPr>
    </w:lvl>
    <w:lvl w:ilvl="7" w:tplc="2932D08A">
      <w:numFmt w:val="bullet"/>
      <w:lvlText w:val="•"/>
      <w:lvlJc w:val="left"/>
      <w:pPr>
        <w:ind w:left="7334" w:hanging="540"/>
      </w:pPr>
      <w:rPr>
        <w:rFonts w:hint="default"/>
        <w:lang w:val="en-US" w:eastAsia="en-US" w:bidi="ar-SA"/>
      </w:rPr>
    </w:lvl>
    <w:lvl w:ilvl="8" w:tplc="FB685980">
      <w:numFmt w:val="bullet"/>
      <w:lvlText w:val="•"/>
      <w:lvlJc w:val="left"/>
      <w:pPr>
        <w:ind w:left="8220" w:hanging="540"/>
      </w:pPr>
      <w:rPr>
        <w:rFonts w:hint="default"/>
        <w:lang w:val="en-US" w:eastAsia="en-US" w:bidi="ar-SA"/>
      </w:rPr>
    </w:lvl>
  </w:abstractNum>
  <w:abstractNum w:abstractNumId="27" w15:restartNumberingAfterBreak="0">
    <w:nsid w:val="4E2361C5"/>
    <w:multiLevelType w:val="hybridMultilevel"/>
    <w:tmpl w:val="28BE7522"/>
    <w:lvl w:ilvl="0" w:tplc="2ADECC98">
      <w:numFmt w:val="bullet"/>
      <w:lvlText w:val="o"/>
      <w:lvlJc w:val="left"/>
      <w:pPr>
        <w:ind w:left="645" w:hanging="226"/>
      </w:pPr>
      <w:rPr>
        <w:rFonts w:ascii="Courier New" w:eastAsia="Courier New" w:hAnsi="Courier New" w:cs="Courier New" w:hint="default"/>
        <w:b w:val="0"/>
        <w:bCs w:val="0"/>
        <w:i w:val="0"/>
        <w:iCs w:val="0"/>
        <w:w w:val="99"/>
        <w:sz w:val="19"/>
        <w:szCs w:val="19"/>
        <w:lang w:val="en-US" w:eastAsia="en-US" w:bidi="ar-SA"/>
      </w:rPr>
    </w:lvl>
    <w:lvl w:ilvl="1" w:tplc="8396702A">
      <w:numFmt w:val="bullet"/>
      <w:lvlText w:val="•"/>
      <w:lvlJc w:val="left"/>
      <w:pPr>
        <w:ind w:left="1600" w:hanging="226"/>
      </w:pPr>
      <w:rPr>
        <w:rFonts w:hint="default"/>
        <w:lang w:val="en-US" w:eastAsia="en-US" w:bidi="ar-SA"/>
      </w:rPr>
    </w:lvl>
    <w:lvl w:ilvl="2" w:tplc="54CA53A6">
      <w:numFmt w:val="bullet"/>
      <w:lvlText w:val="•"/>
      <w:lvlJc w:val="left"/>
      <w:pPr>
        <w:ind w:left="2560" w:hanging="226"/>
      </w:pPr>
      <w:rPr>
        <w:rFonts w:hint="default"/>
        <w:lang w:val="en-US" w:eastAsia="en-US" w:bidi="ar-SA"/>
      </w:rPr>
    </w:lvl>
    <w:lvl w:ilvl="3" w:tplc="7D221030">
      <w:numFmt w:val="bullet"/>
      <w:lvlText w:val="•"/>
      <w:lvlJc w:val="left"/>
      <w:pPr>
        <w:ind w:left="3520" w:hanging="226"/>
      </w:pPr>
      <w:rPr>
        <w:rFonts w:hint="default"/>
        <w:lang w:val="en-US" w:eastAsia="en-US" w:bidi="ar-SA"/>
      </w:rPr>
    </w:lvl>
    <w:lvl w:ilvl="4" w:tplc="7E562F28">
      <w:numFmt w:val="bullet"/>
      <w:lvlText w:val="•"/>
      <w:lvlJc w:val="left"/>
      <w:pPr>
        <w:ind w:left="4480" w:hanging="226"/>
      </w:pPr>
      <w:rPr>
        <w:rFonts w:hint="default"/>
        <w:lang w:val="en-US" w:eastAsia="en-US" w:bidi="ar-SA"/>
      </w:rPr>
    </w:lvl>
    <w:lvl w:ilvl="5" w:tplc="88ACB1CE">
      <w:numFmt w:val="bullet"/>
      <w:lvlText w:val="•"/>
      <w:lvlJc w:val="left"/>
      <w:pPr>
        <w:ind w:left="5440" w:hanging="226"/>
      </w:pPr>
      <w:rPr>
        <w:rFonts w:hint="default"/>
        <w:lang w:val="en-US" w:eastAsia="en-US" w:bidi="ar-SA"/>
      </w:rPr>
    </w:lvl>
    <w:lvl w:ilvl="6" w:tplc="98C41B4E">
      <w:numFmt w:val="bullet"/>
      <w:lvlText w:val="•"/>
      <w:lvlJc w:val="left"/>
      <w:pPr>
        <w:ind w:left="6400" w:hanging="226"/>
      </w:pPr>
      <w:rPr>
        <w:rFonts w:hint="default"/>
        <w:lang w:val="en-US" w:eastAsia="en-US" w:bidi="ar-SA"/>
      </w:rPr>
    </w:lvl>
    <w:lvl w:ilvl="7" w:tplc="CE38B11E">
      <w:numFmt w:val="bullet"/>
      <w:lvlText w:val="•"/>
      <w:lvlJc w:val="left"/>
      <w:pPr>
        <w:ind w:left="7360" w:hanging="226"/>
      </w:pPr>
      <w:rPr>
        <w:rFonts w:hint="default"/>
        <w:lang w:val="en-US" w:eastAsia="en-US" w:bidi="ar-SA"/>
      </w:rPr>
    </w:lvl>
    <w:lvl w:ilvl="8" w:tplc="78F846A0">
      <w:numFmt w:val="bullet"/>
      <w:lvlText w:val="•"/>
      <w:lvlJc w:val="left"/>
      <w:pPr>
        <w:ind w:left="8320" w:hanging="226"/>
      </w:pPr>
      <w:rPr>
        <w:rFonts w:hint="default"/>
        <w:lang w:val="en-US" w:eastAsia="en-US" w:bidi="ar-SA"/>
      </w:rPr>
    </w:lvl>
  </w:abstractNum>
  <w:abstractNum w:abstractNumId="28" w15:restartNumberingAfterBreak="0">
    <w:nsid w:val="56CA595B"/>
    <w:multiLevelType w:val="multilevel"/>
    <w:tmpl w:val="68AAADEC"/>
    <w:lvl w:ilvl="0">
      <w:start w:val="1"/>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9" w15:restartNumberingAfterBreak="0">
    <w:nsid w:val="57CB40D7"/>
    <w:multiLevelType w:val="hybridMultilevel"/>
    <w:tmpl w:val="62FA94A8"/>
    <w:lvl w:ilvl="0" w:tplc="916C3DF0">
      <w:start w:val="1"/>
      <w:numFmt w:val="lowerLetter"/>
      <w:lvlText w:val="(%1)"/>
      <w:lvlJc w:val="left"/>
      <w:pPr>
        <w:ind w:left="2020" w:hanging="365"/>
      </w:pPr>
      <w:rPr>
        <w:rFonts w:ascii="Times New Roman" w:eastAsia="Times New Roman" w:hAnsi="Times New Roman" w:cs="Times New Roman" w:hint="default"/>
        <w:b w:val="0"/>
        <w:bCs w:val="0"/>
        <w:i w:val="0"/>
        <w:iCs w:val="0"/>
        <w:spacing w:val="-2"/>
        <w:w w:val="99"/>
        <w:sz w:val="24"/>
        <w:szCs w:val="24"/>
        <w:lang w:val="en-US" w:eastAsia="en-US" w:bidi="ar-SA"/>
      </w:rPr>
    </w:lvl>
    <w:lvl w:ilvl="1" w:tplc="A9F6AE38">
      <w:start w:val="1"/>
      <w:numFmt w:val="decimal"/>
      <w:lvlText w:val="%2."/>
      <w:lvlJc w:val="left"/>
      <w:pPr>
        <w:ind w:left="2046" w:hanging="236"/>
      </w:pPr>
      <w:rPr>
        <w:rFonts w:ascii="Times New Roman" w:eastAsia="Times New Roman" w:hAnsi="Times New Roman" w:cs="Times New Roman" w:hint="default"/>
        <w:b w:val="0"/>
        <w:bCs w:val="0"/>
        <w:i w:val="0"/>
        <w:iCs w:val="0"/>
        <w:w w:val="100"/>
        <w:sz w:val="24"/>
        <w:szCs w:val="24"/>
        <w:lang w:val="en-US" w:eastAsia="en-US" w:bidi="ar-SA"/>
      </w:rPr>
    </w:lvl>
    <w:lvl w:ilvl="2" w:tplc="39749280">
      <w:numFmt w:val="bullet"/>
      <w:lvlText w:val="•"/>
      <w:lvlJc w:val="left"/>
      <w:pPr>
        <w:ind w:left="2951" w:hanging="236"/>
      </w:pPr>
      <w:rPr>
        <w:rFonts w:hint="default"/>
        <w:lang w:val="en-US" w:eastAsia="en-US" w:bidi="ar-SA"/>
      </w:rPr>
    </w:lvl>
    <w:lvl w:ilvl="3" w:tplc="C1346F04">
      <w:numFmt w:val="bullet"/>
      <w:lvlText w:val="•"/>
      <w:lvlJc w:val="left"/>
      <w:pPr>
        <w:ind w:left="3862" w:hanging="236"/>
      </w:pPr>
      <w:rPr>
        <w:rFonts w:hint="default"/>
        <w:lang w:val="en-US" w:eastAsia="en-US" w:bidi="ar-SA"/>
      </w:rPr>
    </w:lvl>
    <w:lvl w:ilvl="4" w:tplc="59883F42">
      <w:numFmt w:val="bullet"/>
      <w:lvlText w:val="•"/>
      <w:lvlJc w:val="left"/>
      <w:pPr>
        <w:ind w:left="4773" w:hanging="236"/>
      </w:pPr>
      <w:rPr>
        <w:rFonts w:hint="default"/>
        <w:lang w:val="en-US" w:eastAsia="en-US" w:bidi="ar-SA"/>
      </w:rPr>
    </w:lvl>
    <w:lvl w:ilvl="5" w:tplc="2710FAC4">
      <w:numFmt w:val="bullet"/>
      <w:lvlText w:val="•"/>
      <w:lvlJc w:val="left"/>
      <w:pPr>
        <w:ind w:left="5684" w:hanging="236"/>
      </w:pPr>
      <w:rPr>
        <w:rFonts w:hint="default"/>
        <w:lang w:val="en-US" w:eastAsia="en-US" w:bidi="ar-SA"/>
      </w:rPr>
    </w:lvl>
    <w:lvl w:ilvl="6" w:tplc="CCC2CFF2">
      <w:numFmt w:val="bullet"/>
      <w:lvlText w:val="•"/>
      <w:lvlJc w:val="left"/>
      <w:pPr>
        <w:ind w:left="6595" w:hanging="236"/>
      </w:pPr>
      <w:rPr>
        <w:rFonts w:hint="default"/>
        <w:lang w:val="en-US" w:eastAsia="en-US" w:bidi="ar-SA"/>
      </w:rPr>
    </w:lvl>
    <w:lvl w:ilvl="7" w:tplc="23C47966">
      <w:numFmt w:val="bullet"/>
      <w:lvlText w:val="•"/>
      <w:lvlJc w:val="left"/>
      <w:pPr>
        <w:ind w:left="7506" w:hanging="236"/>
      </w:pPr>
      <w:rPr>
        <w:rFonts w:hint="default"/>
        <w:lang w:val="en-US" w:eastAsia="en-US" w:bidi="ar-SA"/>
      </w:rPr>
    </w:lvl>
    <w:lvl w:ilvl="8" w:tplc="C820F8A8">
      <w:numFmt w:val="bullet"/>
      <w:lvlText w:val="•"/>
      <w:lvlJc w:val="left"/>
      <w:pPr>
        <w:ind w:left="8417" w:hanging="236"/>
      </w:pPr>
      <w:rPr>
        <w:rFonts w:hint="default"/>
        <w:lang w:val="en-US" w:eastAsia="en-US" w:bidi="ar-SA"/>
      </w:rPr>
    </w:lvl>
  </w:abstractNum>
  <w:abstractNum w:abstractNumId="30" w15:restartNumberingAfterBreak="0">
    <w:nsid w:val="5A5E1C02"/>
    <w:multiLevelType w:val="hybridMultilevel"/>
    <w:tmpl w:val="5BA43BBC"/>
    <w:lvl w:ilvl="0" w:tplc="0EAE6630">
      <w:start w:val="1"/>
      <w:numFmt w:val="decimal"/>
      <w:lvlText w:val="%1."/>
      <w:lvlJc w:val="left"/>
      <w:pPr>
        <w:ind w:left="1185" w:hanging="231"/>
      </w:pPr>
      <w:rPr>
        <w:rFonts w:ascii="Times New Roman" w:eastAsia="Times New Roman" w:hAnsi="Times New Roman" w:cs="Times New Roman" w:hint="default"/>
        <w:b w:val="0"/>
        <w:bCs w:val="0"/>
        <w:i w:val="0"/>
        <w:iCs w:val="0"/>
        <w:w w:val="100"/>
        <w:sz w:val="24"/>
        <w:szCs w:val="24"/>
        <w:lang w:val="en-US" w:eastAsia="en-US" w:bidi="ar-SA"/>
      </w:rPr>
    </w:lvl>
    <w:lvl w:ilvl="1" w:tplc="CBE81CA8">
      <w:start w:val="1"/>
      <w:numFmt w:val="lowerLetter"/>
      <w:lvlText w:val="%2."/>
      <w:lvlJc w:val="left"/>
      <w:pPr>
        <w:ind w:left="1545" w:hanging="221"/>
      </w:pPr>
      <w:rPr>
        <w:rFonts w:ascii="Times New Roman" w:eastAsia="Times New Roman" w:hAnsi="Times New Roman" w:cs="Times New Roman" w:hint="default"/>
        <w:b w:val="0"/>
        <w:bCs w:val="0"/>
        <w:i w:val="0"/>
        <w:iCs w:val="0"/>
        <w:spacing w:val="-1"/>
        <w:w w:val="100"/>
        <w:sz w:val="24"/>
        <w:szCs w:val="24"/>
        <w:lang w:val="en-US" w:eastAsia="en-US" w:bidi="ar-SA"/>
      </w:rPr>
    </w:lvl>
    <w:lvl w:ilvl="2" w:tplc="BF2EF570">
      <w:numFmt w:val="bullet"/>
      <w:lvlText w:val="•"/>
      <w:lvlJc w:val="left"/>
      <w:pPr>
        <w:ind w:left="2506" w:hanging="221"/>
      </w:pPr>
      <w:rPr>
        <w:rFonts w:hint="default"/>
        <w:lang w:val="en-US" w:eastAsia="en-US" w:bidi="ar-SA"/>
      </w:rPr>
    </w:lvl>
    <w:lvl w:ilvl="3" w:tplc="93825980">
      <w:numFmt w:val="bullet"/>
      <w:lvlText w:val="•"/>
      <w:lvlJc w:val="left"/>
      <w:pPr>
        <w:ind w:left="3473" w:hanging="221"/>
      </w:pPr>
      <w:rPr>
        <w:rFonts w:hint="default"/>
        <w:lang w:val="en-US" w:eastAsia="en-US" w:bidi="ar-SA"/>
      </w:rPr>
    </w:lvl>
    <w:lvl w:ilvl="4" w:tplc="EBAE2D48">
      <w:numFmt w:val="bullet"/>
      <w:lvlText w:val="•"/>
      <w:lvlJc w:val="left"/>
      <w:pPr>
        <w:ind w:left="4440" w:hanging="221"/>
      </w:pPr>
      <w:rPr>
        <w:rFonts w:hint="default"/>
        <w:lang w:val="en-US" w:eastAsia="en-US" w:bidi="ar-SA"/>
      </w:rPr>
    </w:lvl>
    <w:lvl w:ilvl="5" w:tplc="AEEAEFDE">
      <w:numFmt w:val="bullet"/>
      <w:lvlText w:val="•"/>
      <w:lvlJc w:val="left"/>
      <w:pPr>
        <w:ind w:left="5406" w:hanging="221"/>
      </w:pPr>
      <w:rPr>
        <w:rFonts w:hint="default"/>
        <w:lang w:val="en-US" w:eastAsia="en-US" w:bidi="ar-SA"/>
      </w:rPr>
    </w:lvl>
    <w:lvl w:ilvl="6" w:tplc="980EE106">
      <w:numFmt w:val="bullet"/>
      <w:lvlText w:val="•"/>
      <w:lvlJc w:val="left"/>
      <w:pPr>
        <w:ind w:left="6373" w:hanging="221"/>
      </w:pPr>
      <w:rPr>
        <w:rFonts w:hint="default"/>
        <w:lang w:val="en-US" w:eastAsia="en-US" w:bidi="ar-SA"/>
      </w:rPr>
    </w:lvl>
    <w:lvl w:ilvl="7" w:tplc="3190B69E">
      <w:numFmt w:val="bullet"/>
      <w:lvlText w:val="•"/>
      <w:lvlJc w:val="left"/>
      <w:pPr>
        <w:ind w:left="7340" w:hanging="221"/>
      </w:pPr>
      <w:rPr>
        <w:rFonts w:hint="default"/>
        <w:lang w:val="en-US" w:eastAsia="en-US" w:bidi="ar-SA"/>
      </w:rPr>
    </w:lvl>
    <w:lvl w:ilvl="8" w:tplc="3E0E2B84">
      <w:numFmt w:val="bullet"/>
      <w:lvlText w:val="•"/>
      <w:lvlJc w:val="left"/>
      <w:pPr>
        <w:ind w:left="8306" w:hanging="221"/>
      </w:pPr>
      <w:rPr>
        <w:rFonts w:hint="default"/>
        <w:lang w:val="en-US" w:eastAsia="en-US" w:bidi="ar-SA"/>
      </w:rPr>
    </w:lvl>
  </w:abstractNum>
  <w:abstractNum w:abstractNumId="31" w15:restartNumberingAfterBreak="0">
    <w:nsid w:val="5AB21E27"/>
    <w:multiLevelType w:val="hybridMultilevel"/>
    <w:tmpl w:val="D488FC48"/>
    <w:lvl w:ilvl="0" w:tplc="F14EF4C0">
      <w:start w:val="1"/>
      <w:numFmt w:val="upperRoman"/>
      <w:lvlText w:val="%1."/>
      <w:lvlJc w:val="left"/>
      <w:pPr>
        <w:ind w:left="1456" w:hanging="250"/>
        <w:jc w:val="right"/>
      </w:pPr>
      <w:rPr>
        <w:rFonts w:ascii="Times New Roman" w:eastAsia="Times New Roman" w:hAnsi="Times New Roman" w:cs="Times New Roman" w:hint="default"/>
        <w:b w:val="0"/>
        <w:bCs w:val="0"/>
        <w:i w:val="0"/>
        <w:iCs w:val="0"/>
        <w:spacing w:val="-4"/>
        <w:w w:val="99"/>
        <w:sz w:val="24"/>
        <w:szCs w:val="24"/>
        <w:lang w:val="en-US" w:eastAsia="en-US" w:bidi="ar-SA"/>
      </w:rPr>
    </w:lvl>
    <w:lvl w:ilvl="1" w:tplc="172E8952">
      <w:numFmt w:val="bullet"/>
      <w:lvlText w:val="•"/>
      <w:lvlJc w:val="left"/>
      <w:pPr>
        <w:ind w:left="2338" w:hanging="250"/>
      </w:pPr>
      <w:rPr>
        <w:rFonts w:hint="default"/>
        <w:lang w:val="en-US" w:eastAsia="en-US" w:bidi="ar-SA"/>
      </w:rPr>
    </w:lvl>
    <w:lvl w:ilvl="2" w:tplc="83EEE1C2">
      <w:numFmt w:val="bullet"/>
      <w:lvlText w:val="•"/>
      <w:lvlJc w:val="left"/>
      <w:pPr>
        <w:ind w:left="3216" w:hanging="250"/>
      </w:pPr>
      <w:rPr>
        <w:rFonts w:hint="default"/>
        <w:lang w:val="en-US" w:eastAsia="en-US" w:bidi="ar-SA"/>
      </w:rPr>
    </w:lvl>
    <w:lvl w:ilvl="3" w:tplc="8F1A4D0E">
      <w:numFmt w:val="bullet"/>
      <w:lvlText w:val="•"/>
      <w:lvlJc w:val="left"/>
      <w:pPr>
        <w:ind w:left="4094" w:hanging="250"/>
      </w:pPr>
      <w:rPr>
        <w:rFonts w:hint="default"/>
        <w:lang w:val="en-US" w:eastAsia="en-US" w:bidi="ar-SA"/>
      </w:rPr>
    </w:lvl>
    <w:lvl w:ilvl="4" w:tplc="8C2AA206">
      <w:numFmt w:val="bullet"/>
      <w:lvlText w:val="•"/>
      <w:lvlJc w:val="left"/>
      <w:pPr>
        <w:ind w:left="4972" w:hanging="250"/>
      </w:pPr>
      <w:rPr>
        <w:rFonts w:hint="default"/>
        <w:lang w:val="en-US" w:eastAsia="en-US" w:bidi="ar-SA"/>
      </w:rPr>
    </w:lvl>
    <w:lvl w:ilvl="5" w:tplc="5A9ED564">
      <w:numFmt w:val="bullet"/>
      <w:lvlText w:val="•"/>
      <w:lvlJc w:val="left"/>
      <w:pPr>
        <w:ind w:left="5850" w:hanging="250"/>
      </w:pPr>
      <w:rPr>
        <w:rFonts w:hint="default"/>
        <w:lang w:val="en-US" w:eastAsia="en-US" w:bidi="ar-SA"/>
      </w:rPr>
    </w:lvl>
    <w:lvl w:ilvl="6" w:tplc="E7402E4E">
      <w:numFmt w:val="bullet"/>
      <w:lvlText w:val="•"/>
      <w:lvlJc w:val="left"/>
      <w:pPr>
        <w:ind w:left="6728" w:hanging="250"/>
      </w:pPr>
      <w:rPr>
        <w:rFonts w:hint="default"/>
        <w:lang w:val="en-US" w:eastAsia="en-US" w:bidi="ar-SA"/>
      </w:rPr>
    </w:lvl>
    <w:lvl w:ilvl="7" w:tplc="B9A22EEC">
      <w:numFmt w:val="bullet"/>
      <w:lvlText w:val="•"/>
      <w:lvlJc w:val="left"/>
      <w:pPr>
        <w:ind w:left="7606" w:hanging="250"/>
      </w:pPr>
      <w:rPr>
        <w:rFonts w:hint="default"/>
        <w:lang w:val="en-US" w:eastAsia="en-US" w:bidi="ar-SA"/>
      </w:rPr>
    </w:lvl>
    <w:lvl w:ilvl="8" w:tplc="9718E1BA">
      <w:numFmt w:val="bullet"/>
      <w:lvlText w:val="•"/>
      <w:lvlJc w:val="left"/>
      <w:pPr>
        <w:ind w:left="8484" w:hanging="250"/>
      </w:pPr>
      <w:rPr>
        <w:rFonts w:hint="default"/>
        <w:lang w:val="en-US" w:eastAsia="en-US" w:bidi="ar-SA"/>
      </w:rPr>
    </w:lvl>
  </w:abstractNum>
  <w:abstractNum w:abstractNumId="32" w15:restartNumberingAfterBreak="0">
    <w:nsid w:val="5F951BA0"/>
    <w:multiLevelType w:val="multilevel"/>
    <w:tmpl w:val="FC2CBAE0"/>
    <w:lvl w:ilvl="0">
      <w:start w:val="2"/>
      <w:numFmt w:val="decimal"/>
      <w:lvlText w:val="%1"/>
      <w:lvlJc w:val="left"/>
      <w:pPr>
        <w:ind w:left="976" w:hanging="420"/>
      </w:pPr>
      <w:rPr>
        <w:rFonts w:hint="default"/>
        <w:lang w:val="en-US" w:eastAsia="en-US" w:bidi="ar-SA"/>
      </w:rPr>
    </w:lvl>
    <w:lvl w:ilvl="1">
      <w:start w:val="1"/>
      <w:numFmt w:val="decimal"/>
      <w:lvlText w:val="%1.%2."/>
      <w:lvlJc w:val="left"/>
      <w:pPr>
        <w:ind w:left="976"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832" w:hanging="420"/>
      </w:pPr>
      <w:rPr>
        <w:rFonts w:hint="default"/>
        <w:lang w:val="en-US" w:eastAsia="en-US" w:bidi="ar-SA"/>
      </w:rPr>
    </w:lvl>
    <w:lvl w:ilvl="3">
      <w:numFmt w:val="bullet"/>
      <w:lvlText w:val="•"/>
      <w:lvlJc w:val="left"/>
      <w:pPr>
        <w:ind w:left="3758" w:hanging="420"/>
      </w:pPr>
      <w:rPr>
        <w:rFonts w:hint="default"/>
        <w:lang w:val="en-US" w:eastAsia="en-US" w:bidi="ar-SA"/>
      </w:rPr>
    </w:lvl>
    <w:lvl w:ilvl="4">
      <w:numFmt w:val="bullet"/>
      <w:lvlText w:val="•"/>
      <w:lvlJc w:val="left"/>
      <w:pPr>
        <w:ind w:left="4684" w:hanging="420"/>
      </w:pPr>
      <w:rPr>
        <w:rFonts w:hint="default"/>
        <w:lang w:val="en-US" w:eastAsia="en-US" w:bidi="ar-SA"/>
      </w:rPr>
    </w:lvl>
    <w:lvl w:ilvl="5">
      <w:numFmt w:val="bullet"/>
      <w:lvlText w:val="•"/>
      <w:lvlJc w:val="left"/>
      <w:pPr>
        <w:ind w:left="5610" w:hanging="420"/>
      </w:pPr>
      <w:rPr>
        <w:rFonts w:hint="default"/>
        <w:lang w:val="en-US" w:eastAsia="en-US" w:bidi="ar-SA"/>
      </w:rPr>
    </w:lvl>
    <w:lvl w:ilvl="6">
      <w:numFmt w:val="bullet"/>
      <w:lvlText w:val="•"/>
      <w:lvlJc w:val="left"/>
      <w:pPr>
        <w:ind w:left="6536" w:hanging="420"/>
      </w:pPr>
      <w:rPr>
        <w:rFonts w:hint="default"/>
        <w:lang w:val="en-US" w:eastAsia="en-US" w:bidi="ar-SA"/>
      </w:rPr>
    </w:lvl>
    <w:lvl w:ilvl="7">
      <w:numFmt w:val="bullet"/>
      <w:lvlText w:val="•"/>
      <w:lvlJc w:val="left"/>
      <w:pPr>
        <w:ind w:left="7462" w:hanging="420"/>
      </w:pPr>
      <w:rPr>
        <w:rFonts w:hint="default"/>
        <w:lang w:val="en-US" w:eastAsia="en-US" w:bidi="ar-SA"/>
      </w:rPr>
    </w:lvl>
    <w:lvl w:ilvl="8">
      <w:numFmt w:val="bullet"/>
      <w:lvlText w:val="•"/>
      <w:lvlJc w:val="left"/>
      <w:pPr>
        <w:ind w:left="8388" w:hanging="420"/>
      </w:pPr>
      <w:rPr>
        <w:rFonts w:hint="default"/>
        <w:lang w:val="en-US" w:eastAsia="en-US" w:bidi="ar-SA"/>
      </w:rPr>
    </w:lvl>
  </w:abstractNum>
  <w:abstractNum w:abstractNumId="33" w15:restartNumberingAfterBreak="0">
    <w:nsid w:val="607F3B00"/>
    <w:multiLevelType w:val="multilevel"/>
    <w:tmpl w:val="552042EC"/>
    <w:lvl w:ilvl="0">
      <w:start w:val="3"/>
      <w:numFmt w:val="decimal"/>
      <w:lvlText w:val="%1"/>
      <w:lvlJc w:val="left"/>
      <w:pPr>
        <w:ind w:left="360" w:hanging="360"/>
      </w:pPr>
      <w:rPr>
        <w:rFonts w:hint="default"/>
        <w:w w:val="95"/>
      </w:rPr>
    </w:lvl>
    <w:lvl w:ilvl="1">
      <w:start w:val="6"/>
      <w:numFmt w:val="decimal"/>
      <w:lvlText w:val="%1.%2"/>
      <w:lvlJc w:val="left"/>
      <w:pPr>
        <w:ind w:left="585" w:hanging="360"/>
      </w:pPr>
      <w:rPr>
        <w:rFonts w:hint="default"/>
        <w:w w:val="95"/>
      </w:rPr>
    </w:lvl>
    <w:lvl w:ilvl="2">
      <w:start w:val="1"/>
      <w:numFmt w:val="decimal"/>
      <w:lvlText w:val="%1.%2.%3"/>
      <w:lvlJc w:val="left"/>
      <w:pPr>
        <w:ind w:left="1170" w:hanging="720"/>
      </w:pPr>
      <w:rPr>
        <w:rFonts w:hint="default"/>
        <w:w w:val="95"/>
      </w:rPr>
    </w:lvl>
    <w:lvl w:ilvl="3">
      <w:start w:val="1"/>
      <w:numFmt w:val="decimal"/>
      <w:lvlText w:val="%1.%2.%3.%4"/>
      <w:lvlJc w:val="left"/>
      <w:pPr>
        <w:ind w:left="1395" w:hanging="720"/>
      </w:pPr>
      <w:rPr>
        <w:rFonts w:hint="default"/>
        <w:w w:val="95"/>
      </w:rPr>
    </w:lvl>
    <w:lvl w:ilvl="4">
      <w:start w:val="1"/>
      <w:numFmt w:val="decimal"/>
      <w:lvlText w:val="%1.%2.%3.%4.%5"/>
      <w:lvlJc w:val="left"/>
      <w:pPr>
        <w:ind w:left="1980" w:hanging="1080"/>
      </w:pPr>
      <w:rPr>
        <w:rFonts w:hint="default"/>
        <w:w w:val="95"/>
      </w:rPr>
    </w:lvl>
    <w:lvl w:ilvl="5">
      <w:start w:val="1"/>
      <w:numFmt w:val="decimal"/>
      <w:lvlText w:val="%1.%2.%3.%4.%5.%6"/>
      <w:lvlJc w:val="left"/>
      <w:pPr>
        <w:ind w:left="2205" w:hanging="1080"/>
      </w:pPr>
      <w:rPr>
        <w:rFonts w:hint="default"/>
        <w:w w:val="95"/>
      </w:rPr>
    </w:lvl>
    <w:lvl w:ilvl="6">
      <w:start w:val="1"/>
      <w:numFmt w:val="decimal"/>
      <w:lvlText w:val="%1.%2.%3.%4.%5.%6.%7"/>
      <w:lvlJc w:val="left"/>
      <w:pPr>
        <w:ind w:left="2790" w:hanging="1440"/>
      </w:pPr>
      <w:rPr>
        <w:rFonts w:hint="default"/>
        <w:w w:val="95"/>
      </w:rPr>
    </w:lvl>
    <w:lvl w:ilvl="7">
      <w:start w:val="1"/>
      <w:numFmt w:val="decimal"/>
      <w:lvlText w:val="%1.%2.%3.%4.%5.%6.%7.%8"/>
      <w:lvlJc w:val="left"/>
      <w:pPr>
        <w:ind w:left="3015" w:hanging="1440"/>
      </w:pPr>
      <w:rPr>
        <w:rFonts w:hint="default"/>
        <w:w w:val="95"/>
      </w:rPr>
    </w:lvl>
    <w:lvl w:ilvl="8">
      <w:start w:val="1"/>
      <w:numFmt w:val="decimal"/>
      <w:lvlText w:val="%1.%2.%3.%4.%5.%6.%7.%8.%9"/>
      <w:lvlJc w:val="left"/>
      <w:pPr>
        <w:ind w:left="3600" w:hanging="1800"/>
      </w:pPr>
      <w:rPr>
        <w:rFonts w:hint="default"/>
        <w:w w:val="95"/>
      </w:rPr>
    </w:lvl>
  </w:abstractNum>
  <w:abstractNum w:abstractNumId="34" w15:restartNumberingAfterBreak="0">
    <w:nsid w:val="6147340E"/>
    <w:multiLevelType w:val="multilevel"/>
    <w:tmpl w:val="83D294D8"/>
    <w:lvl w:ilvl="0">
      <w:start w:val="2"/>
      <w:numFmt w:val="decimal"/>
      <w:lvlText w:val="%1"/>
      <w:lvlJc w:val="left"/>
      <w:pPr>
        <w:ind w:left="645" w:hanging="420"/>
      </w:pPr>
      <w:rPr>
        <w:rFonts w:hint="default"/>
        <w:lang w:val="en-US" w:eastAsia="en-US" w:bidi="ar-SA"/>
      </w:rPr>
    </w:lvl>
    <w:lvl w:ilvl="1">
      <w:start w:val="1"/>
      <w:numFmt w:val="decimal"/>
      <w:lvlText w:val="%1.%2."/>
      <w:lvlJc w:val="left"/>
      <w:pPr>
        <w:ind w:left="645"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916" w:hanging="360"/>
      </w:pPr>
      <w:rPr>
        <w:rFonts w:ascii="Symbol" w:eastAsia="Symbol" w:hAnsi="Symbol" w:cs="Symbol" w:hint="default"/>
        <w:w w:val="100"/>
        <w:lang w:val="en-US" w:eastAsia="en-US" w:bidi="ar-SA"/>
      </w:rPr>
    </w:lvl>
    <w:lvl w:ilvl="3">
      <w:numFmt w:val="bullet"/>
      <w:lvlText w:val="•"/>
      <w:lvlJc w:val="left"/>
      <w:pPr>
        <w:ind w:left="2991" w:hanging="360"/>
      </w:pPr>
      <w:rPr>
        <w:rFonts w:hint="default"/>
        <w:lang w:val="en-US" w:eastAsia="en-US" w:bidi="ar-SA"/>
      </w:rPr>
    </w:lvl>
    <w:lvl w:ilvl="4">
      <w:numFmt w:val="bullet"/>
      <w:lvlText w:val="•"/>
      <w:lvlJc w:val="left"/>
      <w:pPr>
        <w:ind w:left="4026" w:hanging="360"/>
      </w:pPr>
      <w:rPr>
        <w:rFonts w:hint="default"/>
        <w:lang w:val="en-US" w:eastAsia="en-US" w:bidi="ar-SA"/>
      </w:rPr>
    </w:lvl>
    <w:lvl w:ilvl="5">
      <w:numFmt w:val="bullet"/>
      <w:lvlText w:val="•"/>
      <w:lvlJc w:val="left"/>
      <w:pPr>
        <w:ind w:left="5062" w:hanging="360"/>
      </w:pPr>
      <w:rPr>
        <w:rFonts w:hint="default"/>
        <w:lang w:val="en-US" w:eastAsia="en-US" w:bidi="ar-SA"/>
      </w:rPr>
    </w:lvl>
    <w:lvl w:ilvl="6">
      <w:numFmt w:val="bullet"/>
      <w:lvlText w:val="•"/>
      <w:lvlJc w:val="left"/>
      <w:pPr>
        <w:ind w:left="6097" w:hanging="360"/>
      </w:pPr>
      <w:rPr>
        <w:rFonts w:hint="default"/>
        <w:lang w:val="en-US" w:eastAsia="en-US" w:bidi="ar-SA"/>
      </w:rPr>
    </w:lvl>
    <w:lvl w:ilvl="7">
      <w:numFmt w:val="bullet"/>
      <w:lvlText w:val="•"/>
      <w:lvlJc w:val="left"/>
      <w:pPr>
        <w:ind w:left="7133" w:hanging="360"/>
      </w:pPr>
      <w:rPr>
        <w:rFonts w:hint="default"/>
        <w:lang w:val="en-US" w:eastAsia="en-US" w:bidi="ar-SA"/>
      </w:rPr>
    </w:lvl>
    <w:lvl w:ilvl="8">
      <w:numFmt w:val="bullet"/>
      <w:lvlText w:val="•"/>
      <w:lvlJc w:val="left"/>
      <w:pPr>
        <w:ind w:left="8168" w:hanging="360"/>
      </w:pPr>
      <w:rPr>
        <w:rFonts w:hint="default"/>
        <w:lang w:val="en-US" w:eastAsia="en-US" w:bidi="ar-SA"/>
      </w:rPr>
    </w:lvl>
  </w:abstractNum>
  <w:abstractNum w:abstractNumId="35" w15:restartNumberingAfterBreak="0">
    <w:nsid w:val="65D67CF4"/>
    <w:multiLevelType w:val="hybridMultilevel"/>
    <w:tmpl w:val="C6E24F4A"/>
    <w:lvl w:ilvl="0" w:tplc="24ECD8A2">
      <w:start w:val="1"/>
      <w:numFmt w:val="decimal"/>
      <w:lvlText w:val="(%1)"/>
      <w:lvlJc w:val="left"/>
      <w:pPr>
        <w:ind w:left="1276" w:hanging="324"/>
      </w:pPr>
      <w:rPr>
        <w:rFonts w:hint="default"/>
        <w:spacing w:val="-1"/>
        <w:w w:val="99"/>
        <w:lang w:val="en-US" w:eastAsia="en-US" w:bidi="ar-SA"/>
      </w:rPr>
    </w:lvl>
    <w:lvl w:ilvl="1" w:tplc="38CAFB60">
      <w:start w:val="1"/>
      <w:numFmt w:val="lowerLetter"/>
      <w:lvlText w:val="(%2)"/>
      <w:lvlJc w:val="left"/>
      <w:pPr>
        <w:ind w:left="1276" w:hanging="327"/>
        <w:jc w:val="right"/>
      </w:pPr>
      <w:rPr>
        <w:rFonts w:ascii="Times New Roman" w:eastAsia="Times New Roman" w:hAnsi="Times New Roman" w:cs="Times New Roman" w:hint="default"/>
        <w:b w:val="0"/>
        <w:bCs w:val="0"/>
        <w:i w:val="0"/>
        <w:iCs w:val="0"/>
        <w:spacing w:val="-2"/>
        <w:w w:val="99"/>
        <w:sz w:val="24"/>
        <w:szCs w:val="24"/>
        <w:lang w:val="en-US" w:eastAsia="en-US" w:bidi="ar-SA"/>
      </w:rPr>
    </w:lvl>
    <w:lvl w:ilvl="2" w:tplc="3CDE710A">
      <w:start w:val="1"/>
      <w:numFmt w:val="decimal"/>
      <w:lvlText w:val="%3."/>
      <w:lvlJc w:val="left"/>
      <w:pPr>
        <w:ind w:left="2382" w:hanging="236"/>
      </w:pPr>
      <w:rPr>
        <w:rFonts w:ascii="Times New Roman" w:eastAsia="Times New Roman" w:hAnsi="Times New Roman" w:cs="Times New Roman" w:hint="default"/>
        <w:b w:val="0"/>
        <w:bCs w:val="0"/>
        <w:i w:val="0"/>
        <w:iCs w:val="0"/>
        <w:w w:val="100"/>
        <w:sz w:val="24"/>
        <w:szCs w:val="24"/>
        <w:lang w:val="en-US" w:eastAsia="en-US" w:bidi="ar-SA"/>
      </w:rPr>
    </w:lvl>
    <w:lvl w:ilvl="3" w:tplc="E4E2375E">
      <w:numFmt w:val="bullet"/>
      <w:lvlText w:val="•"/>
      <w:lvlJc w:val="left"/>
      <w:pPr>
        <w:ind w:left="2380" w:hanging="236"/>
      </w:pPr>
      <w:rPr>
        <w:rFonts w:hint="default"/>
        <w:lang w:val="en-US" w:eastAsia="en-US" w:bidi="ar-SA"/>
      </w:rPr>
    </w:lvl>
    <w:lvl w:ilvl="4" w:tplc="9E0CAD80">
      <w:numFmt w:val="bullet"/>
      <w:lvlText w:val="•"/>
      <w:lvlJc w:val="left"/>
      <w:pPr>
        <w:ind w:left="3502" w:hanging="236"/>
      </w:pPr>
      <w:rPr>
        <w:rFonts w:hint="default"/>
        <w:lang w:val="en-US" w:eastAsia="en-US" w:bidi="ar-SA"/>
      </w:rPr>
    </w:lvl>
    <w:lvl w:ilvl="5" w:tplc="B0CE66CC">
      <w:numFmt w:val="bullet"/>
      <w:lvlText w:val="•"/>
      <w:lvlJc w:val="left"/>
      <w:pPr>
        <w:ind w:left="4625" w:hanging="236"/>
      </w:pPr>
      <w:rPr>
        <w:rFonts w:hint="default"/>
        <w:lang w:val="en-US" w:eastAsia="en-US" w:bidi="ar-SA"/>
      </w:rPr>
    </w:lvl>
    <w:lvl w:ilvl="6" w:tplc="1A105282">
      <w:numFmt w:val="bullet"/>
      <w:lvlText w:val="•"/>
      <w:lvlJc w:val="left"/>
      <w:pPr>
        <w:ind w:left="5748" w:hanging="236"/>
      </w:pPr>
      <w:rPr>
        <w:rFonts w:hint="default"/>
        <w:lang w:val="en-US" w:eastAsia="en-US" w:bidi="ar-SA"/>
      </w:rPr>
    </w:lvl>
    <w:lvl w:ilvl="7" w:tplc="A58EABFC">
      <w:numFmt w:val="bullet"/>
      <w:lvlText w:val="•"/>
      <w:lvlJc w:val="left"/>
      <w:pPr>
        <w:ind w:left="6871" w:hanging="236"/>
      </w:pPr>
      <w:rPr>
        <w:rFonts w:hint="default"/>
        <w:lang w:val="en-US" w:eastAsia="en-US" w:bidi="ar-SA"/>
      </w:rPr>
    </w:lvl>
    <w:lvl w:ilvl="8" w:tplc="509825E0">
      <w:numFmt w:val="bullet"/>
      <w:lvlText w:val="•"/>
      <w:lvlJc w:val="left"/>
      <w:pPr>
        <w:ind w:left="7994" w:hanging="236"/>
      </w:pPr>
      <w:rPr>
        <w:rFonts w:hint="default"/>
        <w:lang w:val="en-US" w:eastAsia="en-US" w:bidi="ar-SA"/>
      </w:rPr>
    </w:lvl>
  </w:abstractNum>
  <w:abstractNum w:abstractNumId="36" w15:restartNumberingAfterBreak="0">
    <w:nsid w:val="65E31288"/>
    <w:multiLevelType w:val="multilevel"/>
    <w:tmpl w:val="18D4EE7C"/>
    <w:lvl w:ilvl="0">
      <w:start w:val="4"/>
      <w:numFmt w:val="decimal"/>
      <w:lvlText w:val="%1"/>
      <w:lvlJc w:val="left"/>
      <w:pPr>
        <w:ind w:left="645" w:hanging="420"/>
      </w:pPr>
      <w:rPr>
        <w:rFonts w:hint="default"/>
        <w:lang w:val="en-US" w:eastAsia="en-US" w:bidi="ar-SA"/>
      </w:rPr>
    </w:lvl>
    <w:lvl w:ilvl="1">
      <w:start w:val="1"/>
      <w:numFmt w:val="decimal"/>
      <w:lvlText w:val="%1.%2."/>
      <w:lvlJc w:val="left"/>
      <w:pPr>
        <w:ind w:left="645"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o"/>
      <w:lvlJc w:val="left"/>
      <w:pPr>
        <w:ind w:left="1185" w:hanging="228"/>
      </w:pPr>
      <w:rPr>
        <w:rFonts w:ascii="Courier New" w:eastAsia="Courier New" w:hAnsi="Courier New" w:cs="Courier New" w:hint="default"/>
        <w:b w:val="0"/>
        <w:bCs w:val="0"/>
        <w:i w:val="0"/>
        <w:iCs w:val="0"/>
        <w:w w:val="99"/>
        <w:sz w:val="19"/>
        <w:szCs w:val="19"/>
        <w:lang w:val="en-US" w:eastAsia="en-US" w:bidi="ar-SA"/>
      </w:rPr>
    </w:lvl>
    <w:lvl w:ilvl="3">
      <w:numFmt w:val="bullet"/>
      <w:lvlText w:val="•"/>
      <w:lvlJc w:val="left"/>
      <w:pPr>
        <w:ind w:left="3193" w:hanging="228"/>
      </w:pPr>
      <w:rPr>
        <w:rFonts w:hint="default"/>
        <w:lang w:val="en-US" w:eastAsia="en-US" w:bidi="ar-SA"/>
      </w:rPr>
    </w:lvl>
    <w:lvl w:ilvl="4">
      <w:numFmt w:val="bullet"/>
      <w:lvlText w:val="•"/>
      <w:lvlJc w:val="left"/>
      <w:pPr>
        <w:ind w:left="4200" w:hanging="228"/>
      </w:pPr>
      <w:rPr>
        <w:rFonts w:hint="default"/>
        <w:lang w:val="en-US" w:eastAsia="en-US" w:bidi="ar-SA"/>
      </w:rPr>
    </w:lvl>
    <w:lvl w:ilvl="5">
      <w:numFmt w:val="bullet"/>
      <w:lvlText w:val="•"/>
      <w:lvlJc w:val="left"/>
      <w:pPr>
        <w:ind w:left="5206" w:hanging="228"/>
      </w:pPr>
      <w:rPr>
        <w:rFonts w:hint="default"/>
        <w:lang w:val="en-US" w:eastAsia="en-US" w:bidi="ar-SA"/>
      </w:rPr>
    </w:lvl>
    <w:lvl w:ilvl="6">
      <w:numFmt w:val="bullet"/>
      <w:lvlText w:val="•"/>
      <w:lvlJc w:val="left"/>
      <w:pPr>
        <w:ind w:left="6213" w:hanging="228"/>
      </w:pPr>
      <w:rPr>
        <w:rFonts w:hint="default"/>
        <w:lang w:val="en-US" w:eastAsia="en-US" w:bidi="ar-SA"/>
      </w:rPr>
    </w:lvl>
    <w:lvl w:ilvl="7">
      <w:numFmt w:val="bullet"/>
      <w:lvlText w:val="•"/>
      <w:lvlJc w:val="left"/>
      <w:pPr>
        <w:ind w:left="7220" w:hanging="228"/>
      </w:pPr>
      <w:rPr>
        <w:rFonts w:hint="default"/>
        <w:lang w:val="en-US" w:eastAsia="en-US" w:bidi="ar-SA"/>
      </w:rPr>
    </w:lvl>
    <w:lvl w:ilvl="8">
      <w:numFmt w:val="bullet"/>
      <w:lvlText w:val="•"/>
      <w:lvlJc w:val="left"/>
      <w:pPr>
        <w:ind w:left="8226" w:hanging="228"/>
      </w:pPr>
      <w:rPr>
        <w:rFonts w:hint="default"/>
        <w:lang w:val="en-US" w:eastAsia="en-US" w:bidi="ar-SA"/>
      </w:rPr>
    </w:lvl>
  </w:abstractNum>
  <w:abstractNum w:abstractNumId="37" w15:restartNumberingAfterBreak="0">
    <w:nsid w:val="685E27B8"/>
    <w:multiLevelType w:val="multilevel"/>
    <w:tmpl w:val="C9A8B0D4"/>
    <w:lvl w:ilvl="0">
      <w:start w:val="6"/>
      <w:numFmt w:val="decimal"/>
      <w:lvlText w:val="%1"/>
      <w:lvlJc w:val="left"/>
      <w:pPr>
        <w:ind w:left="650" w:hanging="420"/>
      </w:pPr>
      <w:rPr>
        <w:rFonts w:hint="default"/>
        <w:lang w:val="en-US" w:eastAsia="en-US" w:bidi="ar-SA"/>
      </w:rPr>
    </w:lvl>
    <w:lvl w:ilvl="1">
      <w:start w:val="1"/>
      <w:numFmt w:val="decimal"/>
      <w:lvlText w:val="%1.%2."/>
      <w:lvlJc w:val="left"/>
      <w:pPr>
        <w:ind w:left="650"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913" w:hanging="360"/>
      </w:pPr>
      <w:rPr>
        <w:rFonts w:hint="default"/>
        <w:lang w:val="en-US" w:eastAsia="en-US" w:bidi="ar-SA"/>
      </w:rPr>
    </w:lvl>
    <w:lvl w:ilvl="4">
      <w:numFmt w:val="bullet"/>
      <w:lvlText w:val="•"/>
      <w:lvlJc w:val="left"/>
      <w:pPr>
        <w:ind w:left="3960" w:hanging="360"/>
      </w:pPr>
      <w:rPr>
        <w:rFonts w:hint="default"/>
        <w:lang w:val="en-US" w:eastAsia="en-US" w:bidi="ar-SA"/>
      </w:rPr>
    </w:lvl>
    <w:lvl w:ilvl="5">
      <w:numFmt w:val="bullet"/>
      <w:lvlText w:val="•"/>
      <w:lvlJc w:val="left"/>
      <w:pPr>
        <w:ind w:left="5006" w:hanging="360"/>
      </w:pPr>
      <w:rPr>
        <w:rFonts w:hint="default"/>
        <w:lang w:val="en-US" w:eastAsia="en-US" w:bidi="ar-SA"/>
      </w:rPr>
    </w:lvl>
    <w:lvl w:ilvl="6">
      <w:numFmt w:val="bullet"/>
      <w:lvlText w:val="•"/>
      <w:lvlJc w:val="left"/>
      <w:pPr>
        <w:ind w:left="6053" w:hanging="360"/>
      </w:pPr>
      <w:rPr>
        <w:rFonts w:hint="default"/>
        <w:lang w:val="en-US" w:eastAsia="en-US" w:bidi="ar-SA"/>
      </w:rPr>
    </w:lvl>
    <w:lvl w:ilvl="7">
      <w:numFmt w:val="bullet"/>
      <w:lvlText w:val="•"/>
      <w:lvlJc w:val="left"/>
      <w:pPr>
        <w:ind w:left="7100" w:hanging="360"/>
      </w:pPr>
      <w:rPr>
        <w:rFonts w:hint="default"/>
        <w:lang w:val="en-US" w:eastAsia="en-US" w:bidi="ar-SA"/>
      </w:rPr>
    </w:lvl>
    <w:lvl w:ilvl="8">
      <w:numFmt w:val="bullet"/>
      <w:lvlText w:val="•"/>
      <w:lvlJc w:val="left"/>
      <w:pPr>
        <w:ind w:left="8146" w:hanging="360"/>
      </w:pPr>
      <w:rPr>
        <w:rFonts w:hint="default"/>
        <w:lang w:val="en-US" w:eastAsia="en-US" w:bidi="ar-SA"/>
      </w:rPr>
    </w:lvl>
  </w:abstractNum>
  <w:abstractNum w:abstractNumId="38" w15:restartNumberingAfterBreak="0">
    <w:nsid w:val="6DAA6562"/>
    <w:multiLevelType w:val="hybridMultilevel"/>
    <w:tmpl w:val="8CE6F9B8"/>
    <w:lvl w:ilvl="0" w:tplc="E0FA69F6">
      <w:start w:val="1"/>
      <w:numFmt w:val="upperLetter"/>
      <w:lvlText w:val="%1)"/>
      <w:lvlJc w:val="left"/>
      <w:pPr>
        <w:ind w:left="1314" w:hanging="360"/>
      </w:pPr>
      <w:rPr>
        <w:rFonts w:hint="default"/>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39" w15:restartNumberingAfterBreak="0">
    <w:nsid w:val="702B7659"/>
    <w:multiLevelType w:val="hybridMultilevel"/>
    <w:tmpl w:val="C742E73A"/>
    <w:lvl w:ilvl="0" w:tplc="04090019">
      <w:start w:val="1"/>
      <w:numFmt w:val="lowerLetter"/>
      <w:lvlText w:val="%1."/>
      <w:lvlJc w:val="left"/>
      <w:pPr>
        <w:ind w:left="2361" w:hanging="360"/>
      </w:pPr>
    </w:lvl>
    <w:lvl w:ilvl="1" w:tplc="0409000B">
      <w:start w:val="1"/>
      <w:numFmt w:val="bullet"/>
      <w:lvlText w:val=""/>
      <w:lvlJc w:val="left"/>
      <w:pPr>
        <w:ind w:left="3081" w:hanging="360"/>
      </w:pPr>
      <w:rPr>
        <w:rFonts w:ascii="Wingdings" w:hAnsi="Wingdings" w:hint="default"/>
      </w:rPr>
    </w:lvl>
    <w:lvl w:ilvl="2" w:tplc="0409001B">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40" w15:restartNumberingAfterBreak="0">
    <w:nsid w:val="767F4ADC"/>
    <w:multiLevelType w:val="multilevel"/>
    <w:tmpl w:val="3D5EC8E0"/>
    <w:lvl w:ilvl="0">
      <w:start w:val="7"/>
      <w:numFmt w:val="decimal"/>
      <w:lvlText w:val="%1"/>
      <w:lvlJc w:val="left"/>
      <w:pPr>
        <w:ind w:left="926" w:hanging="420"/>
      </w:pPr>
      <w:rPr>
        <w:rFonts w:hint="default"/>
        <w:lang w:val="en-US" w:eastAsia="en-US" w:bidi="ar-SA"/>
      </w:rPr>
    </w:lvl>
    <w:lvl w:ilvl="1">
      <w:start w:val="1"/>
      <w:numFmt w:val="decimal"/>
      <w:lvlText w:val="%1.%2."/>
      <w:lvlJc w:val="left"/>
      <w:pPr>
        <w:ind w:left="926"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784" w:hanging="420"/>
      </w:pPr>
      <w:rPr>
        <w:rFonts w:hint="default"/>
        <w:lang w:val="en-US" w:eastAsia="en-US" w:bidi="ar-SA"/>
      </w:rPr>
    </w:lvl>
    <w:lvl w:ilvl="3">
      <w:numFmt w:val="bullet"/>
      <w:lvlText w:val="•"/>
      <w:lvlJc w:val="left"/>
      <w:pPr>
        <w:ind w:left="3716" w:hanging="420"/>
      </w:pPr>
      <w:rPr>
        <w:rFonts w:hint="default"/>
        <w:lang w:val="en-US" w:eastAsia="en-US" w:bidi="ar-SA"/>
      </w:rPr>
    </w:lvl>
    <w:lvl w:ilvl="4">
      <w:numFmt w:val="bullet"/>
      <w:lvlText w:val="•"/>
      <w:lvlJc w:val="left"/>
      <w:pPr>
        <w:ind w:left="4648" w:hanging="420"/>
      </w:pPr>
      <w:rPr>
        <w:rFonts w:hint="default"/>
        <w:lang w:val="en-US" w:eastAsia="en-US" w:bidi="ar-SA"/>
      </w:rPr>
    </w:lvl>
    <w:lvl w:ilvl="5">
      <w:numFmt w:val="bullet"/>
      <w:lvlText w:val="•"/>
      <w:lvlJc w:val="left"/>
      <w:pPr>
        <w:ind w:left="5580" w:hanging="420"/>
      </w:pPr>
      <w:rPr>
        <w:rFonts w:hint="default"/>
        <w:lang w:val="en-US" w:eastAsia="en-US" w:bidi="ar-SA"/>
      </w:rPr>
    </w:lvl>
    <w:lvl w:ilvl="6">
      <w:numFmt w:val="bullet"/>
      <w:lvlText w:val="•"/>
      <w:lvlJc w:val="left"/>
      <w:pPr>
        <w:ind w:left="6512" w:hanging="420"/>
      </w:pPr>
      <w:rPr>
        <w:rFonts w:hint="default"/>
        <w:lang w:val="en-US" w:eastAsia="en-US" w:bidi="ar-SA"/>
      </w:rPr>
    </w:lvl>
    <w:lvl w:ilvl="7">
      <w:numFmt w:val="bullet"/>
      <w:lvlText w:val="•"/>
      <w:lvlJc w:val="left"/>
      <w:pPr>
        <w:ind w:left="7444" w:hanging="420"/>
      </w:pPr>
      <w:rPr>
        <w:rFonts w:hint="default"/>
        <w:lang w:val="en-US" w:eastAsia="en-US" w:bidi="ar-SA"/>
      </w:rPr>
    </w:lvl>
    <w:lvl w:ilvl="8">
      <w:numFmt w:val="bullet"/>
      <w:lvlText w:val="•"/>
      <w:lvlJc w:val="left"/>
      <w:pPr>
        <w:ind w:left="8376" w:hanging="420"/>
      </w:pPr>
      <w:rPr>
        <w:rFonts w:hint="default"/>
        <w:lang w:val="en-US" w:eastAsia="en-US" w:bidi="ar-SA"/>
      </w:rPr>
    </w:lvl>
  </w:abstractNum>
  <w:abstractNum w:abstractNumId="41" w15:restartNumberingAfterBreak="0">
    <w:nsid w:val="7791548C"/>
    <w:multiLevelType w:val="multilevel"/>
    <w:tmpl w:val="6BB8EB10"/>
    <w:lvl w:ilvl="0">
      <w:start w:val="3"/>
      <w:numFmt w:val="decimal"/>
      <w:lvlText w:val="%1"/>
      <w:lvlJc w:val="left"/>
      <w:pPr>
        <w:ind w:left="921" w:hanging="420"/>
      </w:pPr>
      <w:rPr>
        <w:rFonts w:hint="default"/>
        <w:lang w:val="en-US" w:eastAsia="en-US" w:bidi="ar-SA"/>
      </w:rPr>
    </w:lvl>
    <w:lvl w:ilvl="1">
      <w:start w:val="1"/>
      <w:numFmt w:val="decimal"/>
      <w:lvlText w:val="%1.%2."/>
      <w:lvlJc w:val="left"/>
      <w:pPr>
        <w:ind w:left="921"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784" w:hanging="420"/>
      </w:pPr>
      <w:rPr>
        <w:rFonts w:hint="default"/>
        <w:lang w:val="en-US" w:eastAsia="en-US" w:bidi="ar-SA"/>
      </w:rPr>
    </w:lvl>
    <w:lvl w:ilvl="3">
      <w:numFmt w:val="bullet"/>
      <w:lvlText w:val="•"/>
      <w:lvlJc w:val="left"/>
      <w:pPr>
        <w:ind w:left="3716" w:hanging="420"/>
      </w:pPr>
      <w:rPr>
        <w:rFonts w:hint="default"/>
        <w:lang w:val="en-US" w:eastAsia="en-US" w:bidi="ar-SA"/>
      </w:rPr>
    </w:lvl>
    <w:lvl w:ilvl="4">
      <w:numFmt w:val="bullet"/>
      <w:lvlText w:val="•"/>
      <w:lvlJc w:val="left"/>
      <w:pPr>
        <w:ind w:left="4648" w:hanging="420"/>
      </w:pPr>
      <w:rPr>
        <w:rFonts w:hint="default"/>
        <w:lang w:val="en-US" w:eastAsia="en-US" w:bidi="ar-SA"/>
      </w:rPr>
    </w:lvl>
    <w:lvl w:ilvl="5">
      <w:numFmt w:val="bullet"/>
      <w:lvlText w:val="•"/>
      <w:lvlJc w:val="left"/>
      <w:pPr>
        <w:ind w:left="5580" w:hanging="420"/>
      </w:pPr>
      <w:rPr>
        <w:rFonts w:hint="default"/>
        <w:lang w:val="en-US" w:eastAsia="en-US" w:bidi="ar-SA"/>
      </w:rPr>
    </w:lvl>
    <w:lvl w:ilvl="6">
      <w:numFmt w:val="bullet"/>
      <w:lvlText w:val="•"/>
      <w:lvlJc w:val="left"/>
      <w:pPr>
        <w:ind w:left="6512" w:hanging="420"/>
      </w:pPr>
      <w:rPr>
        <w:rFonts w:hint="default"/>
        <w:lang w:val="en-US" w:eastAsia="en-US" w:bidi="ar-SA"/>
      </w:rPr>
    </w:lvl>
    <w:lvl w:ilvl="7">
      <w:numFmt w:val="bullet"/>
      <w:lvlText w:val="•"/>
      <w:lvlJc w:val="left"/>
      <w:pPr>
        <w:ind w:left="7444" w:hanging="420"/>
      </w:pPr>
      <w:rPr>
        <w:rFonts w:hint="default"/>
        <w:lang w:val="en-US" w:eastAsia="en-US" w:bidi="ar-SA"/>
      </w:rPr>
    </w:lvl>
    <w:lvl w:ilvl="8">
      <w:numFmt w:val="bullet"/>
      <w:lvlText w:val="•"/>
      <w:lvlJc w:val="left"/>
      <w:pPr>
        <w:ind w:left="8376" w:hanging="420"/>
      </w:pPr>
      <w:rPr>
        <w:rFonts w:hint="default"/>
        <w:lang w:val="en-US" w:eastAsia="en-US" w:bidi="ar-SA"/>
      </w:rPr>
    </w:lvl>
  </w:abstractNum>
  <w:abstractNum w:abstractNumId="42" w15:restartNumberingAfterBreak="0">
    <w:nsid w:val="79F206C4"/>
    <w:multiLevelType w:val="multilevel"/>
    <w:tmpl w:val="768C4D60"/>
    <w:lvl w:ilvl="0">
      <w:start w:val="5"/>
      <w:numFmt w:val="decimal"/>
      <w:lvlText w:val="%1"/>
      <w:lvlJc w:val="left"/>
      <w:pPr>
        <w:ind w:left="640" w:hanging="420"/>
      </w:pPr>
      <w:rPr>
        <w:rFonts w:hint="default"/>
        <w:lang w:val="en-US" w:eastAsia="en-US" w:bidi="ar-SA"/>
      </w:rPr>
    </w:lvl>
    <w:lvl w:ilvl="1">
      <w:start w:val="1"/>
      <w:numFmt w:val="decimal"/>
      <w:lvlText w:val="%1.%2."/>
      <w:lvlJc w:val="left"/>
      <w:pPr>
        <w:ind w:left="640"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560" w:hanging="420"/>
      </w:pPr>
      <w:rPr>
        <w:rFonts w:hint="default"/>
        <w:lang w:val="en-US" w:eastAsia="en-US" w:bidi="ar-SA"/>
      </w:rPr>
    </w:lvl>
    <w:lvl w:ilvl="3">
      <w:numFmt w:val="bullet"/>
      <w:lvlText w:val="•"/>
      <w:lvlJc w:val="left"/>
      <w:pPr>
        <w:ind w:left="3520" w:hanging="420"/>
      </w:pPr>
      <w:rPr>
        <w:rFonts w:hint="default"/>
        <w:lang w:val="en-US" w:eastAsia="en-US" w:bidi="ar-SA"/>
      </w:rPr>
    </w:lvl>
    <w:lvl w:ilvl="4">
      <w:numFmt w:val="bullet"/>
      <w:lvlText w:val="•"/>
      <w:lvlJc w:val="left"/>
      <w:pPr>
        <w:ind w:left="4480" w:hanging="420"/>
      </w:pPr>
      <w:rPr>
        <w:rFonts w:hint="default"/>
        <w:lang w:val="en-US" w:eastAsia="en-US" w:bidi="ar-SA"/>
      </w:rPr>
    </w:lvl>
    <w:lvl w:ilvl="5">
      <w:numFmt w:val="bullet"/>
      <w:lvlText w:val="•"/>
      <w:lvlJc w:val="left"/>
      <w:pPr>
        <w:ind w:left="5440" w:hanging="420"/>
      </w:pPr>
      <w:rPr>
        <w:rFonts w:hint="default"/>
        <w:lang w:val="en-US" w:eastAsia="en-US" w:bidi="ar-SA"/>
      </w:rPr>
    </w:lvl>
    <w:lvl w:ilvl="6">
      <w:numFmt w:val="bullet"/>
      <w:lvlText w:val="•"/>
      <w:lvlJc w:val="left"/>
      <w:pPr>
        <w:ind w:left="6400" w:hanging="420"/>
      </w:pPr>
      <w:rPr>
        <w:rFonts w:hint="default"/>
        <w:lang w:val="en-US" w:eastAsia="en-US" w:bidi="ar-SA"/>
      </w:rPr>
    </w:lvl>
    <w:lvl w:ilvl="7">
      <w:numFmt w:val="bullet"/>
      <w:lvlText w:val="•"/>
      <w:lvlJc w:val="left"/>
      <w:pPr>
        <w:ind w:left="7360" w:hanging="420"/>
      </w:pPr>
      <w:rPr>
        <w:rFonts w:hint="default"/>
        <w:lang w:val="en-US" w:eastAsia="en-US" w:bidi="ar-SA"/>
      </w:rPr>
    </w:lvl>
    <w:lvl w:ilvl="8">
      <w:numFmt w:val="bullet"/>
      <w:lvlText w:val="•"/>
      <w:lvlJc w:val="left"/>
      <w:pPr>
        <w:ind w:left="8320" w:hanging="420"/>
      </w:pPr>
      <w:rPr>
        <w:rFonts w:hint="default"/>
        <w:lang w:val="en-US" w:eastAsia="en-US" w:bidi="ar-SA"/>
      </w:rPr>
    </w:lvl>
  </w:abstractNum>
  <w:abstractNum w:abstractNumId="43" w15:restartNumberingAfterBreak="0">
    <w:nsid w:val="7A380CC3"/>
    <w:multiLevelType w:val="multilevel"/>
    <w:tmpl w:val="7F6E163E"/>
    <w:lvl w:ilvl="0">
      <w:start w:val="6"/>
      <w:numFmt w:val="decimal"/>
      <w:lvlText w:val="%1"/>
      <w:lvlJc w:val="left"/>
      <w:pPr>
        <w:ind w:left="928" w:hanging="420"/>
      </w:pPr>
      <w:rPr>
        <w:rFonts w:hint="default"/>
        <w:lang w:val="en-US" w:eastAsia="en-US" w:bidi="ar-SA"/>
      </w:rPr>
    </w:lvl>
    <w:lvl w:ilvl="1">
      <w:start w:val="1"/>
      <w:numFmt w:val="decimal"/>
      <w:lvlText w:val="%1.%2."/>
      <w:lvlJc w:val="left"/>
      <w:pPr>
        <w:ind w:left="928"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784" w:hanging="420"/>
      </w:pPr>
      <w:rPr>
        <w:rFonts w:hint="default"/>
        <w:lang w:val="en-US" w:eastAsia="en-US" w:bidi="ar-SA"/>
      </w:rPr>
    </w:lvl>
    <w:lvl w:ilvl="3">
      <w:numFmt w:val="bullet"/>
      <w:lvlText w:val="•"/>
      <w:lvlJc w:val="left"/>
      <w:pPr>
        <w:ind w:left="3716" w:hanging="420"/>
      </w:pPr>
      <w:rPr>
        <w:rFonts w:hint="default"/>
        <w:lang w:val="en-US" w:eastAsia="en-US" w:bidi="ar-SA"/>
      </w:rPr>
    </w:lvl>
    <w:lvl w:ilvl="4">
      <w:numFmt w:val="bullet"/>
      <w:lvlText w:val="•"/>
      <w:lvlJc w:val="left"/>
      <w:pPr>
        <w:ind w:left="4648" w:hanging="420"/>
      </w:pPr>
      <w:rPr>
        <w:rFonts w:hint="default"/>
        <w:lang w:val="en-US" w:eastAsia="en-US" w:bidi="ar-SA"/>
      </w:rPr>
    </w:lvl>
    <w:lvl w:ilvl="5">
      <w:numFmt w:val="bullet"/>
      <w:lvlText w:val="•"/>
      <w:lvlJc w:val="left"/>
      <w:pPr>
        <w:ind w:left="5580" w:hanging="420"/>
      </w:pPr>
      <w:rPr>
        <w:rFonts w:hint="default"/>
        <w:lang w:val="en-US" w:eastAsia="en-US" w:bidi="ar-SA"/>
      </w:rPr>
    </w:lvl>
    <w:lvl w:ilvl="6">
      <w:numFmt w:val="bullet"/>
      <w:lvlText w:val="•"/>
      <w:lvlJc w:val="left"/>
      <w:pPr>
        <w:ind w:left="6512" w:hanging="420"/>
      </w:pPr>
      <w:rPr>
        <w:rFonts w:hint="default"/>
        <w:lang w:val="en-US" w:eastAsia="en-US" w:bidi="ar-SA"/>
      </w:rPr>
    </w:lvl>
    <w:lvl w:ilvl="7">
      <w:numFmt w:val="bullet"/>
      <w:lvlText w:val="•"/>
      <w:lvlJc w:val="left"/>
      <w:pPr>
        <w:ind w:left="7444" w:hanging="420"/>
      </w:pPr>
      <w:rPr>
        <w:rFonts w:hint="default"/>
        <w:lang w:val="en-US" w:eastAsia="en-US" w:bidi="ar-SA"/>
      </w:rPr>
    </w:lvl>
    <w:lvl w:ilvl="8">
      <w:numFmt w:val="bullet"/>
      <w:lvlText w:val="•"/>
      <w:lvlJc w:val="left"/>
      <w:pPr>
        <w:ind w:left="8376" w:hanging="420"/>
      </w:pPr>
      <w:rPr>
        <w:rFonts w:hint="default"/>
        <w:lang w:val="en-US" w:eastAsia="en-US" w:bidi="ar-SA"/>
      </w:rPr>
    </w:lvl>
  </w:abstractNum>
  <w:abstractNum w:abstractNumId="44" w15:restartNumberingAfterBreak="0">
    <w:nsid w:val="7D532541"/>
    <w:multiLevelType w:val="multilevel"/>
    <w:tmpl w:val="1414B65E"/>
    <w:lvl w:ilvl="0">
      <w:start w:val="7"/>
      <w:numFmt w:val="decimal"/>
      <w:lvlText w:val="%1"/>
      <w:lvlJc w:val="left"/>
      <w:pPr>
        <w:ind w:left="645" w:hanging="420"/>
      </w:pPr>
      <w:rPr>
        <w:rFonts w:hint="default"/>
        <w:lang w:val="en-US" w:eastAsia="en-US" w:bidi="ar-SA"/>
      </w:rPr>
    </w:lvl>
    <w:lvl w:ilvl="1">
      <w:start w:val="1"/>
      <w:numFmt w:val="decimal"/>
      <w:lvlText w:val="%1.%2."/>
      <w:lvlJc w:val="left"/>
      <w:pPr>
        <w:ind w:left="645" w:hanging="4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560" w:hanging="420"/>
      </w:pPr>
      <w:rPr>
        <w:rFonts w:hint="default"/>
        <w:lang w:val="en-US" w:eastAsia="en-US" w:bidi="ar-SA"/>
      </w:rPr>
    </w:lvl>
    <w:lvl w:ilvl="3">
      <w:numFmt w:val="bullet"/>
      <w:lvlText w:val="•"/>
      <w:lvlJc w:val="left"/>
      <w:pPr>
        <w:ind w:left="3520" w:hanging="420"/>
      </w:pPr>
      <w:rPr>
        <w:rFonts w:hint="default"/>
        <w:lang w:val="en-US" w:eastAsia="en-US" w:bidi="ar-SA"/>
      </w:rPr>
    </w:lvl>
    <w:lvl w:ilvl="4">
      <w:numFmt w:val="bullet"/>
      <w:lvlText w:val="•"/>
      <w:lvlJc w:val="left"/>
      <w:pPr>
        <w:ind w:left="4480" w:hanging="420"/>
      </w:pPr>
      <w:rPr>
        <w:rFonts w:hint="default"/>
        <w:lang w:val="en-US" w:eastAsia="en-US" w:bidi="ar-SA"/>
      </w:rPr>
    </w:lvl>
    <w:lvl w:ilvl="5">
      <w:numFmt w:val="bullet"/>
      <w:lvlText w:val="•"/>
      <w:lvlJc w:val="left"/>
      <w:pPr>
        <w:ind w:left="5440" w:hanging="420"/>
      </w:pPr>
      <w:rPr>
        <w:rFonts w:hint="default"/>
        <w:lang w:val="en-US" w:eastAsia="en-US" w:bidi="ar-SA"/>
      </w:rPr>
    </w:lvl>
    <w:lvl w:ilvl="6">
      <w:numFmt w:val="bullet"/>
      <w:lvlText w:val="•"/>
      <w:lvlJc w:val="left"/>
      <w:pPr>
        <w:ind w:left="6400" w:hanging="420"/>
      </w:pPr>
      <w:rPr>
        <w:rFonts w:hint="default"/>
        <w:lang w:val="en-US" w:eastAsia="en-US" w:bidi="ar-SA"/>
      </w:rPr>
    </w:lvl>
    <w:lvl w:ilvl="7">
      <w:numFmt w:val="bullet"/>
      <w:lvlText w:val="•"/>
      <w:lvlJc w:val="left"/>
      <w:pPr>
        <w:ind w:left="7360" w:hanging="420"/>
      </w:pPr>
      <w:rPr>
        <w:rFonts w:hint="default"/>
        <w:lang w:val="en-US" w:eastAsia="en-US" w:bidi="ar-SA"/>
      </w:rPr>
    </w:lvl>
    <w:lvl w:ilvl="8">
      <w:numFmt w:val="bullet"/>
      <w:lvlText w:val="•"/>
      <w:lvlJc w:val="left"/>
      <w:pPr>
        <w:ind w:left="8320" w:hanging="420"/>
      </w:pPr>
      <w:rPr>
        <w:rFonts w:hint="default"/>
        <w:lang w:val="en-US" w:eastAsia="en-US" w:bidi="ar-SA"/>
      </w:rPr>
    </w:lvl>
  </w:abstractNum>
  <w:abstractNum w:abstractNumId="45" w15:restartNumberingAfterBreak="0">
    <w:nsid w:val="7F4673D9"/>
    <w:multiLevelType w:val="hybridMultilevel"/>
    <w:tmpl w:val="32681B3A"/>
    <w:lvl w:ilvl="0" w:tplc="C974F71A">
      <w:start w:val="1"/>
      <w:numFmt w:val="lowerLetter"/>
      <w:lvlText w:val="%1."/>
      <w:lvlJc w:val="left"/>
      <w:pPr>
        <w:ind w:left="1307"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59B87EE8">
      <w:numFmt w:val="bullet"/>
      <w:lvlText w:val="•"/>
      <w:lvlJc w:val="left"/>
      <w:pPr>
        <w:ind w:left="2194" w:hanging="360"/>
      </w:pPr>
      <w:rPr>
        <w:rFonts w:hint="default"/>
        <w:lang w:val="en-US" w:eastAsia="en-US" w:bidi="ar-SA"/>
      </w:rPr>
    </w:lvl>
    <w:lvl w:ilvl="2" w:tplc="EE167EDE">
      <w:numFmt w:val="bullet"/>
      <w:lvlText w:val="•"/>
      <w:lvlJc w:val="left"/>
      <w:pPr>
        <w:ind w:left="3088" w:hanging="360"/>
      </w:pPr>
      <w:rPr>
        <w:rFonts w:hint="default"/>
        <w:lang w:val="en-US" w:eastAsia="en-US" w:bidi="ar-SA"/>
      </w:rPr>
    </w:lvl>
    <w:lvl w:ilvl="3" w:tplc="7158A2FE">
      <w:numFmt w:val="bullet"/>
      <w:lvlText w:val="•"/>
      <w:lvlJc w:val="left"/>
      <w:pPr>
        <w:ind w:left="3982" w:hanging="360"/>
      </w:pPr>
      <w:rPr>
        <w:rFonts w:hint="default"/>
        <w:lang w:val="en-US" w:eastAsia="en-US" w:bidi="ar-SA"/>
      </w:rPr>
    </w:lvl>
    <w:lvl w:ilvl="4" w:tplc="9AA653BC">
      <w:numFmt w:val="bullet"/>
      <w:lvlText w:val="•"/>
      <w:lvlJc w:val="left"/>
      <w:pPr>
        <w:ind w:left="4876" w:hanging="360"/>
      </w:pPr>
      <w:rPr>
        <w:rFonts w:hint="default"/>
        <w:lang w:val="en-US" w:eastAsia="en-US" w:bidi="ar-SA"/>
      </w:rPr>
    </w:lvl>
    <w:lvl w:ilvl="5" w:tplc="CBCCE30E">
      <w:numFmt w:val="bullet"/>
      <w:lvlText w:val="•"/>
      <w:lvlJc w:val="left"/>
      <w:pPr>
        <w:ind w:left="5770" w:hanging="360"/>
      </w:pPr>
      <w:rPr>
        <w:rFonts w:hint="default"/>
        <w:lang w:val="en-US" w:eastAsia="en-US" w:bidi="ar-SA"/>
      </w:rPr>
    </w:lvl>
    <w:lvl w:ilvl="6" w:tplc="3E0E212A">
      <w:numFmt w:val="bullet"/>
      <w:lvlText w:val="•"/>
      <w:lvlJc w:val="left"/>
      <w:pPr>
        <w:ind w:left="6664" w:hanging="360"/>
      </w:pPr>
      <w:rPr>
        <w:rFonts w:hint="default"/>
        <w:lang w:val="en-US" w:eastAsia="en-US" w:bidi="ar-SA"/>
      </w:rPr>
    </w:lvl>
    <w:lvl w:ilvl="7" w:tplc="C7D6EB7A">
      <w:numFmt w:val="bullet"/>
      <w:lvlText w:val="•"/>
      <w:lvlJc w:val="left"/>
      <w:pPr>
        <w:ind w:left="7558" w:hanging="360"/>
      </w:pPr>
      <w:rPr>
        <w:rFonts w:hint="default"/>
        <w:lang w:val="en-US" w:eastAsia="en-US" w:bidi="ar-SA"/>
      </w:rPr>
    </w:lvl>
    <w:lvl w:ilvl="8" w:tplc="644AC098">
      <w:numFmt w:val="bullet"/>
      <w:lvlText w:val="•"/>
      <w:lvlJc w:val="left"/>
      <w:pPr>
        <w:ind w:left="8452" w:hanging="360"/>
      </w:pPr>
      <w:rPr>
        <w:rFonts w:hint="default"/>
        <w:lang w:val="en-US" w:eastAsia="en-US" w:bidi="ar-SA"/>
      </w:rPr>
    </w:lvl>
  </w:abstractNum>
  <w:abstractNum w:abstractNumId="46" w15:restartNumberingAfterBreak="0">
    <w:nsid w:val="7F5C3B53"/>
    <w:multiLevelType w:val="multilevel"/>
    <w:tmpl w:val="4480317A"/>
    <w:lvl w:ilvl="0">
      <w:start w:val="1"/>
      <w:numFmt w:val="decimal"/>
      <w:lvlText w:val="%1"/>
      <w:lvlJc w:val="left"/>
      <w:pPr>
        <w:ind w:left="654" w:hanging="420"/>
      </w:pPr>
      <w:rPr>
        <w:rFonts w:hint="default"/>
        <w:lang w:val="en-US" w:eastAsia="en-US" w:bidi="ar-SA"/>
      </w:rPr>
    </w:lvl>
    <w:lvl w:ilvl="1">
      <w:start w:val="1"/>
      <w:numFmt w:val="decimal"/>
      <w:lvlText w:val="%1.%2."/>
      <w:lvlJc w:val="left"/>
      <w:pPr>
        <w:ind w:left="654" w:hanging="42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1276" w:hanging="272"/>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3271" w:hanging="272"/>
      </w:pPr>
      <w:rPr>
        <w:rFonts w:hint="default"/>
        <w:lang w:val="en-US" w:eastAsia="en-US" w:bidi="ar-SA"/>
      </w:rPr>
    </w:lvl>
    <w:lvl w:ilvl="4">
      <w:numFmt w:val="bullet"/>
      <w:lvlText w:val="•"/>
      <w:lvlJc w:val="left"/>
      <w:pPr>
        <w:ind w:left="4266" w:hanging="272"/>
      </w:pPr>
      <w:rPr>
        <w:rFonts w:hint="default"/>
        <w:lang w:val="en-US" w:eastAsia="en-US" w:bidi="ar-SA"/>
      </w:rPr>
    </w:lvl>
    <w:lvl w:ilvl="5">
      <w:numFmt w:val="bullet"/>
      <w:lvlText w:val="•"/>
      <w:lvlJc w:val="left"/>
      <w:pPr>
        <w:ind w:left="5262" w:hanging="272"/>
      </w:pPr>
      <w:rPr>
        <w:rFonts w:hint="default"/>
        <w:lang w:val="en-US" w:eastAsia="en-US" w:bidi="ar-SA"/>
      </w:rPr>
    </w:lvl>
    <w:lvl w:ilvl="6">
      <w:numFmt w:val="bullet"/>
      <w:lvlText w:val="•"/>
      <w:lvlJc w:val="left"/>
      <w:pPr>
        <w:ind w:left="6257" w:hanging="272"/>
      </w:pPr>
      <w:rPr>
        <w:rFonts w:hint="default"/>
        <w:lang w:val="en-US" w:eastAsia="en-US" w:bidi="ar-SA"/>
      </w:rPr>
    </w:lvl>
    <w:lvl w:ilvl="7">
      <w:numFmt w:val="bullet"/>
      <w:lvlText w:val="•"/>
      <w:lvlJc w:val="left"/>
      <w:pPr>
        <w:ind w:left="7253" w:hanging="272"/>
      </w:pPr>
      <w:rPr>
        <w:rFonts w:hint="default"/>
        <w:lang w:val="en-US" w:eastAsia="en-US" w:bidi="ar-SA"/>
      </w:rPr>
    </w:lvl>
    <w:lvl w:ilvl="8">
      <w:numFmt w:val="bullet"/>
      <w:lvlText w:val="•"/>
      <w:lvlJc w:val="left"/>
      <w:pPr>
        <w:ind w:left="8248" w:hanging="272"/>
      </w:pPr>
      <w:rPr>
        <w:rFonts w:hint="default"/>
        <w:lang w:val="en-US" w:eastAsia="en-US" w:bidi="ar-SA"/>
      </w:rPr>
    </w:lvl>
  </w:abstractNum>
  <w:num w:numId="1" w16cid:durableId="644360343">
    <w:abstractNumId w:val="35"/>
  </w:num>
  <w:num w:numId="2" w16cid:durableId="556163103">
    <w:abstractNumId w:val="29"/>
  </w:num>
  <w:num w:numId="3" w16cid:durableId="283536946">
    <w:abstractNumId w:val="26"/>
  </w:num>
  <w:num w:numId="4" w16cid:durableId="490996119">
    <w:abstractNumId w:val="19"/>
  </w:num>
  <w:num w:numId="5" w16cid:durableId="1490976557">
    <w:abstractNumId w:val="44"/>
  </w:num>
  <w:num w:numId="6" w16cid:durableId="848715868">
    <w:abstractNumId w:val="37"/>
  </w:num>
  <w:num w:numId="7" w16cid:durableId="502160456">
    <w:abstractNumId w:val="18"/>
  </w:num>
  <w:num w:numId="8" w16cid:durableId="1716658398">
    <w:abstractNumId w:val="42"/>
  </w:num>
  <w:num w:numId="9" w16cid:durableId="176164248">
    <w:abstractNumId w:val="13"/>
  </w:num>
  <w:num w:numId="10" w16cid:durableId="1559051292">
    <w:abstractNumId w:val="10"/>
  </w:num>
  <w:num w:numId="11" w16cid:durableId="831943920">
    <w:abstractNumId w:val="31"/>
  </w:num>
  <w:num w:numId="12" w16cid:durableId="1795368100">
    <w:abstractNumId w:val="30"/>
  </w:num>
  <w:num w:numId="13" w16cid:durableId="1705472682">
    <w:abstractNumId w:val="36"/>
  </w:num>
  <w:num w:numId="14" w16cid:durableId="879515234">
    <w:abstractNumId w:val="27"/>
  </w:num>
  <w:num w:numId="15" w16cid:durableId="856819328">
    <w:abstractNumId w:val="17"/>
  </w:num>
  <w:num w:numId="16" w16cid:durableId="102041826">
    <w:abstractNumId w:val="34"/>
  </w:num>
  <w:num w:numId="17" w16cid:durableId="146560383">
    <w:abstractNumId w:val="6"/>
  </w:num>
  <w:num w:numId="18" w16cid:durableId="491525922">
    <w:abstractNumId w:val="16"/>
  </w:num>
  <w:num w:numId="19" w16cid:durableId="169950203">
    <w:abstractNumId w:val="45"/>
  </w:num>
  <w:num w:numId="20" w16cid:durableId="64426047">
    <w:abstractNumId w:val="12"/>
  </w:num>
  <w:num w:numId="21" w16cid:durableId="1701203297">
    <w:abstractNumId w:val="9"/>
  </w:num>
  <w:num w:numId="22" w16cid:durableId="448012315">
    <w:abstractNumId w:val="46"/>
  </w:num>
  <w:num w:numId="23" w16cid:durableId="717121920">
    <w:abstractNumId w:val="40"/>
  </w:num>
  <w:num w:numId="24" w16cid:durableId="1017002553">
    <w:abstractNumId w:val="43"/>
  </w:num>
  <w:num w:numId="25" w16cid:durableId="1079980280">
    <w:abstractNumId w:val="8"/>
  </w:num>
  <w:num w:numId="26" w16cid:durableId="395788536">
    <w:abstractNumId w:val="2"/>
  </w:num>
  <w:num w:numId="27" w16cid:durableId="1051075683">
    <w:abstractNumId w:val="41"/>
  </w:num>
  <w:num w:numId="28" w16cid:durableId="713501537">
    <w:abstractNumId w:val="32"/>
  </w:num>
  <w:num w:numId="29" w16cid:durableId="629019364">
    <w:abstractNumId w:val="25"/>
  </w:num>
  <w:num w:numId="30" w16cid:durableId="2010401828">
    <w:abstractNumId w:val="20"/>
  </w:num>
  <w:num w:numId="31" w16cid:durableId="708068883">
    <w:abstractNumId w:val="4"/>
  </w:num>
  <w:num w:numId="32" w16cid:durableId="516115637">
    <w:abstractNumId w:val="38"/>
  </w:num>
  <w:num w:numId="33" w16cid:durableId="1974290998">
    <w:abstractNumId w:val="5"/>
  </w:num>
  <w:num w:numId="34" w16cid:durableId="1285890276">
    <w:abstractNumId w:val="7"/>
  </w:num>
  <w:num w:numId="35" w16cid:durableId="2137481545">
    <w:abstractNumId w:val="39"/>
  </w:num>
  <w:num w:numId="36" w16cid:durableId="1130049203">
    <w:abstractNumId w:val="24"/>
  </w:num>
  <w:num w:numId="37" w16cid:durableId="496308135">
    <w:abstractNumId w:val="22"/>
  </w:num>
  <w:num w:numId="38" w16cid:durableId="1733042528">
    <w:abstractNumId w:val="11"/>
  </w:num>
  <w:num w:numId="39" w16cid:durableId="1156604494">
    <w:abstractNumId w:val="21"/>
  </w:num>
  <w:num w:numId="40" w16cid:durableId="765268162">
    <w:abstractNumId w:val="23"/>
  </w:num>
  <w:num w:numId="41" w16cid:durableId="1987659726">
    <w:abstractNumId w:val="33"/>
  </w:num>
  <w:num w:numId="42" w16cid:durableId="171603524">
    <w:abstractNumId w:val="0"/>
  </w:num>
  <w:num w:numId="43" w16cid:durableId="1512377590">
    <w:abstractNumId w:val="28"/>
  </w:num>
  <w:num w:numId="44" w16cid:durableId="888148008">
    <w:abstractNumId w:val="15"/>
  </w:num>
  <w:num w:numId="45" w16cid:durableId="1190875493">
    <w:abstractNumId w:val="1"/>
  </w:num>
  <w:num w:numId="46" w16cid:durableId="1083797818">
    <w:abstractNumId w:val="14"/>
  </w:num>
  <w:num w:numId="47" w16cid:durableId="792291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wMLa0tDQyNjExMDJQ0lEKTi0uzszPAymwqAUAnZVuDiwAAAA="/>
  </w:docVars>
  <w:rsids>
    <w:rsidRoot w:val="00A613F0"/>
    <w:rsid w:val="000004A4"/>
    <w:rsid w:val="00000A31"/>
    <w:rsid w:val="00000F4A"/>
    <w:rsid w:val="00001A4A"/>
    <w:rsid w:val="00002122"/>
    <w:rsid w:val="00002EA2"/>
    <w:rsid w:val="00003D65"/>
    <w:rsid w:val="00004443"/>
    <w:rsid w:val="00005986"/>
    <w:rsid w:val="0000678B"/>
    <w:rsid w:val="00006939"/>
    <w:rsid w:val="00007555"/>
    <w:rsid w:val="00011067"/>
    <w:rsid w:val="00011672"/>
    <w:rsid w:val="00011D8F"/>
    <w:rsid w:val="00012C22"/>
    <w:rsid w:val="00013411"/>
    <w:rsid w:val="0001494A"/>
    <w:rsid w:val="000170F8"/>
    <w:rsid w:val="000178DA"/>
    <w:rsid w:val="00020551"/>
    <w:rsid w:val="00020A10"/>
    <w:rsid w:val="00020BA9"/>
    <w:rsid w:val="00021B15"/>
    <w:rsid w:val="0002519B"/>
    <w:rsid w:val="0002527C"/>
    <w:rsid w:val="00027298"/>
    <w:rsid w:val="00027518"/>
    <w:rsid w:val="00030E01"/>
    <w:rsid w:val="00031BBD"/>
    <w:rsid w:val="00031EAD"/>
    <w:rsid w:val="000324FA"/>
    <w:rsid w:val="00032777"/>
    <w:rsid w:val="00032F8F"/>
    <w:rsid w:val="000337ED"/>
    <w:rsid w:val="00033846"/>
    <w:rsid w:val="000342DC"/>
    <w:rsid w:val="000351C3"/>
    <w:rsid w:val="0003564E"/>
    <w:rsid w:val="0003692F"/>
    <w:rsid w:val="00040418"/>
    <w:rsid w:val="000411CE"/>
    <w:rsid w:val="00042C8B"/>
    <w:rsid w:val="00043844"/>
    <w:rsid w:val="00044F05"/>
    <w:rsid w:val="0004650A"/>
    <w:rsid w:val="00046E43"/>
    <w:rsid w:val="00047ABE"/>
    <w:rsid w:val="00050007"/>
    <w:rsid w:val="00050509"/>
    <w:rsid w:val="00050C1E"/>
    <w:rsid w:val="0005273D"/>
    <w:rsid w:val="000534A0"/>
    <w:rsid w:val="00053FD5"/>
    <w:rsid w:val="00054A35"/>
    <w:rsid w:val="00055310"/>
    <w:rsid w:val="000578FA"/>
    <w:rsid w:val="00060F70"/>
    <w:rsid w:val="0006188F"/>
    <w:rsid w:val="00062D6F"/>
    <w:rsid w:val="00067842"/>
    <w:rsid w:val="00070B3D"/>
    <w:rsid w:val="00073271"/>
    <w:rsid w:val="000737B2"/>
    <w:rsid w:val="0007528C"/>
    <w:rsid w:val="00077774"/>
    <w:rsid w:val="0008294F"/>
    <w:rsid w:val="00083F6E"/>
    <w:rsid w:val="0008430C"/>
    <w:rsid w:val="00084357"/>
    <w:rsid w:val="00084660"/>
    <w:rsid w:val="0008733B"/>
    <w:rsid w:val="0009117E"/>
    <w:rsid w:val="000917D8"/>
    <w:rsid w:val="00091AA5"/>
    <w:rsid w:val="0009386F"/>
    <w:rsid w:val="00093C96"/>
    <w:rsid w:val="0009431F"/>
    <w:rsid w:val="000950D6"/>
    <w:rsid w:val="0009542C"/>
    <w:rsid w:val="000955C1"/>
    <w:rsid w:val="00095789"/>
    <w:rsid w:val="000958E4"/>
    <w:rsid w:val="000A056E"/>
    <w:rsid w:val="000A0B25"/>
    <w:rsid w:val="000A2515"/>
    <w:rsid w:val="000A3994"/>
    <w:rsid w:val="000A4504"/>
    <w:rsid w:val="000A4B69"/>
    <w:rsid w:val="000A6A19"/>
    <w:rsid w:val="000A6C30"/>
    <w:rsid w:val="000B22DF"/>
    <w:rsid w:val="000B29D3"/>
    <w:rsid w:val="000B3243"/>
    <w:rsid w:val="000B34B6"/>
    <w:rsid w:val="000B44AE"/>
    <w:rsid w:val="000B4ADA"/>
    <w:rsid w:val="000B5881"/>
    <w:rsid w:val="000B5DB5"/>
    <w:rsid w:val="000B6B14"/>
    <w:rsid w:val="000C0E25"/>
    <w:rsid w:val="000C1146"/>
    <w:rsid w:val="000C1CD0"/>
    <w:rsid w:val="000C21E4"/>
    <w:rsid w:val="000C44CF"/>
    <w:rsid w:val="000C4E26"/>
    <w:rsid w:val="000C54E9"/>
    <w:rsid w:val="000C5E4D"/>
    <w:rsid w:val="000C61DE"/>
    <w:rsid w:val="000C6798"/>
    <w:rsid w:val="000C6F91"/>
    <w:rsid w:val="000D1169"/>
    <w:rsid w:val="000D190E"/>
    <w:rsid w:val="000D4537"/>
    <w:rsid w:val="000D4CE4"/>
    <w:rsid w:val="000D6381"/>
    <w:rsid w:val="000D7B97"/>
    <w:rsid w:val="000E0946"/>
    <w:rsid w:val="000E1BBB"/>
    <w:rsid w:val="000E2431"/>
    <w:rsid w:val="000E28D8"/>
    <w:rsid w:val="000E4021"/>
    <w:rsid w:val="000E4748"/>
    <w:rsid w:val="000E518B"/>
    <w:rsid w:val="000E537E"/>
    <w:rsid w:val="000E5B7B"/>
    <w:rsid w:val="000E64D0"/>
    <w:rsid w:val="000E6DF3"/>
    <w:rsid w:val="000F1097"/>
    <w:rsid w:val="000F2406"/>
    <w:rsid w:val="000F322F"/>
    <w:rsid w:val="000F460F"/>
    <w:rsid w:val="000F6C99"/>
    <w:rsid w:val="00101911"/>
    <w:rsid w:val="001024CC"/>
    <w:rsid w:val="001029A0"/>
    <w:rsid w:val="001036C0"/>
    <w:rsid w:val="0010448A"/>
    <w:rsid w:val="001047AA"/>
    <w:rsid w:val="0010687C"/>
    <w:rsid w:val="001077B0"/>
    <w:rsid w:val="00107B90"/>
    <w:rsid w:val="0011187E"/>
    <w:rsid w:val="00112BFA"/>
    <w:rsid w:val="00113870"/>
    <w:rsid w:val="00113CF9"/>
    <w:rsid w:val="0011553C"/>
    <w:rsid w:val="0011574B"/>
    <w:rsid w:val="00116DD3"/>
    <w:rsid w:val="00117521"/>
    <w:rsid w:val="0011776A"/>
    <w:rsid w:val="00120893"/>
    <w:rsid w:val="00121B70"/>
    <w:rsid w:val="001221E9"/>
    <w:rsid w:val="001224E3"/>
    <w:rsid w:val="00122EE6"/>
    <w:rsid w:val="001235D2"/>
    <w:rsid w:val="001245A9"/>
    <w:rsid w:val="00124837"/>
    <w:rsid w:val="00124BD3"/>
    <w:rsid w:val="001259EE"/>
    <w:rsid w:val="00126960"/>
    <w:rsid w:val="00126B65"/>
    <w:rsid w:val="001270D2"/>
    <w:rsid w:val="0012787A"/>
    <w:rsid w:val="00127E9B"/>
    <w:rsid w:val="00130B19"/>
    <w:rsid w:val="00133D70"/>
    <w:rsid w:val="001360A0"/>
    <w:rsid w:val="0013735B"/>
    <w:rsid w:val="00137EF3"/>
    <w:rsid w:val="00143A2E"/>
    <w:rsid w:val="00143B2F"/>
    <w:rsid w:val="00144145"/>
    <w:rsid w:val="00146D46"/>
    <w:rsid w:val="0014702B"/>
    <w:rsid w:val="001504CD"/>
    <w:rsid w:val="001529D7"/>
    <w:rsid w:val="00153E56"/>
    <w:rsid w:val="001543E9"/>
    <w:rsid w:val="001545BA"/>
    <w:rsid w:val="00156337"/>
    <w:rsid w:val="00156557"/>
    <w:rsid w:val="0016033E"/>
    <w:rsid w:val="00160AB1"/>
    <w:rsid w:val="00161A84"/>
    <w:rsid w:val="00161B49"/>
    <w:rsid w:val="00161C61"/>
    <w:rsid w:val="00161E09"/>
    <w:rsid w:val="0016228B"/>
    <w:rsid w:val="001628BA"/>
    <w:rsid w:val="00165419"/>
    <w:rsid w:val="00165ACC"/>
    <w:rsid w:val="00165DF8"/>
    <w:rsid w:val="00166B20"/>
    <w:rsid w:val="001676CD"/>
    <w:rsid w:val="00167AB5"/>
    <w:rsid w:val="00172227"/>
    <w:rsid w:val="001727FA"/>
    <w:rsid w:val="00173318"/>
    <w:rsid w:val="0017395E"/>
    <w:rsid w:val="00174F5C"/>
    <w:rsid w:val="00176086"/>
    <w:rsid w:val="00177509"/>
    <w:rsid w:val="00182323"/>
    <w:rsid w:val="0018250D"/>
    <w:rsid w:val="001835B3"/>
    <w:rsid w:val="0018447A"/>
    <w:rsid w:val="00185B5B"/>
    <w:rsid w:val="0018737E"/>
    <w:rsid w:val="00190710"/>
    <w:rsid w:val="00192CCF"/>
    <w:rsid w:val="00193780"/>
    <w:rsid w:val="00193970"/>
    <w:rsid w:val="00194D51"/>
    <w:rsid w:val="001959D0"/>
    <w:rsid w:val="001A1B02"/>
    <w:rsid w:val="001A1D16"/>
    <w:rsid w:val="001A2EF6"/>
    <w:rsid w:val="001A3699"/>
    <w:rsid w:val="001A375D"/>
    <w:rsid w:val="001A3BFA"/>
    <w:rsid w:val="001A5595"/>
    <w:rsid w:val="001A60B0"/>
    <w:rsid w:val="001A67F7"/>
    <w:rsid w:val="001A7389"/>
    <w:rsid w:val="001A791C"/>
    <w:rsid w:val="001B0994"/>
    <w:rsid w:val="001B0B43"/>
    <w:rsid w:val="001B1902"/>
    <w:rsid w:val="001B1F23"/>
    <w:rsid w:val="001B3085"/>
    <w:rsid w:val="001B3428"/>
    <w:rsid w:val="001B4480"/>
    <w:rsid w:val="001B4752"/>
    <w:rsid w:val="001B5804"/>
    <w:rsid w:val="001B5EDC"/>
    <w:rsid w:val="001B61FB"/>
    <w:rsid w:val="001B66EB"/>
    <w:rsid w:val="001B7783"/>
    <w:rsid w:val="001C0A09"/>
    <w:rsid w:val="001C0A6E"/>
    <w:rsid w:val="001C0D3F"/>
    <w:rsid w:val="001C0FDA"/>
    <w:rsid w:val="001C1CEE"/>
    <w:rsid w:val="001C2722"/>
    <w:rsid w:val="001C2A97"/>
    <w:rsid w:val="001C3B15"/>
    <w:rsid w:val="001C48C3"/>
    <w:rsid w:val="001C4BFD"/>
    <w:rsid w:val="001C4C46"/>
    <w:rsid w:val="001C554F"/>
    <w:rsid w:val="001C5FC0"/>
    <w:rsid w:val="001CB2CB"/>
    <w:rsid w:val="001D1909"/>
    <w:rsid w:val="001D4B86"/>
    <w:rsid w:val="001D4CB4"/>
    <w:rsid w:val="001D5997"/>
    <w:rsid w:val="001D7B15"/>
    <w:rsid w:val="001D7F20"/>
    <w:rsid w:val="001E0D8A"/>
    <w:rsid w:val="001E0E0D"/>
    <w:rsid w:val="001E16D9"/>
    <w:rsid w:val="001E174D"/>
    <w:rsid w:val="001E3C7F"/>
    <w:rsid w:val="001E5A05"/>
    <w:rsid w:val="001E6791"/>
    <w:rsid w:val="001F05EE"/>
    <w:rsid w:val="001F0990"/>
    <w:rsid w:val="001F11C1"/>
    <w:rsid w:val="001F226C"/>
    <w:rsid w:val="001F3100"/>
    <w:rsid w:val="001F3C28"/>
    <w:rsid w:val="001F3E7D"/>
    <w:rsid w:val="001F3F7A"/>
    <w:rsid w:val="001F438C"/>
    <w:rsid w:val="001F5784"/>
    <w:rsid w:val="001F6D92"/>
    <w:rsid w:val="00201111"/>
    <w:rsid w:val="002013DE"/>
    <w:rsid w:val="002014A6"/>
    <w:rsid w:val="00201767"/>
    <w:rsid w:val="0020242E"/>
    <w:rsid w:val="002033CA"/>
    <w:rsid w:val="00205B98"/>
    <w:rsid w:val="00206192"/>
    <w:rsid w:val="00206724"/>
    <w:rsid w:val="002075E8"/>
    <w:rsid w:val="00210687"/>
    <w:rsid w:val="0021482B"/>
    <w:rsid w:val="00215297"/>
    <w:rsid w:val="002157A8"/>
    <w:rsid w:val="002163E8"/>
    <w:rsid w:val="00216875"/>
    <w:rsid w:val="00220344"/>
    <w:rsid w:val="0022099F"/>
    <w:rsid w:val="002223BE"/>
    <w:rsid w:val="00222FA0"/>
    <w:rsid w:val="00222FF3"/>
    <w:rsid w:val="0022357B"/>
    <w:rsid w:val="0022412A"/>
    <w:rsid w:val="00225CC5"/>
    <w:rsid w:val="002263F2"/>
    <w:rsid w:val="00227033"/>
    <w:rsid w:val="00230A98"/>
    <w:rsid w:val="00231612"/>
    <w:rsid w:val="00232534"/>
    <w:rsid w:val="0023288E"/>
    <w:rsid w:val="00233638"/>
    <w:rsid w:val="00240684"/>
    <w:rsid w:val="00240F8E"/>
    <w:rsid w:val="00241AB1"/>
    <w:rsid w:val="002422A5"/>
    <w:rsid w:val="002505B5"/>
    <w:rsid w:val="0025173C"/>
    <w:rsid w:val="00251971"/>
    <w:rsid w:val="0025225A"/>
    <w:rsid w:val="002531D1"/>
    <w:rsid w:val="002540F0"/>
    <w:rsid w:val="00254294"/>
    <w:rsid w:val="00254C9D"/>
    <w:rsid w:val="0025543D"/>
    <w:rsid w:val="00255CBF"/>
    <w:rsid w:val="00257D90"/>
    <w:rsid w:val="0026196D"/>
    <w:rsid w:val="00262552"/>
    <w:rsid w:val="00262DED"/>
    <w:rsid w:val="00263804"/>
    <w:rsid w:val="00266057"/>
    <w:rsid w:val="0026659C"/>
    <w:rsid w:val="00273885"/>
    <w:rsid w:val="00275068"/>
    <w:rsid w:val="00276A42"/>
    <w:rsid w:val="00276E5A"/>
    <w:rsid w:val="002809E3"/>
    <w:rsid w:val="00281739"/>
    <w:rsid w:val="00282FEB"/>
    <w:rsid w:val="00284240"/>
    <w:rsid w:val="00284994"/>
    <w:rsid w:val="00286219"/>
    <w:rsid w:val="0028678D"/>
    <w:rsid w:val="00286BF1"/>
    <w:rsid w:val="002876CC"/>
    <w:rsid w:val="00287993"/>
    <w:rsid w:val="00291F6E"/>
    <w:rsid w:val="00292957"/>
    <w:rsid w:val="0029359A"/>
    <w:rsid w:val="00293AD9"/>
    <w:rsid w:val="00293B2E"/>
    <w:rsid w:val="00294F03"/>
    <w:rsid w:val="0029569F"/>
    <w:rsid w:val="00295938"/>
    <w:rsid w:val="002967A9"/>
    <w:rsid w:val="0029792B"/>
    <w:rsid w:val="00297BA4"/>
    <w:rsid w:val="002A07FD"/>
    <w:rsid w:val="002A0C47"/>
    <w:rsid w:val="002A0F1D"/>
    <w:rsid w:val="002A1193"/>
    <w:rsid w:val="002A1FF9"/>
    <w:rsid w:val="002A2694"/>
    <w:rsid w:val="002A375A"/>
    <w:rsid w:val="002A4861"/>
    <w:rsid w:val="002A531A"/>
    <w:rsid w:val="002A5EDB"/>
    <w:rsid w:val="002B06F8"/>
    <w:rsid w:val="002B302C"/>
    <w:rsid w:val="002B4946"/>
    <w:rsid w:val="002B5606"/>
    <w:rsid w:val="002B5DAE"/>
    <w:rsid w:val="002B6005"/>
    <w:rsid w:val="002B641D"/>
    <w:rsid w:val="002C2243"/>
    <w:rsid w:val="002C2590"/>
    <w:rsid w:val="002C291E"/>
    <w:rsid w:val="002C31C8"/>
    <w:rsid w:val="002C370B"/>
    <w:rsid w:val="002C3886"/>
    <w:rsid w:val="002C5343"/>
    <w:rsid w:val="002C6D03"/>
    <w:rsid w:val="002D17C7"/>
    <w:rsid w:val="002D2116"/>
    <w:rsid w:val="002D2CCE"/>
    <w:rsid w:val="002D373F"/>
    <w:rsid w:val="002D392B"/>
    <w:rsid w:val="002D50DA"/>
    <w:rsid w:val="002D5916"/>
    <w:rsid w:val="002D6C76"/>
    <w:rsid w:val="002D7FD2"/>
    <w:rsid w:val="002E05E6"/>
    <w:rsid w:val="002E07AA"/>
    <w:rsid w:val="002E1234"/>
    <w:rsid w:val="002E192E"/>
    <w:rsid w:val="002E1DF2"/>
    <w:rsid w:val="002E2764"/>
    <w:rsid w:val="002E2B22"/>
    <w:rsid w:val="002E471F"/>
    <w:rsid w:val="002E50BD"/>
    <w:rsid w:val="002E5D64"/>
    <w:rsid w:val="002E71F9"/>
    <w:rsid w:val="002E76FB"/>
    <w:rsid w:val="002F025D"/>
    <w:rsid w:val="002F03C2"/>
    <w:rsid w:val="002F094F"/>
    <w:rsid w:val="002F10B7"/>
    <w:rsid w:val="002F11A4"/>
    <w:rsid w:val="002F24F6"/>
    <w:rsid w:val="002F2F1F"/>
    <w:rsid w:val="002F3508"/>
    <w:rsid w:val="002F36B1"/>
    <w:rsid w:val="002F3784"/>
    <w:rsid w:val="002F4A63"/>
    <w:rsid w:val="002F4C98"/>
    <w:rsid w:val="002F520A"/>
    <w:rsid w:val="002F652C"/>
    <w:rsid w:val="002F697E"/>
    <w:rsid w:val="002F6CCD"/>
    <w:rsid w:val="002F7BE1"/>
    <w:rsid w:val="002F7BF0"/>
    <w:rsid w:val="00301093"/>
    <w:rsid w:val="0030187E"/>
    <w:rsid w:val="003022A0"/>
    <w:rsid w:val="00302382"/>
    <w:rsid w:val="003025DF"/>
    <w:rsid w:val="00302601"/>
    <w:rsid w:val="00303540"/>
    <w:rsid w:val="00304C6D"/>
    <w:rsid w:val="003078EB"/>
    <w:rsid w:val="00312365"/>
    <w:rsid w:val="00312A61"/>
    <w:rsid w:val="003145C4"/>
    <w:rsid w:val="003152A8"/>
    <w:rsid w:val="00315804"/>
    <w:rsid w:val="00316DC4"/>
    <w:rsid w:val="003178BD"/>
    <w:rsid w:val="00317AF6"/>
    <w:rsid w:val="0032085D"/>
    <w:rsid w:val="003211BA"/>
    <w:rsid w:val="00322453"/>
    <w:rsid w:val="00322BE6"/>
    <w:rsid w:val="0032503C"/>
    <w:rsid w:val="0032607B"/>
    <w:rsid w:val="0032650E"/>
    <w:rsid w:val="00326903"/>
    <w:rsid w:val="00327196"/>
    <w:rsid w:val="00327E82"/>
    <w:rsid w:val="00327EA2"/>
    <w:rsid w:val="00330C52"/>
    <w:rsid w:val="00330F71"/>
    <w:rsid w:val="003324E9"/>
    <w:rsid w:val="00332B9B"/>
    <w:rsid w:val="00332C0D"/>
    <w:rsid w:val="00332F10"/>
    <w:rsid w:val="00335CCE"/>
    <w:rsid w:val="00336763"/>
    <w:rsid w:val="00337DF0"/>
    <w:rsid w:val="00340096"/>
    <w:rsid w:val="003400FB"/>
    <w:rsid w:val="0034019E"/>
    <w:rsid w:val="00340675"/>
    <w:rsid w:val="00341253"/>
    <w:rsid w:val="003413CE"/>
    <w:rsid w:val="003418BB"/>
    <w:rsid w:val="00342391"/>
    <w:rsid w:val="003425B9"/>
    <w:rsid w:val="003429DE"/>
    <w:rsid w:val="00342FC8"/>
    <w:rsid w:val="003438D5"/>
    <w:rsid w:val="003452A0"/>
    <w:rsid w:val="00346DA0"/>
    <w:rsid w:val="00346DA8"/>
    <w:rsid w:val="00350581"/>
    <w:rsid w:val="00351A49"/>
    <w:rsid w:val="003562D7"/>
    <w:rsid w:val="003564A4"/>
    <w:rsid w:val="00356621"/>
    <w:rsid w:val="00356947"/>
    <w:rsid w:val="00356CB6"/>
    <w:rsid w:val="0036091C"/>
    <w:rsid w:val="00362BAC"/>
    <w:rsid w:val="00362C11"/>
    <w:rsid w:val="00363979"/>
    <w:rsid w:val="003640B4"/>
    <w:rsid w:val="00365B68"/>
    <w:rsid w:val="00365E44"/>
    <w:rsid w:val="00366C8D"/>
    <w:rsid w:val="00367A9A"/>
    <w:rsid w:val="00370BCB"/>
    <w:rsid w:val="00371005"/>
    <w:rsid w:val="00371BE4"/>
    <w:rsid w:val="003723FF"/>
    <w:rsid w:val="00372A0A"/>
    <w:rsid w:val="00372DEE"/>
    <w:rsid w:val="00372FFF"/>
    <w:rsid w:val="0037433E"/>
    <w:rsid w:val="00374431"/>
    <w:rsid w:val="00374DB3"/>
    <w:rsid w:val="0037565A"/>
    <w:rsid w:val="003758A3"/>
    <w:rsid w:val="00376EFE"/>
    <w:rsid w:val="00380287"/>
    <w:rsid w:val="003809F8"/>
    <w:rsid w:val="003820FE"/>
    <w:rsid w:val="003824C0"/>
    <w:rsid w:val="00383C05"/>
    <w:rsid w:val="003854E3"/>
    <w:rsid w:val="003871B4"/>
    <w:rsid w:val="003872EE"/>
    <w:rsid w:val="00387981"/>
    <w:rsid w:val="003879A2"/>
    <w:rsid w:val="00387F9C"/>
    <w:rsid w:val="00390105"/>
    <w:rsid w:val="003905AC"/>
    <w:rsid w:val="0039118E"/>
    <w:rsid w:val="00391CCD"/>
    <w:rsid w:val="003920BA"/>
    <w:rsid w:val="003920D4"/>
    <w:rsid w:val="003926D0"/>
    <w:rsid w:val="003955B6"/>
    <w:rsid w:val="0039730D"/>
    <w:rsid w:val="00397F25"/>
    <w:rsid w:val="003A08B0"/>
    <w:rsid w:val="003A0D0F"/>
    <w:rsid w:val="003A1019"/>
    <w:rsid w:val="003A14F2"/>
    <w:rsid w:val="003A1C8F"/>
    <w:rsid w:val="003A287D"/>
    <w:rsid w:val="003A35DF"/>
    <w:rsid w:val="003A4B2C"/>
    <w:rsid w:val="003A5B34"/>
    <w:rsid w:val="003A5DA4"/>
    <w:rsid w:val="003A7421"/>
    <w:rsid w:val="003A7FD3"/>
    <w:rsid w:val="003B0609"/>
    <w:rsid w:val="003B0FB3"/>
    <w:rsid w:val="003B10E7"/>
    <w:rsid w:val="003B1E25"/>
    <w:rsid w:val="003B2550"/>
    <w:rsid w:val="003B2A32"/>
    <w:rsid w:val="003B30D5"/>
    <w:rsid w:val="003B3715"/>
    <w:rsid w:val="003B7523"/>
    <w:rsid w:val="003B77CB"/>
    <w:rsid w:val="003C07C4"/>
    <w:rsid w:val="003C0B88"/>
    <w:rsid w:val="003C238B"/>
    <w:rsid w:val="003C2F40"/>
    <w:rsid w:val="003C4408"/>
    <w:rsid w:val="003C49D6"/>
    <w:rsid w:val="003C515D"/>
    <w:rsid w:val="003C5464"/>
    <w:rsid w:val="003C636B"/>
    <w:rsid w:val="003C6825"/>
    <w:rsid w:val="003C7D34"/>
    <w:rsid w:val="003D0128"/>
    <w:rsid w:val="003D0E61"/>
    <w:rsid w:val="003D3805"/>
    <w:rsid w:val="003D3E72"/>
    <w:rsid w:val="003D439C"/>
    <w:rsid w:val="003D5C6A"/>
    <w:rsid w:val="003D6CCA"/>
    <w:rsid w:val="003E07E5"/>
    <w:rsid w:val="003E0C06"/>
    <w:rsid w:val="003E1406"/>
    <w:rsid w:val="003E1B48"/>
    <w:rsid w:val="003E231F"/>
    <w:rsid w:val="003E399D"/>
    <w:rsid w:val="003E3C04"/>
    <w:rsid w:val="003E3DBF"/>
    <w:rsid w:val="003E3E7E"/>
    <w:rsid w:val="003E499C"/>
    <w:rsid w:val="003E552F"/>
    <w:rsid w:val="003F0DAA"/>
    <w:rsid w:val="003F117F"/>
    <w:rsid w:val="003F210E"/>
    <w:rsid w:val="003F2957"/>
    <w:rsid w:val="003F3932"/>
    <w:rsid w:val="003F4349"/>
    <w:rsid w:val="003F5313"/>
    <w:rsid w:val="003F69DA"/>
    <w:rsid w:val="00401B3F"/>
    <w:rsid w:val="00402072"/>
    <w:rsid w:val="0040264A"/>
    <w:rsid w:val="00402A7A"/>
    <w:rsid w:val="00404277"/>
    <w:rsid w:val="00404E0F"/>
    <w:rsid w:val="0040648E"/>
    <w:rsid w:val="004069A0"/>
    <w:rsid w:val="00410162"/>
    <w:rsid w:val="00411B2D"/>
    <w:rsid w:val="0041240D"/>
    <w:rsid w:val="004125AB"/>
    <w:rsid w:val="00412B28"/>
    <w:rsid w:val="00412EC5"/>
    <w:rsid w:val="004130F2"/>
    <w:rsid w:val="00413478"/>
    <w:rsid w:val="004143D0"/>
    <w:rsid w:val="004151A3"/>
    <w:rsid w:val="00415FEB"/>
    <w:rsid w:val="0041666F"/>
    <w:rsid w:val="0041683C"/>
    <w:rsid w:val="00416AEA"/>
    <w:rsid w:val="00420B74"/>
    <w:rsid w:val="00420FD4"/>
    <w:rsid w:val="0042134D"/>
    <w:rsid w:val="00422338"/>
    <w:rsid w:val="004223A9"/>
    <w:rsid w:val="004223E3"/>
    <w:rsid w:val="00422A24"/>
    <w:rsid w:val="0042372B"/>
    <w:rsid w:val="00423D12"/>
    <w:rsid w:val="00425CE5"/>
    <w:rsid w:val="00425F9D"/>
    <w:rsid w:val="00425FD6"/>
    <w:rsid w:val="00426375"/>
    <w:rsid w:val="00427471"/>
    <w:rsid w:val="004277D8"/>
    <w:rsid w:val="004306F4"/>
    <w:rsid w:val="00430FC1"/>
    <w:rsid w:val="0043197A"/>
    <w:rsid w:val="00433744"/>
    <w:rsid w:val="00434AD8"/>
    <w:rsid w:val="00435676"/>
    <w:rsid w:val="00435772"/>
    <w:rsid w:val="00436372"/>
    <w:rsid w:val="0043797B"/>
    <w:rsid w:val="004403AD"/>
    <w:rsid w:val="00440552"/>
    <w:rsid w:val="0044158B"/>
    <w:rsid w:val="00441985"/>
    <w:rsid w:val="00443479"/>
    <w:rsid w:val="00447AA6"/>
    <w:rsid w:val="0045142B"/>
    <w:rsid w:val="004515F1"/>
    <w:rsid w:val="00452019"/>
    <w:rsid w:val="00452747"/>
    <w:rsid w:val="004530AD"/>
    <w:rsid w:val="00453520"/>
    <w:rsid w:val="00453BB0"/>
    <w:rsid w:val="00453FC7"/>
    <w:rsid w:val="004558B8"/>
    <w:rsid w:val="00455DA5"/>
    <w:rsid w:val="00456786"/>
    <w:rsid w:val="00457EBE"/>
    <w:rsid w:val="004608EE"/>
    <w:rsid w:val="0046152D"/>
    <w:rsid w:val="00462167"/>
    <w:rsid w:val="00465001"/>
    <w:rsid w:val="0046765E"/>
    <w:rsid w:val="00470696"/>
    <w:rsid w:val="00472203"/>
    <w:rsid w:val="004776E1"/>
    <w:rsid w:val="0048003F"/>
    <w:rsid w:val="00481332"/>
    <w:rsid w:val="004813A5"/>
    <w:rsid w:val="00481768"/>
    <w:rsid w:val="00482E11"/>
    <w:rsid w:val="004831A2"/>
    <w:rsid w:val="00484534"/>
    <w:rsid w:val="004850F1"/>
    <w:rsid w:val="00485835"/>
    <w:rsid w:val="00485B9B"/>
    <w:rsid w:val="00486289"/>
    <w:rsid w:val="00487B65"/>
    <w:rsid w:val="004930E7"/>
    <w:rsid w:val="00493221"/>
    <w:rsid w:val="00493CE5"/>
    <w:rsid w:val="0049592D"/>
    <w:rsid w:val="00495F05"/>
    <w:rsid w:val="004961E0"/>
    <w:rsid w:val="004A11AE"/>
    <w:rsid w:val="004A1753"/>
    <w:rsid w:val="004A398D"/>
    <w:rsid w:val="004A3DF1"/>
    <w:rsid w:val="004A5942"/>
    <w:rsid w:val="004A5F85"/>
    <w:rsid w:val="004A6B0F"/>
    <w:rsid w:val="004A6E1A"/>
    <w:rsid w:val="004A7136"/>
    <w:rsid w:val="004B0D0D"/>
    <w:rsid w:val="004B2387"/>
    <w:rsid w:val="004B2423"/>
    <w:rsid w:val="004B2DC8"/>
    <w:rsid w:val="004B2E59"/>
    <w:rsid w:val="004B3838"/>
    <w:rsid w:val="004B5B0C"/>
    <w:rsid w:val="004B5CC0"/>
    <w:rsid w:val="004B6213"/>
    <w:rsid w:val="004B70F4"/>
    <w:rsid w:val="004B762A"/>
    <w:rsid w:val="004C08EF"/>
    <w:rsid w:val="004C13E2"/>
    <w:rsid w:val="004C1BA2"/>
    <w:rsid w:val="004C3033"/>
    <w:rsid w:val="004C3EC4"/>
    <w:rsid w:val="004C3EF9"/>
    <w:rsid w:val="004C4379"/>
    <w:rsid w:val="004C4433"/>
    <w:rsid w:val="004C6AF5"/>
    <w:rsid w:val="004C6C5D"/>
    <w:rsid w:val="004D0786"/>
    <w:rsid w:val="004D0D6B"/>
    <w:rsid w:val="004D1855"/>
    <w:rsid w:val="004D3F3E"/>
    <w:rsid w:val="004D5260"/>
    <w:rsid w:val="004D5487"/>
    <w:rsid w:val="004D5592"/>
    <w:rsid w:val="004E077C"/>
    <w:rsid w:val="004E45BA"/>
    <w:rsid w:val="004E4D76"/>
    <w:rsid w:val="004E4F69"/>
    <w:rsid w:val="004E5599"/>
    <w:rsid w:val="004E57D6"/>
    <w:rsid w:val="004E5D90"/>
    <w:rsid w:val="004E6C43"/>
    <w:rsid w:val="004E7072"/>
    <w:rsid w:val="004F0172"/>
    <w:rsid w:val="004F01AF"/>
    <w:rsid w:val="004F1CF3"/>
    <w:rsid w:val="004F2256"/>
    <w:rsid w:val="004F2A18"/>
    <w:rsid w:val="004F363B"/>
    <w:rsid w:val="004F41AC"/>
    <w:rsid w:val="004F4537"/>
    <w:rsid w:val="004F467E"/>
    <w:rsid w:val="004F536D"/>
    <w:rsid w:val="004F59A8"/>
    <w:rsid w:val="004F5A90"/>
    <w:rsid w:val="004F600D"/>
    <w:rsid w:val="005004EA"/>
    <w:rsid w:val="00501190"/>
    <w:rsid w:val="0050183A"/>
    <w:rsid w:val="00501E09"/>
    <w:rsid w:val="005028F3"/>
    <w:rsid w:val="00502AE4"/>
    <w:rsid w:val="00504E02"/>
    <w:rsid w:val="00504FCE"/>
    <w:rsid w:val="00505314"/>
    <w:rsid w:val="005053D5"/>
    <w:rsid w:val="00506AB8"/>
    <w:rsid w:val="00506B58"/>
    <w:rsid w:val="005071FC"/>
    <w:rsid w:val="00507CBA"/>
    <w:rsid w:val="00512EED"/>
    <w:rsid w:val="00512F03"/>
    <w:rsid w:val="005150BE"/>
    <w:rsid w:val="005152A3"/>
    <w:rsid w:val="00515BF4"/>
    <w:rsid w:val="00515CC9"/>
    <w:rsid w:val="00516BDA"/>
    <w:rsid w:val="0051702C"/>
    <w:rsid w:val="00517A9F"/>
    <w:rsid w:val="00520F5B"/>
    <w:rsid w:val="00521309"/>
    <w:rsid w:val="0052172C"/>
    <w:rsid w:val="00521B65"/>
    <w:rsid w:val="00523AC0"/>
    <w:rsid w:val="00523AD0"/>
    <w:rsid w:val="00524889"/>
    <w:rsid w:val="005256A2"/>
    <w:rsid w:val="0052754C"/>
    <w:rsid w:val="00530B7D"/>
    <w:rsid w:val="00533900"/>
    <w:rsid w:val="00534608"/>
    <w:rsid w:val="00535CFA"/>
    <w:rsid w:val="0053601F"/>
    <w:rsid w:val="005371B5"/>
    <w:rsid w:val="00537571"/>
    <w:rsid w:val="00537A22"/>
    <w:rsid w:val="00541E93"/>
    <w:rsid w:val="005427AF"/>
    <w:rsid w:val="00542E5B"/>
    <w:rsid w:val="00543CA8"/>
    <w:rsid w:val="005445F0"/>
    <w:rsid w:val="00544CD0"/>
    <w:rsid w:val="00544F46"/>
    <w:rsid w:val="0054568B"/>
    <w:rsid w:val="00546D2E"/>
    <w:rsid w:val="005504FA"/>
    <w:rsid w:val="005506D3"/>
    <w:rsid w:val="005512D3"/>
    <w:rsid w:val="00551BEC"/>
    <w:rsid w:val="00553083"/>
    <w:rsid w:val="00553DE9"/>
    <w:rsid w:val="0055412D"/>
    <w:rsid w:val="005568C7"/>
    <w:rsid w:val="0055779A"/>
    <w:rsid w:val="0055789D"/>
    <w:rsid w:val="00557A93"/>
    <w:rsid w:val="00560F6B"/>
    <w:rsid w:val="005615CF"/>
    <w:rsid w:val="00561619"/>
    <w:rsid w:val="0056245E"/>
    <w:rsid w:val="00565255"/>
    <w:rsid w:val="005673C7"/>
    <w:rsid w:val="00567A91"/>
    <w:rsid w:val="00570504"/>
    <w:rsid w:val="005705F7"/>
    <w:rsid w:val="00571DDE"/>
    <w:rsid w:val="00574435"/>
    <w:rsid w:val="00574BE6"/>
    <w:rsid w:val="00574C50"/>
    <w:rsid w:val="00574FE4"/>
    <w:rsid w:val="0057589F"/>
    <w:rsid w:val="00576031"/>
    <w:rsid w:val="005770F4"/>
    <w:rsid w:val="00577769"/>
    <w:rsid w:val="00577CC0"/>
    <w:rsid w:val="00580537"/>
    <w:rsid w:val="005807FD"/>
    <w:rsid w:val="00580E24"/>
    <w:rsid w:val="00581F41"/>
    <w:rsid w:val="00585B53"/>
    <w:rsid w:val="00586183"/>
    <w:rsid w:val="00586986"/>
    <w:rsid w:val="00587FFA"/>
    <w:rsid w:val="0058C53F"/>
    <w:rsid w:val="00590BA8"/>
    <w:rsid w:val="00590EA0"/>
    <w:rsid w:val="00591213"/>
    <w:rsid w:val="00592DF8"/>
    <w:rsid w:val="0059378A"/>
    <w:rsid w:val="005938C2"/>
    <w:rsid w:val="00593DDD"/>
    <w:rsid w:val="00595285"/>
    <w:rsid w:val="00597A88"/>
    <w:rsid w:val="00597FAF"/>
    <w:rsid w:val="005A0C0D"/>
    <w:rsid w:val="005A0CB5"/>
    <w:rsid w:val="005A13F7"/>
    <w:rsid w:val="005A1695"/>
    <w:rsid w:val="005A16A1"/>
    <w:rsid w:val="005A1E4A"/>
    <w:rsid w:val="005A2606"/>
    <w:rsid w:val="005A3F57"/>
    <w:rsid w:val="005A42F8"/>
    <w:rsid w:val="005A5376"/>
    <w:rsid w:val="005A59ED"/>
    <w:rsid w:val="005A6032"/>
    <w:rsid w:val="005A71EF"/>
    <w:rsid w:val="005A7826"/>
    <w:rsid w:val="005A7D3B"/>
    <w:rsid w:val="005B0998"/>
    <w:rsid w:val="005B1F72"/>
    <w:rsid w:val="005B2DC6"/>
    <w:rsid w:val="005B2F0A"/>
    <w:rsid w:val="005B4558"/>
    <w:rsid w:val="005B4D92"/>
    <w:rsid w:val="005B4F10"/>
    <w:rsid w:val="005B6048"/>
    <w:rsid w:val="005B622E"/>
    <w:rsid w:val="005C177E"/>
    <w:rsid w:val="005C17C0"/>
    <w:rsid w:val="005C30C6"/>
    <w:rsid w:val="005C3365"/>
    <w:rsid w:val="005C4E2B"/>
    <w:rsid w:val="005C4EF8"/>
    <w:rsid w:val="005C5A3B"/>
    <w:rsid w:val="005C5CB1"/>
    <w:rsid w:val="005C623B"/>
    <w:rsid w:val="005C69A9"/>
    <w:rsid w:val="005C6D5D"/>
    <w:rsid w:val="005C7365"/>
    <w:rsid w:val="005D1370"/>
    <w:rsid w:val="005D254B"/>
    <w:rsid w:val="005D31BB"/>
    <w:rsid w:val="005D33AD"/>
    <w:rsid w:val="005D36E2"/>
    <w:rsid w:val="005D3BFD"/>
    <w:rsid w:val="005D4964"/>
    <w:rsid w:val="005D5BD8"/>
    <w:rsid w:val="005E0E06"/>
    <w:rsid w:val="005E1AB3"/>
    <w:rsid w:val="005E1D3A"/>
    <w:rsid w:val="005E2EC6"/>
    <w:rsid w:val="005E2EF0"/>
    <w:rsid w:val="005E3E19"/>
    <w:rsid w:val="005E72DD"/>
    <w:rsid w:val="005E7FA3"/>
    <w:rsid w:val="005F112C"/>
    <w:rsid w:val="005F1579"/>
    <w:rsid w:val="005F1A25"/>
    <w:rsid w:val="005F1ABD"/>
    <w:rsid w:val="005F3F5A"/>
    <w:rsid w:val="005F435F"/>
    <w:rsid w:val="005F49B3"/>
    <w:rsid w:val="005F59E4"/>
    <w:rsid w:val="006004BF"/>
    <w:rsid w:val="006016A5"/>
    <w:rsid w:val="00601DD2"/>
    <w:rsid w:val="0060634A"/>
    <w:rsid w:val="00606FE3"/>
    <w:rsid w:val="006076D3"/>
    <w:rsid w:val="00611216"/>
    <w:rsid w:val="00611DC9"/>
    <w:rsid w:val="00612B36"/>
    <w:rsid w:val="00614020"/>
    <w:rsid w:val="00617285"/>
    <w:rsid w:val="006215DD"/>
    <w:rsid w:val="00621C75"/>
    <w:rsid w:val="00625B47"/>
    <w:rsid w:val="00627613"/>
    <w:rsid w:val="0062764F"/>
    <w:rsid w:val="00627D14"/>
    <w:rsid w:val="00630679"/>
    <w:rsid w:val="00631EBF"/>
    <w:rsid w:val="00631EE5"/>
    <w:rsid w:val="006327E2"/>
    <w:rsid w:val="0063530A"/>
    <w:rsid w:val="0063726D"/>
    <w:rsid w:val="00640B27"/>
    <w:rsid w:val="0064105C"/>
    <w:rsid w:val="006410AD"/>
    <w:rsid w:val="00642231"/>
    <w:rsid w:val="00642E75"/>
    <w:rsid w:val="00643A81"/>
    <w:rsid w:val="00644F57"/>
    <w:rsid w:val="00645113"/>
    <w:rsid w:val="00645D0F"/>
    <w:rsid w:val="00646104"/>
    <w:rsid w:val="0064789A"/>
    <w:rsid w:val="00650DC1"/>
    <w:rsid w:val="006512B5"/>
    <w:rsid w:val="00652182"/>
    <w:rsid w:val="00652742"/>
    <w:rsid w:val="0065283B"/>
    <w:rsid w:val="00653AC0"/>
    <w:rsid w:val="00655180"/>
    <w:rsid w:val="00655A8B"/>
    <w:rsid w:val="00655FFB"/>
    <w:rsid w:val="00657550"/>
    <w:rsid w:val="0065779B"/>
    <w:rsid w:val="00660C36"/>
    <w:rsid w:val="0066497B"/>
    <w:rsid w:val="00665C8B"/>
    <w:rsid w:val="00665CCC"/>
    <w:rsid w:val="00667597"/>
    <w:rsid w:val="00667F32"/>
    <w:rsid w:val="00671AD7"/>
    <w:rsid w:val="006722F6"/>
    <w:rsid w:val="00672BE6"/>
    <w:rsid w:val="00673420"/>
    <w:rsid w:val="006738D4"/>
    <w:rsid w:val="00673947"/>
    <w:rsid w:val="006758A2"/>
    <w:rsid w:val="00676C48"/>
    <w:rsid w:val="00676F83"/>
    <w:rsid w:val="006773DD"/>
    <w:rsid w:val="00677EDB"/>
    <w:rsid w:val="00681747"/>
    <w:rsid w:val="00685786"/>
    <w:rsid w:val="00686762"/>
    <w:rsid w:val="00686C4D"/>
    <w:rsid w:val="00687C25"/>
    <w:rsid w:val="006908F3"/>
    <w:rsid w:val="00690C8F"/>
    <w:rsid w:val="006911F6"/>
    <w:rsid w:val="0069230D"/>
    <w:rsid w:val="00693021"/>
    <w:rsid w:val="00694742"/>
    <w:rsid w:val="00694A00"/>
    <w:rsid w:val="00694C23"/>
    <w:rsid w:val="00695395"/>
    <w:rsid w:val="006960E2"/>
    <w:rsid w:val="006A0BD5"/>
    <w:rsid w:val="006A0FC0"/>
    <w:rsid w:val="006A123B"/>
    <w:rsid w:val="006A2C0A"/>
    <w:rsid w:val="006A558F"/>
    <w:rsid w:val="006A5A1F"/>
    <w:rsid w:val="006A5B63"/>
    <w:rsid w:val="006A5BA5"/>
    <w:rsid w:val="006A656C"/>
    <w:rsid w:val="006A7928"/>
    <w:rsid w:val="006B0627"/>
    <w:rsid w:val="006B094F"/>
    <w:rsid w:val="006B1CD3"/>
    <w:rsid w:val="006B1D8F"/>
    <w:rsid w:val="006B234A"/>
    <w:rsid w:val="006B23BC"/>
    <w:rsid w:val="006B31C2"/>
    <w:rsid w:val="006B3655"/>
    <w:rsid w:val="006B5A97"/>
    <w:rsid w:val="006C0093"/>
    <w:rsid w:val="006C18AD"/>
    <w:rsid w:val="006C2601"/>
    <w:rsid w:val="006C30B0"/>
    <w:rsid w:val="006C45AB"/>
    <w:rsid w:val="006C625E"/>
    <w:rsid w:val="006C6C89"/>
    <w:rsid w:val="006C765F"/>
    <w:rsid w:val="006C7C70"/>
    <w:rsid w:val="006D00AF"/>
    <w:rsid w:val="006D1470"/>
    <w:rsid w:val="006D3EAB"/>
    <w:rsid w:val="006D4409"/>
    <w:rsid w:val="006D4524"/>
    <w:rsid w:val="006D50B5"/>
    <w:rsid w:val="006D6475"/>
    <w:rsid w:val="006D7009"/>
    <w:rsid w:val="006E01CC"/>
    <w:rsid w:val="006E0917"/>
    <w:rsid w:val="006E0C5F"/>
    <w:rsid w:val="006E1839"/>
    <w:rsid w:val="006E1B68"/>
    <w:rsid w:val="006E35D7"/>
    <w:rsid w:val="006E3895"/>
    <w:rsid w:val="006E55B7"/>
    <w:rsid w:val="006E5A24"/>
    <w:rsid w:val="006E5C18"/>
    <w:rsid w:val="006E7766"/>
    <w:rsid w:val="006F03E3"/>
    <w:rsid w:val="006F3AB6"/>
    <w:rsid w:val="006F40D4"/>
    <w:rsid w:val="006F4123"/>
    <w:rsid w:val="006F444D"/>
    <w:rsid w:val="006F5DA6"/>
    <w:rsid w:val="006F5DC3"/>
    <w:rsid w:val="006F5FE1"/>
    <w:rsid w:val="006F631E"/>
    <w:rsid w:val="006F6F85"/>
    <w:rsid w:val="00700748"/>
    <w:rsid w:val="007008F2"/>
    <w:rsid w:val="00701969"/>
    <w:rsid w:val="00701C8F"/>
    <w:rsid w:val="007027E5"/>
    <w:rsid w:val="00703ABD"/>
    <w:rsid w:val="00703F9C"/>
    <w:rsid w:val="0070417F"/>
    <w:rsid w:val="00704913"/>
    <w:rsid w:val="0070632D"/>
    <w:rsid w:val="00706893"/>
    <w:rsid w:val="00706CB2"/>
    <w:rsid w:val="00706DFF"/>
    <w:rsid w:val="00710E86"/>
    <w:rsid w:val="00710FDA"/>
    <w:rsid w:val="00712E9D"/>
    <w:rsid w:val="0071303D"/>
    <w:rsid w:val="007136FB"/>
    <w:rsid w:val="00713708"/>
    <w:rsid w:val="00714711"/>
    <w:rsid w:val="00717A12"/>
    <w:rsid w:val="00720676"/>
    <w:rsid w:val="00721479"/>
    <w:rsid w:val="0072148A"/>
    <w:rsid w:val="00721534"/>
    <w:rsid w:val="007216F0"/>
    <w:rsid w:val="0072249F"/>
    <w:rsid w:val="00722523"/>
    <w:rsid w:val="00722768"/>
    <w:rsid w:val="00722970"/>
    <w:rsid w:val="00723DCC"/>
    <w:rsid w:val="00723FB2"/>
    <w:rsid w:val="00725610"/>
    <w:rsid w:val="007306D9"/>
    <w:rsid w:val="0073091A"/>
    <w:rsid w:val="007318BA"/>
    <w:rsid w:val="00731B54"/>
    <w:rsid w:val="00732A91"/>
    <w:rsid w:val="007348D3"/>
    <w:rsid w:val="00734E6E"/>
    <w:rsid w:val="00736295"/>
    <w:rsid w:val="007378E1"/>
    <w:rsid w:val="007408EF"/>
    <w:rsid w:val="0074097E"/>
    <w:rsid w:val="00740F97"/>
    <w:rsid w:val="00742655"/>
    <w:rsid w:val="0074321A"/>
    <w:rsid w:val="00743DF4"/>
    <w:rsid w:val="0074407A"/>
    <w:rsid w:val="00744501"/>
    <w:rsid w:val="00747272"/>
    <w:rsid w:val="007503D8"/>
    <w:rsid w:val="00751835"/>
    <w:rsid w:val="0075268E"/>
    <w:rsid w:val="00752721"/>
    <w:rsid w:val="00757BB0"/>
    <w:rsid w:val="00757F59"/>
    <w:rsid w:val="007609BD"/>
    <w:rsid w:val="00761F8E"/>
    <w:rsid w:val="0076223E"/>
    <w:rsid w:val="0076253B"/>
    <w:rsid w:val="00762586"/>
    <w:rsid w:val="0076409D"/>
    <w:rsid w:val="0076473B"/>
    <w:rsid w:val="00765339"/>
    <w:rsid w:val="0076648B"/>
    <w:rsid w:val="00772C84"/>
    <w:rsid w:val="007745B8"/>
    <w:rsid w:val="0077525F"/>
    <w:rsid w:val="00775DC4"/>
    <w:rsid w:val="0077655A"/>
    <w:rsid w:val="00777769"/>
    <w:rsid w:val="00781A3D"/>
    <w:rsid w:val="00782FDB"/>
    <w:rsid w:val="007851C1"/>
    <w:rsid w:val="007851E3"/>
    <w:rsid w:val="00785C1B"/>
    <w:rsid w:val="00785DA5"/>
    <w:rsid w:val="00785F6F"/>
    <w:rsid w:val="00786258"/>
    <w:rsid w:val="007862D4"/>
    <w:rsid w:val="00786FBF"/>
    <w:rsid w:val="007879CE"/>
    <w:rsid w:val="00790884"/>
    <w:rsid w:val="007922D7"/>
    <w:rsid w:val="00792463"/>
    <w:rsid w:val="00796275"/>
    <w:rsid w:val="00796335"/>
    <w:rsid w:val="00796C71"/>
    <w:rsid w:val="00797416"/>
    <w:rsid w:val="00797BBD"/>
    <w:rsid w:val="007A0A61"/>
    <w:rsid w:val="007A4AB4"/>
    <w:rsid w:val="007A4DE3"/>
    <w:rsid w:val="007A57B6"/>
    <w:rsid w:val="007A5F56"/>
    <w:rsid w:val="007A6BFD"/>
    <w:rsid w:val="007A7978"/>
    <w:rsid w:val="007A7AD9"/>
    <w:rsid w:val="007B00B9"/>
    <w:rsid w:val="007B0C56"/>
    <w:rsid w:val="007B26CD"/>
    <w:rsid w:val="007B29D2"/>
    <w:rsid w:val="007B3D54"/>
    <w:rsid w:val="007B5AC5"/>
    <w:rsid w:val="007B6C3D"/>
    <w:rsid w:val="007B7072"/>
    <w:rsid w:val="007B7123"/>
    <w:rsid w:val="007C0356"/>
    <w:rsid w:val="007C0D68"/>
    <w:rsid w:val="007C0DA3"/>
    <w:rsid w:val="007C25E6"/>
    <w:rsid w:val="007C2755"/>
    <w:rsid w:val="007C2A15"/>
    <w:rsid w:val="007C2E4A"/>
    <w:rsid w:val="007C365B"/>
    <w:rsid w:val="007C3946"/>
    <w:rsid w:val="007C5670"/>
    <w:rsid w:val="007C6F1C"/>
    <w:rsid w:val="007C73C0"/>
    <w:rsid w:val="007C7BA3"/>
    <w:rsid w:val="007D024A"/>
    <w:rsid w:val="007D08F7"/>
    <w:rsid w:val="007D33FB"/>
    <w:rsid w:val="007D40FC"/>
    <w:rsid w:val="007D7A27"/>
    <w:rsid w:val="007E0173"/>
    <w:rsid w:val="007E33A4"/>
    <w:rsid w:val="007E4DA6"/>
    <w:rsid w:val="007E4E97"/>
    <w:rsid w:val="007E534D"/>
    <w:rsid w:val="007F204C"/>
    <w:rsid w:val="007F21E7"/>
    <w:rsid w:val="007F23D3"/>
    <w:rsid w:val="007F4C12"/>
    <w:rsid w:val="007F57CD"/>
    <w:rsid w:val="007F60FD"/>
    <w:rsid w:val="007F62A5"/>
    <w:rsid w:val="007F6343"/>
    <w:rsid w:val="008018D5"/>
    <w:rsid w:val="008019B6"/>
    <w:rsid w:val="00802B13"/>
    <w:rsid w:val="00802C5A"/>
    <w:rsid w:val="00802EFC"/>
    <w:rsid w:val="00802FF8"/>
    <w:rsid w:val="0080344A"/>
    <w:rsid w:val="008036CB"/>
    <w:rsid w:val="008037D1"/>
    <w:rsid w:val="00804922"/>
    <w:rsid w:val="00805021"/>
    <w:rsid w:val="0080542A"/>
    <w:rsid w:val="00807A92"/>
    <w:rsid w:val="00807EAC"/>
    <w:rsid w:val="00810A3C"/>
    <w:rsid w:val="008112A8"/>
    <w:rsid w:val="00813CED"/>
    <w:rsid w:val="00813F04"/>
    <w:rsid w:val="00814806"/>
    <w:rsid w:val="008149E5"/>
    <w:rsid w:val="00814D45"/>
    <w:rsid w:val="008202E6"/>
    <w:rsid w:val="00821672"/>
    <w:rsid w:val="00821AD5"/>
    <w:rsid w:val="00821DFA"/>
    <w:rsid w:val="0082220C"/>
    <w:rsid w:val="00822BB4"/>
    <w:rsid w:val="00824265"/>
    <w:rsid w:val="0082482E"/>
    <w:rsid w:val="00825529"/>
    <w:rsid w:val="00825C4B"/>
    <w:rsid w:val="00827360"/>
    <w:rsid w:val="0082C815"/>
    <w:rsid w:val="008303A8"/>
    <w:rsid w:val="0083156F"/>
    <w:rsid w:val="00832D43"/>
    <w:rsid w:val="00833FC4"/>
    <w:rsid w:val="008362FB"/>
    <w:rsid w:val="008369A5"/>
    <w:rsid w:val="00837D7E"/>
    <w:rsid w:val="0084184A"/>
    <w:rsid w:val="00841D76"/>
    <w:rsid w:val="00841DCA"/>
    <w:rsid w:val="00842576"/>
    <w:rsid w:val="00842759"/>
    <w:rsid w:val="00844832"/>
    <w:rsid w:val="00845BDF"/>
    <w:rsid w:val="00845CD9"/>
    <w:rsid w:val="00846856"/>
    <w:rsid w:val="00846985"/>
    <w:rsid w:val="008469D9"/>
    <w:rsid w:val="00847739"/>
    <w:rsid w:val="00847ADE"/>
    <w:rsid w:val="00850A74"/>
    <w:rsid w:val="008530CD"/>
    <w:rsid w:val="00853952"/>
    <w:rsid w:val="00853F4F"/>
    <w:rsid w:val="00854799"/>
    <w:rsid w:val="00854EFB"/>
    <w:rsid w:val="00855CF2"/>
    <w:rsid w:val="00856F52"/>
    <w:rsid w:val="00857465"/>
    <w:rsid w:val="00860E28"/>
    <w:rsid w:val="0086166E"/>
    <w:rsid w:val="00863290"/>
    <w:rsid w:val="00864235"/>
    <w:rsid w:val="00864884"/>
    <w:rsid w:val="00865B2F"/>
    <w:rsid w:val="00865D0E"/>
    <w:rsid w:val="008668BD"/>
    <w:rsid w:val="00867D1A"/>
    <w:rsid w:val="008703D6"/>
    <w:rsid w:val="00871DCC"/>
    <w:rsid w:val="00873A42"/>
    <w:rsid w:val="00873B2D"/>
    <w:rsid w:val="008743F6"/>
    <w:rsid w:val="00880935"/>
    <w:rsid w:val="00880C4C"/>
    <w:rsid w:val="00881484"/>
    <w:rsid w:val="00881494"/>
    <w:rsid w:val="00882CD7"/>
    <w:rsid w:val="00884562"/>
    <w:rsid w:val="00884C43"/>
    <w:rsid w:val="00884D02"/>
    <w:rsid w:val="00887D6C"/>
    <w:rsid w:val="0089214D"/>
    <w:rsid w:val="0089280A"/>
    <w:rsid w:val="00893CD2"/>
    <w:rsid w:val="008949CD"/>
    <w:rsid w:val="008A0921"/>
    <w:rsid w:val="008A1FCD"/>
    <w:rsid w:val="008A24B0"/>
    <w:rsid w:val="008A24BE"/>
    <w:rsid w:val="008A3472"/>
    <w:rsid w:val="008A3614"/>
    <w:rsid w:val="008A36FA"/>
    <w:rsid w:val="008A413E"/>
    <w:rsid w:val="008A442A"/>
    <w:rsid w:val="008A5506"/>
    <w:rsid w:val="008A59B4"/>
    <w:rsid w:val="008A5F1F"/>
    <w:rsid w:val="008A6220"/>
    <w:rsid w:val="008A6309"/>
    <w:rsid w:val="008A6471"/>
    <w:rsid w:val="008A729B"/>
    <w:rsid w:val="008A7646"/>
    <w:rsid w:val="008B0405"/>
    <w:rsid w:val="008B0905"/>
    <w:rsid w:val="008B1373"/>
    <w:rsid w:val="008B17E6"/>
    <w:rsid w:val="008B1B40"/>
    <w:rsid w:val="008B3969"/>
    <w:rsid w:val="008B3DEB"/>
    <w:rsid w:val="008B5099"/>
    <w:rsid w:val="008B7C86"/>
    <w:rsid w:val="008B7F6E"/>
    <w:rsid w:val="008C20B1"/>
    <w:rsid w:val="008C4BBA"/>
    <w:rsid w:val="008C538E"/>
    <w:rsid w:val="008D06E8"/>
    <w:rsid w:val="008D0ADC"/>
    <w:rsid w:val="008D12C3"/>
    <w:rsid w:val="008D18A9"/>
    <w:rsid w:val="008D2059"/>
    <w:rsid w:val="008D3394"/>
    <w:rsid w:val="008D33C7"/>
    <w:rsid w:val="008D5D7A"/>
    <w:rsid w:val="008E1172"/>
    <w:rsid w:val="008E1E2C"/>
    <w:rsid w:val="008E1E4F"/>
    <w:rsid w:val="008E2143"/>
    <w:rsid w:val="008E2370"/>
    <w:rsid w:val="008E4390"/>
    <w:rsid w:val="008E4B4A"/>
    <w:rsid w:val="008E4F5B"/>
    <w:rsid w:val="008E5779"/>
    <w:rsid w:val="008E5B32"/>
    <w:rsid w:val="008E7147"/>
    <w:rsid w:val="008F00C6"/>
    <w:rsid w:val="008F03C9"/>
    <w:rsid w:val="008F0E61"/>
    <w:rsid w:val="008F1354"/>
    <w:rsid w:val="008F34BB"/>
    <w:rsid w:val="008F3976"/>
    <w:rsid w:val="008F4DCA"/>
    <w:rsid w:val="008F5147"/>
    <w:rsid w:val="008F599B"/>
    <w:rsid w:val="008F687E"/>
    <w:rsid w:val="008F7067"/>
    <w:rsid w:val="00900227"/>
    <w:rsid w:val="00902834"/>
    <w:rsid w:val="00902EAF"/>
    <w:rsid w:val="00906308"/>
    <w:rsid w:val="00906477"/>
    <w:rsid w:val="009066EE"/>
    <w:rsid w:val="009067F9"/>
    <w:rsid w:val="00910358"/>
    <w:rsid w:val="00911DCD"/>
    <w:rsid w:val="00912050"/>
    <w:rsid w:val="0091301A"/>
    <w:rsid w:val="00913DC5"/>
    <w:rsid w:val="00914308"/>
    <w:rsid w:val="0091444C"/>
    <w:rsid w:val="0091493F"/>
    <w:rsid w:val="009155C0"/>
    <w:rsid w:val="00915FB2"/>
    <w:rsid w:val="009170CD"/>
    <w:rsid w:val="00917989"/>
    <w:rsid w:val="00920B6D"/>
    <w:rsid w:val="009210E4"/>
    <w:rsid w:val="009231B4"/>
    <w:rsid w:val="00924C32"/>
    <w:rsid w:val="00925184"/>
    <w:rsid w:val="00925EE8"/>
    <w:rsid w:val="00926568"/>
    <w:rsid w:val="009318B7"/>
    <w:rsid w:val="00933D3D"/>
    <w:rsid w:val="00935712"/>
    <w:rsid w:val="009363C3"/>
    <w:rsid w:val="00936DA4"/>
    <w:rsid w:val="00937D02"/>
    <w:rsid w:val="0094035E"/>
    <w:rsid w:val="00941D21"/>
    <w:rsid w:val="009434C0"/>
    <w:rsid w:val="00946208"/>
    <w:rsid w:val="00946FAB"/>
    <w:rsid w:val="00950924"/>
    <w:rsid w:val="00951E0C"/>
    <w:rsid w:val="0095220D"/>
    <w:rsid w:val="00952640"/>
    <w:rsid w:val="0095361D"/>
    <w:rsid w:val="00953704"/>
    <w:rsid w:val="00953C0E"/>
    <w:rsid w:val="00953CF8"/>
    <w:rsid w:val="00954330"/>
    <w:rsid w:val="0095487E"/>
    <w:rsid w:val="0095518F"/>
    <w:rsid w:val="009557E3"/>
    <w:rsid w:val="009563E1"/>
    <w:rsid w:val="00956EE8"/>
    <w:rsid w:val="009573CE"/>
    <w:rsid w:val="00961EF3"/>
    <w:rsid w:val="0096354C"/>
    <w:rsid w:val="00963568"/>
    <w:rsid w:val="00963932"/>
    <w:rsid w:val="00963BD0"/>
    <w:rsid w:val="00963F09"/>
    <w:rsid w:val="0096575B"/>
    <w:rsid w:val="009658A1"/>
    <w:rsid w:val="009672AD"/>
    <w:rsid w:val="009677D0"/>
    <w:rsid w:val="00967885"/>
    <w:rsid w:val="0097013C"/>
    <w:rsid w:val="0097025B"/>
    <w:rsid w:val="00972867"/>
    <w:rsid w:val="00975016"/>
    <w:rsid w:val="00975CDC"/>
    <w:rsid w:val="0097615D"/>
    <w:rsid w:val="0097625D"/>
    <w:rsid w:val="00977011"/>
    <w:rsid w:val="00980128"/>
    <w:rsid w:val="00984EAE"/>
    <w:rsid w:val="009864C9"/>
    <w:rsid w:val="009866EE"/>
    <w:rsid w:val="00987137"/>
    <w:rsid w:val="00990118"/>
    <w:rsid w:val="00990BCF"/>
    <w:rsid w:val="00992016"/>
    <w:rsid w:val="00992291"/>
    <w:rsid w:val="009931B0"/>
    <w:rsid w:val="0099540E"/>
    <w:rsid w:val="0099676C"/>
    <w:rsid w:val="00996B86"/>
    <w:rsid w:val="00997005"/>
    <w:rsid w:val="0099731A"/>
    <w:rsid w:val="00997B5E"/>
    <w:rsid w:val="00997D25"/>
    <w:rsid w:val="009A0B58"/>
    <w:rsid w:val="009A0DAA"/>
    <w:rsid w:val="009A15CA"/>
    <w:rsid w:val="009A17B4"/>
    <w:rsid w:val="009A2097"/>
    <w:rsid w:val="009A3360"/>
    <w:rsid w:val="009A35A3"/>
    <w:rsid w:val="009A5168"/>
    <w:rsid w:val="009B03CE"/>
    <w:rsid w:val="009B05F7"/>
    <w:rsid w:val="009B0CF1"/>
    <w:rsid w:val="009B1112"/>
    <w:rsid w:val="009B145B"/>
    <w:rsid w:val="009B1757"/>
    <w:rsid w:val="009B3D7A"/>
    <w:rsid w:val="009B4C40"/>
    <w:rsid w:val="009B6C6F"/>
    <w:rsid w:val="009C029E"/>
    <w:rsid w:val="009C0F0B"/>
    <w:rsid w:val="009C1CCB"/>
    <w:rsid w:val="009C257D"/>
    <w:rsid w:val="009C2925"/>
    <w:rsid w:val="009C2F67"/>
    <w:rsid w:val="009C31D6"/>
    <w:rsid w:val="009C3BF1"/>
    <w:rsid w:val="009C3C83"/>
    <w:rsid w:val="009C3C9C"/>
    <w:rsid w:val="009C3DF8"/>
    <w:rsid w:val="009C458F"/>
    <w:rsid w:val="009C4F2D"/>
    <w:rsid w:val="009C55C1"/>
    <w:rsid w:val="009C5A55"/>
    <w:rsid w:val="009C5C2D"/>
    <w:rsid w:val="009C629C"/>
    <w:rsid w:val="009C66F3"/>
    <w:rsid w:val="009C7922"/>
    <w:rsid w:val="009D0102"/>
    <w:rsid w:val="009D0C46"/>
    <w:rsid w:val="009D194A"/>
    <w:rsid w:val="009D1B4A"/>
    <w:rsid w:val="009D1EC3"/>
    <w:rsid w:val="009D2C17"/>
    <w:rsid w:val="009D34D7"/>
    <w:rsid w:val="009D3DB6"/>
    <w:rsid w:val="009D4ABC"/>
    <w:rsid w:val="009D5551"/>
    <w:rsid w:val="009D57FB"/>
    <w:rsid w:val="009D61DE"/>
    <w:rsid w:val="009D78B7"/>
    <w:rsid w:val="009E055E"/>
    <w:rsid w:val="009E0ED6"/>
    <w:rsid w:val="009E0EDA"/>
    <w:rsid w:val="009E31DD"/>
    <w:rsid w:val="009E32D2"/>
    <w:rsid w:val="009E35DE"/>
    <w:rsid w:val="009E3C75"/>
    <w:rsid w:val="009E66BB"/>
    <w:rsid w:val="009F11EB"/>
    <w:rsid w:val="009F2209"/>
    <w:rsid w:val="009F30A8"/>
    <w:rsid w:val="009F34DB"/>
    <w:rsid w:val="009F4F33"/>
    <w:rsid w:val="009F5ADF"/>
    <w:rsid w:val="00A0016D"/>
    <w:rsid w:val="00A003C8"/>
    <w:rsid w:val="00A00A8E"/>
    <w:rsid w:val="00A00DA2"/>
    <w:rsid w:val="00A0208D"/>
    <w:rsid w:val="00A0240C"/>
    <w:rsid w:val="00A0316F"/>
    <w:rsid w:val="00A04417"/>
    <w:rsid w:val="00A04BDA"/>
    <w:rsid w:val="00A0577E"/>
    <w:rsid w:val="00A067B9"/>
    <w:rsid w:val="00A06E6F"/>
    <w:rsid w:val="00A11C6B"/>
    <w:rsid w:val="00A14D52"/>
    <w:rsid w:val="00A15148"/>
    <w:rsid w:val="00A20C5B"/>
    <w:rsid w:val="00A225B1"/>
    <w:rsid w:val="00A27DC0"/>
    <w:rsid w:val="00A31643"/>
    <w:rsid w:val="00A335A2"/>
    <w:rsid w:val="00A34A06"/>
    <w:rsid w:val="00A36AC0"/>
    <w:rsid w:val="00A36F6E"/>
    <w:rsid w:val="00A37863"/>
    <w:rsid w:val="00A37B58"/>
    <w:rsid w:val="00A39C43"/>
    <w:rsid w:val="00A406B1"/>
    <w:rsid w:val="00A41336"/>
    <w:rsid w:val="00A414D6"/>
    <w:rsid w:val="00A41E72"/>
    <w:rsid w:val="00A420C1"/>
    <w:rsid w:val="00A42328"/>
    <w:rsid w:val="00A431C5"/>
    <w:rsid w:val="00A46314"/>
    <w:rsid w:val="00A46C1D"/>
    <w:rsid w:val="00A47DDE"/>
    <w:rsid w:val="00A5060C"/>
    <w:rsid w:val="00A50626"/>
    <w:rsid w:val="00A506D0"/>
    <w:rsid w:val="00A5129A"/>
    <w:rsid w:val="00A5289D"/>
    <w:rsid w:val="00A52D74"/>
    <w:rsid w:val="00A52FC5"/>
    <w:rsid w:val="00A53659"/>
    <w:rsid w:val="00A53CBC"/>
    <w:rsid w:val="00A5427F"/>
    <w:rsid w:val="00A60C10"/>
    <w:rsid w:val="00A60EA6"/>
    <w:rsid w:val="00A613F0"/>
    <w:rsid w:val="00A6181B"/>
    <w:rsid w:val="00A61C4B"/>
    <w:rsid w:val="00A620B6"/>
    <w:rsid w:val="00A6273B"/>
    <w:rsid w:val="00A629A1"/>
    <w:rsid w:val="00A63655"/>
    <w:rsid w:val="00A64411"/>
    <w:rsid w:val="00A64B62"/>
    <w:rsid w:val="00A662CB"/>
    <w:rsid w:val="00A66536"/>
    <w:rsid w:val="00A66D75"/>
    <w:rsid w:val="00A6D9EC"/>
    <w:rsid w:val="00A70B05"/>
    <w:rsid w:val="00A713EF"/>
    <w:rsid w:val="00A7162D"/>
    <w:rsid w:val="00A7223E"/>
    <w:rsid w:val="00A74599"/>
    <w:rsid w:val="00A7686C"/>
    <w:rsid w:val="00A77178"/>
    <w:rsid w:val="00A77ED3"/>
    <w:rsid w:val="00A77F7A"/>
    <w:rsid w:val="00A80EA8"/>
    <w:rsid w:val="00A81749"/>
    <w:rsid w:val="00A81B8E"/>
    <w:rsid w:val="00A81E7B"/>
    <w:rsid w:val="00A81F7C"/>
    <w:rsid w:val="00A82759"/>
    <w:rsid w:val="00A827AE"/>
    <w:rsid w:val="00A8350D"/>
    <w:rsid w:val="00A840DE"/>
    <w:rsid w:val="00A84AC0"/>
    <w:rsid w:val="00A908A7"/>
    <w:rsid w:val="00A90CD1"/>
    <w:rsid w:val="00A91EF4"/>
    <w:rsid w:val="00A9228E"/>
    <w:rsid w:val="00A936EE"/>
    <w:rsid w:val="00A93A8C"/>
    <w:rsid w:val="00A93D03"/>
    <w:rsid w:val="00A95E39"/>
    <w:rsid w:val="00A96115"/>
    <w:rsid w:val="00A97909"/>
    <w:rsid w:val="00A979A4"/>
    <w:rsid w:val="00AA09D7"/>
    <w:rsid w:val="00AA208D"/>
    <w:rsid w:val="00AA2747"/>
    <w:rsid w:val="00AA29F4"/>
    <w:rsid w:val="00AA4DFB"/>
    <w:rsid w:val="00AA4EBE"/>
    <w:rsid w:val="00AA57CE"/>
    <w:rsid w:val="00AA5EFF"/>
    <w:rsid w:val="00AB067D"/>
    <w:rsid w:val="00AB3305"/>
    <w:rsid w:val="00AB4EEA"/>
    <w:rsid w:val="00AB505D"/>
    <w:rsid w:val="00AB5323"/>
    <w:rsid w:val="00AB61D7"/>
    <w:rsid w:val="00AB73C4"/>
    <w:rsid w:val="00AC132A"/>
    <w:rsid w:val="00AC172F"/>
    <w:rsid w:val="00AC1FF1"/>
    <w:rsid w:val="00AC24A7"/>
    <w:rsid w:val="00AC2C05"/>
    <w:rsid w:val="00AC2DBD"/>
    <w:rsid w:val="00AC4C50"/>
    <w:rsid w:val="00AC4DF3"/>
    <w:rsid w:val="00AC53CD"/>
    <w:rsid w:val="00AC7678"/>
    <w:rsid w:val="00AD0063"/>
    <w:rsid w:val="00AD385B"/>
    <w:rsid w:val="00AD445C"/>
    <w:rsid w:val="00AD4888"/>
    <w:rsid w:val="00AD51C8"/>
    <w:rsid w:val="00AD5716"/>
    <w:rsid w:val="00AD59D4"/>
    <w:rsid w:val="00AD655C"/>
    <w:rsid w:val="00AD6834"/>
    <w:rsid w:val="00AD6CC2"/>
    <w:rsid w:val="00AE164B"/>
    <w:rsid w:val="00AE1B56"/>
    <w:rsid w:val="00AE1E75"/>
    <w:rsid w:val="00AE3142"/>
    <w:rsid w:val="00AE327F"/>
    <w:rsid w:val="00AE4EFB"/>
    <w:rsid w:val="00AE5B82"/>
    <w:rsid w:val="00AF01AD"/>
    <w:rsid w:val="00AF165C"/>
    <w:rsid w:val="00AF200E"/>
    <w:rsid w:val="00AF2ADB"/>
    <w:rsid w:val="00AF3AB6"/>
    <w:rsid w:val="00AF3E62"/>
    <w:rsid w:val="00AF3EEF"/>
    <w:rsid w:val="00AF4CA4"/>
    <w:rsid w:val="00AF5473"/>
    <w:rsid w:val="00AF5ADE"/>
    <w:rsid w:val="00AF69E3"/>
    <w:rsid w:val="00AF7AF8"/>
    <w:rsid w:val="00B006C6"/>
    <w:rsid w:val="00B01FC3"/>
    <w:rsid w:val="00B023E5"/>
    <w:rsid w:val="00B02FF3"/>
    <w:rsid w:val="00B03982"/>
    <w:rsid w:val="00B03A47"/>
    <w:rsid w:val="00B04F53"/>
    <w:rsid w:val="00B04F57"/>
    <w:rsid w:val="00B05B1D"/>
    <w:rsid w:val="00B066FC"/>
    <w:rsid w:val="00B06D9D"/>
    <w:rsid w:val="00B1257A"/>
    <w:rsid w:val="00B12A93"/>
    <w:rsid w:val="00B15324"/>
    <w:rsid w:val="00B1556C"/>
    <w:rsid w:val="00B16A6A"/>
    <w:rsid w:val="00B16CA8"/>
    <w:rsid w:val="00B175CE"/>
    <w:rsid w:val="00B2002A"/>
    <w:rsid w:val="00B20AEC"/>
    <w:rsid w:val="00B20F28"/>
    <w:rsid w:val="00B212EB"/>
    <w:rsid w:val="00B218E5"/>
    <w:rsid w:val="00B22F36"/>
    <w:rsid w:val="00B230DD"/>
    <w:rsid w:val="00B23878"/>
    <w:rsid w:val="00B23A2A"/>
    <w:rsid w:val="00B247FE"/>
    <w:rsid w:val="00B25860"/>
    <w:rsid w:val="00B265CE"/>
    <w:rsid w:val="00B30455"/>
    <w:rsid w:val="00B315FB"/>
    <w:rsid w:val="00B33DE7"/>
    <w:rsid w:val="00B3752D"/>
    <w:rsid w:val="00B37FD4"/>
    <w:rsid w:val="00B410F3"/>
    <w:rsid w:val="00B41E53"/>
    <w:rsid w:val="00B41F31"/>
    <w:rsid w:val="00B42399"/>
    <w:rsid w:val="00B4296E"/>
    <w:rsid w:val="00B42F41"/>
    <w:rsid w:val="00B45F3B"/>
    <w:rsid w:val="00B5050F"/>
    <w:rsid w:val="00B54BC1"/>
    <w:rsid w:val="00B55AC2"/>
    <w:rsid w:val="00B613BA"/>
    <w:rsid w:val="00B61DFD"/>
    <w:rsid w:val="00B62955"/>
    <w:rsid w:val="00B62BD2"/>
    <w:rsid w:val="00B62FA7"/>
    <w:rsid w:val="00B63B5C"/>
    <w:rsid w:val="00B644E2"/>
    <w:rsid w:val="00B665E0"/>
    <w:rsid w:val="00B66892"/>
    <w:rsid w:val="00B70819"/>
    <w:rsid w:val="00B71CCA"/>
    <w:rsid w:val="00B7321A"/>
    <w:rsid w:val="00B73986"/>
    <w:rsid w:val="00B75973"/>
    <w:rsid w:val="00B76266"/>
    <w:rsid w:val="00B77448"/>
    <w:rsid w:val="00B77EF3"/>
    <w:rsid w:val="00B8184B"/>
    <w:rsid w:val="00B81E32"/>
    <w:rsid w:val="00B829A3"/>
    <w:rsid w:val="00B832F7"/>
    <w:rsid w:val="00B85603"/>
    <w:rsid w:val="00B863F5"/>
    <w:rsid w:val="00B872BA"/>
    <w:rsid w:val="00B87F72"/>
    <w:rsid w:val="00B929AC"/>
    <w:rsid w:val="00B9323D"/>
    <w:rsid w:val="00B95BD8"/>
    <w:rsid w:val="00B95DA1"/>
    <w:rsid w:val="00B9699C"/>
    <w:rsid w:val="00BA14B3"/>
    <w:rsid w:val="00BA3363"/>
    <w:rsid w:val="00BA48CE"/>
    <w:rsid w:val="00BA4CD6"/>
    <w:rsid w:val="00BA5AB3"/>
    <w:rsid w:val="00BA5CA0"/>
    <w:rsid w:val="00BA6BB0"/>
    <w:rsid w:val="00BA6F79"/>
    <w:rsid w:val="00BA7015"/>
    <w:rsid w:val="00BB026D"/>
    <w:rsid w:val="00BB0B4B"/>
    <w:rsid w:val="00BB1039"/>
    <w:rsid w:val="00BB2741"/>
    <w:rsid w:val="00BB4C0E"/>
    <w:rsid w:val="00BB5DEB"/>
    <w:rsid w:val="00BB6B9E"/>
    <w:rsid w:val="00BB7382"/>
    <w:rsid w:val="00BB78EE"/>
    <w:rsid w:val="00BC1EF4"/>
    <w:rsid w:val="00BC2D52"/>
    <w:rsid w:val="00BC347D"/>
    <w:rsid w:val="00BC3BD9"/>
    <w:rsid w:val="00BC4415"/>
    <w:rsid w:val="00BC65D7"/>
    <w:rsid w:val="00BC6D7A"/>
    <w:rsid w:val="00BC7A73"/>
    <w:rsid w:val="00BD038E"/>
    <w:rsid w:val="00BD1731"/>
    <w:rsid w:val="00BD24A2"/>
    <w:rsid w:val="00BD3D56"/>
    <w:rsid w:val="00BD49B3"/>
    <w:rsid w:val="00BD638B"/>
    <w:rsid w:val="00BD6470"/>
    <w:rsid w:val="00BD64BD"/>
    <w:rsid w:val="00BD6526"/>
    <w:rsid w:val="00BD6A47"/>
    <w:rsid w:val="00BD6FAA"/>
    <w:rsid w:val="00BE01C4"/>
    <w:rsid w:val="00BE0AA0"/>
    <w:rsid w:val="00BE1690"/>
    <w:rsid w:val="00BE1805"/>
    <w:rsid w:val="00BE2385"/>
    <w:rsid w:val="00BE2CB9"/>
    <w:rsid w:val="00BE2F5B"/>
    <w:rsid w:val="00BE372F"/>
    <w:rsid w:val="00BE45B4"/>
    <w:rsid w:val="00BE4833"/>
    <w:rsid w:val="00BE4BB6"/>
    <w:rsid w:val="00BE614D"/>
    <w:rsid w:val="00BE6E88"/>
    <w:rsid w:val="00BE73CD"/>
    <w:rsid w:val="00BE7435"/>
    <w:rsid w:val="00BF0EF8"/>
    <w:rsid w:val="00BF1214"/>
    <w:rsid w:val="00BF13AD"/>
    <w:rsid w:val="00BF4477"/>
    <w:rsid w:val="00BF56A7"/>
    <w:rsid w:val="00BF5FA5"/>
    <w:rsid w:val="00BF6686"/>
    <w:rsid w:val="00BF7103"/>
    <w:rsid w:val="00BF7190"/>
    <w:rsid w:val="00C031E7"/>
    <w:rsid w:val="00C03675"/>
    <w:rsid w:val="00C04657"/>
    <w:rsid w:val="00C05171"/>
    <w:rsid w:val="00C055B7"/>
    <w:rsid w:val="00C1009C"/>
    <w:rsid w:val="00C101E4"/>
    <w:rsid w:val="00C10847"/>
    <w:rsid w:val="00C10D65"/>
    <w:rsid w:val="00C10EE2"/>
    <w:rsid w:val="00C11187"/>
    <w:rsid w:val="00C11831"/>
    <w:rsid w:val="00C12486"/>
    <w:rsid w:val="00C12652"/>
    <w:rsid w:val="00C12A05"/>
    <w:rsid w:val="00C12A1E"/>
    <w:rsid w:val="00C13FC1"/>
    <w:rsid w:val="00C143B1"/>
    <w:rsid w:val="00C145DD"/>
    <w:rsid w:val="00C150F5"/>
    <w:rsid w:val="00C1556D"/>
    <w:rsid w:val="00C1575D"/>
    <w:rsid w:val="00C16B35"/>
    <w:rsid w:val="00C176E2"/>
    <w:rsid w:val="00C21B48"/>
    <w:rsid w:val="00C22843"/>
    <w:rsid w:val="00C22B63"/>
    <w:rsid w:val="00C22D08"/>
    <w:rsid w:val="00C24717"/>
    <w:rsid w:val="00C24D90"/>
    <w:rsid w:val="00C27BC8"/>
    <w:rsid w:val="00C30CE8"/>
    <w:rsid w:val="00C31B79"/>
    <w:rsid w:val="00C32587"/>
    <w:rsid w:val="00C3562A"/>
    <w:rsid w:val="00C35662"/>
    <w:rsid w:val="00C3597D"/>
    <w:rsid w:val="00C35D9A"/>
    <w:rsid w:val="00C37261"/>
    <w:rsid w:val="00C37A32"/>
    <w:rsid w:val="00C37C65"/>
    <w:rsid w:val="00C405EE"/>
    <w:rsid w:val="00C4309D"/>
    <w:rsid w:val="00C4403D"/>
    <w:rsid w:val="00C44A7D"/>
    <w:rsid w:val="00C4601E"/>
    <w:rsid w:val="00C46477"/>
    <w:rsid w:val="00C4666B"/>
    <w:rsid w:val="00C506EC"/>
    <w:rsid w:val="00C51D37"/>
    <w:rsid w:val="00C5211B"/>
    <w:rsid w:val="00C5269A"/>
    <w:rsid w:val="00C52A59"/>
    <w:rsid w:val="00C52E91"/>
    <w:rsid w:val="00C5449C"/>
    <w:rsid w:val="00C546DF"/>
    <w:rsid w:val="00C54D55"/>
    <w:rsid w:val="00C559F7"/>
    <w:rsid w:val="00C55FB0"/>
    <w:rsid w:val="00C56560"/>
    <w:rsid w:val="00C57268"/>
    <w:rsid w:val="00C614A3"/>
    <w:rsid w:val="00C61575"/>
    <w:rsid w:val="00C62698"/>
    <w:rsid w:val="00C62BD9"/>
    <w:rsid w:val="00C63889"/>
    <w:rsid w:val="00C643E0"/>
    <w:rsid w:val="00C650C7"/>
    <w:rsid w:val="00C658F9"/>
    <w:rsid w:val="00C65A14"/>
    <w:rsid w:val="00C663C5"/>
    <w:rsid w:val="00C756EE"/>
    <w:rsid w:val="00C76234"/>
    <w:rsid w:val="00C76F71"/>
    <w:rsid w:val="00C803D8"/>
    <w:rsid w:val="00C80E7E"/>
    <w:rsid w:val="00C81498"/>
    <w:rsid w:val="00C838ED"/>
    <w:rsid w:val="00C8453C"/>
    <w:rsid w:val="00C86BC8"/>
    <w:rsid w:val="00C86C08"/>
    <w:rsid w:val="00C87707"/>
    <w:rsid w:val="00C87880"/>
    <w:rsid w:val="00C92777"/>
    <w:rsid w:val="00C928B9"/>
    <w:rsid w:val="00C937DD"/>
    <w:rsid w:val="00C93C0F"/>
    <w:rsid w:val="00C940D2"/>
    <w:rsid w:val="00C9454E"/>
    <w:rsid w:val="00C95421"/>
    <w:rsid w:val="00C954B7"/>
    <w:rsid w:val="00C96185"/>
    <w:rsid w:val="00CA033F"/>
    <w:rsid w:val="00CA08AE"/>
    <w:rsid w:val="00CA0D45"/>
    <w:rsid w:val="00CA29E6"/>
    <w:rsid w:val="00CA375E"/>
    <w:rsid w:val="00CA3781"/>
    <w:rsid w:val="00CA3B84"/>
    <w:rsid w:val="00CA46CF"/>
    <w:rsid w:val="00CA5170"/>
    <w:rsid w:val="00CA5734"/>
    <w:rsid w:val="00CA618E"/>
    <w:rsid w:val="00CA64C2"/>
    <w:rsid w:val="00CA6CD3"/>
    <w:rsid w:val="00CA704E"/>
    <w:rsid w:val="00CB1350"/>
    <w:rsid w:val="00CB13B0"/>
    <w:rsid w:val="00CB19F5"/>
    <w:rsid w:val="00CB1B47"/>
    <w:rsid w:val="00CB26F3"/>
    <w:rsid w:val="00CB5AF9"/>
    <w:rsid w:val="00CB5CC5"/>
    <w:rsid w:val="00CB7680"/>
    <w:rsid w:val="00CC00CD"/>
    <w:rsid w:val="00CC013F"/>
    <w:rsid w:val="00CC07BD"/>
    <w:rsid w:val="00CC239E"/>
    <w:rsid w:val="00CC5A8E"/>
    <w:rsid w:val="00CC5B1E"/>
    <w:rsid w:val="00CC5CE0"/>
    <w:rsid w:val="00CC6345"/>
    <w:rsid w:val="00CC6E8B"/>
    <w:rsid w:val="00CD19F9"/>
    <w:rsid w:val="00CD2A8C"/>
    <w:rsid w:val="00CD3DF0"/>
    <w:rsid w:val="00CD7C1D"/>
    <w:rsid w:val="00CE0812"/>
    <w:rsid w:val="00CE1198"/>
    <w:rsid w:val="00CE1632"/>
    <w:rsid w:val="00CE1B5E"/>
    <w:rsid w:val="00CE200B"/>
    <w:rsid w:val="00CE2265"/>
    <w:rsid w:val="00CE549C"/>
    <w:rsid w:val="00CE5AA5"/>
    <w:rsid w:val="00CE6079"/>
    <w:rsid w:val="00CE6413"/>
    <w:rsid w:val="00CE7247"/>
    <w:rsid w:val="00CF2320"/>
    <w:rsid w:val="00CF4982"/>
    <w:rsid w:val="00CF5BF1"/>
    <w:rsid w:val="00CF60E3"/>
    <w:rsid w:val="00CF65A1"/>
    <w:rsid w:val="00CF7204"/>
    <w:rsid w:val="00D005EA"/>
    <w:rsid w:val="00D00870"/>
    <w:rsid w:val="00D00EC8"/>
    <w:rsid w:val="00D017B7"/>
    <w:rsid w:val="00D01871"/>
    <w:rsid w:val="00D0237C"/>
    <w:rsid w:val="00D041DF"/>
    <w:rsid w:val="00D05846"/>
    <w:rsid w:val="00D06178"/>
    <w:rsid w:val="00D0689B"/>
    <w:rsid w:val="00D07225"/>
    <w:rsid w:val="00D0790C"/>
    <w:rsid w:val="00D10548"/>
    <w:rsid w:val="00D10BDA"/>
    <w:rsid w:val="00D10ECB"/>
    <w:rsid w:val="00D12EAD"/>
    <w:rsid w:val="00D16801"/>
    <w:rsid w:val="00D2070C"/>
    <w:rsid w:val="00D210F2"/>
    <w:rsid w:val="00D21B71"/>
    <w:rsid w:val="00D224E5"/>
    <w:rsid w:val="00D228FB"/>
    <w:rsid w:val="00D22E87"/>
    <w:rsid w:val="00D22FE9"/>
    <w:rsid w:val="00D2378C"/>
    <w:rsid w:val="00D262FF"/>
    <w:rsid w:val="00D27646"/>
    <w:rsid w:val="00D300A8"/>
    <w:rsid w:val="00D3014D"/>
    <w:rsid w:val="00D30D9D"/>
    <w:rsid w:val="00D30E61"/>
    <w:rsid w:val="00D32E50"/>
    <w:rsid w:val="00D33567"/>
    <w:rsid w:val="00D33FD8"/>
    <w:rsid w:val="00D36249"/>
    <w:rsid w:val="00D3714C"/>
    <w:rsid w:val="00D37322"/>
    <w:rsid w:val="00D401D2"/>
    <w:rsid w:val="00D40CFE"/>
    <w:rsid w:val="00D41388"/>
    <w:rsid w:val="00D414AE"/>
    <w:rsid w:val="00D415CF"/>
    <w:rsid w:val="00D432EF"/>
    <w:rsid w:val="00D44201"/>
    <w:rsid w:val="00D44558"/>
    <w:rsid w:val="00D4529D"/>
    <w:rsid w:val="00D45418"/>
    <w:rsid w:val="00D456A8"/>
    <w:rsid w:val="00D4587E"/>
    <w:rsid w:val="00D47B17"/>
    <w:rsid w:val="00D5025F"/>
    <w:rsid w:val="00D51D1E"/>
    <w:rsid w:val="00D51E96"/>
    <w:rsid w:val="00D534D4"/>
    <w:rsid w:val="00D53BE5"/>
    <w:rsid w:val="00D5452F"/>
    <w:rsid w:val="00D55004"/>
    <w:rsid w:val="00D555BF"/>
    <w:rsid w:val="00D569D8"/>
    <w:rsid w:val="00D57AF2"/>
    <w:rsid w:val="00D600A8"/>
    <w:rsid w:val="00D60352"/>
    <w:rsid w:val="00D60577"/>
    <w:rsid w:val="00D62BBF"/>
    <w:rsid w:val="00D6303E"/>
    <w:rsid w:val="00D6410C"/>
    <w:rsid w:val="00D6461A"/>
    <w:rsid w:val="00D70463"/>
    <w:rsid w:val="00D71025"/>
    <w:rsid w:val="00D71035"/>
    <w:rsid w:val="00D72435"/>
    <w:rsid w:val="00D72EB6"/>
    <w:rsid w:val="00D73FB5"/>
    <w:rsid w:val="00D7464C"/>
    <w:rsid w:val="00D747A3"/>
    <w:rsid w:val="00D748CF"/>
    <w:rsid w:val="00D74CB2"/>
    <w:rsid w:val="00D75CB8"/>
    <w:rsid w:val="00D763B8"/>
    <w:rsid w:val="00D7719E"/>
    <w:rsid w:val="00D77E5D"/>
    <w:rsid w:val="00D8003D"/>
    <w:rsid w:val="00D8057B"/>
    <w:rsid w:val="00D80DBC"/>
    <w:rsid w:val="00D821D5"/>
    <w:rsid w:val="00D835F9"/>
    <w:rsid w:val="00D83A8A"/>
    <w:rsid w:val="00D83FA6"/>
    <w:rsid w:val="00D841E6"/>
    <w:rsid w:val="00D844B9"/>
    <w:rsid w:val="00D84AA9"/>
    <w:rsid w:val="00D852EF"/>
    <w:rsid w:val="00D853E9"/>
    <w:rsid w:val="00D867FC"/>
    <w:rsid w:val="00D902E8"/>
    <w:rsid w:val="00D90F87"/>
    <w:rsid w:val="00D92A19"/>
    <w:rsid w:val="00D939C5"/>
    <w:rsid w:val="00D94015"/>
    <w:rsid w:val="00D9578B"/>
    <w:rsid w:val="00D964BA"/>
    <w:rsid w:val="00DA050E"/>
    <w:rsid w:val="00DA20BE"/>
    <w:rsid w:val="00DA3883"/>
    <w:rsid w:val="00DA3936"/>
    <w:rsid w:val="00DA3E62"/>
    <w:rsid w:val="00DA4A8E"/>
    <w:rsid w:val="00DA5035"/>
    <w:rsid w:val="00DA550E"/>
    <w:rsid w:val="00DA55B7"/>
    <w:rsid w:val="00DA5D67"/>
    <w:rsid w:val="00DB094B"/>
    <w:rsid w:val="00DB2714"/>
    <w:rsid w:val="00DB4046"/>
    <w:rsid w:val="00DB44CB"/>
    <w:rsid w:val="00DB7489"/>
    <w:rsid w:val="00DB7C86"/>
    <w:rsid w:val="00DC0B88"/>
    <w:rsid w:val="00DC0D58"/>
    <w:rsid w:val="00DC183D"/>
    <w:rsid w:val="00DC4568"/>
    <w:rsid w:val="00DC7DB4"/>
    <w:rsid w:val="00DC7E82"/>
    <w:rsid w:val="00DD039E"/>
    <w:rsid w:val="00DD0AFC"/>
    <w:rsid w:val="00DD0B82"/>
    <w:rsid w:val="00DD1216"/>
    <w:rsid w:val="00DD1936"/>
    <w:rsid w:val="00DD1FBC"/>
    <w:rsid w:val="00DD244F"/>
    <w:rsid w:val="00DD2549"/>
    <w:rsid w:val="00DD2F3B"/>
    <w:rsid w:val="00DD4EBD"/>
    <w:rsid w:val="00DE0949"/>
    <w:rsid w:val="00DE19B8"/>
    <w:rsid w:val="00DE3325"/>
    <w:rsid w:val="00DE372F"/>
    <w:rsid w:val="00DE5358"/>
    <w:rsid w:val="00DE77E5"/>
    <w:rsid w:val="00DF03CB"/>
    <w:rsid w:val="00DF066B"/>
    <w:rsid w:val="00DF1C11"/>
    <w:rsid w:val="00DF2972"/>
    <w:rsid w:val="00DF2EF6"/>
    <w:rsid w:val="00DF43A1"/>
    <w:rsid w:val="00DF49C3"/>
    <w:rsid w:val="00DF5318"/>
    <w:rsid w:val="00DF5B95"/>
    <w:rsid w:val="00DF5C01"/>
    <w:rsid w:val="00DF5CD1"/>
    <w:rsid w:val="00E00654"/>
    <w:rsid w:val="00E006A0"/>
    <w:rsid w:val="00E01107"/>
    <w:rsid w:val="00E018AB"/>
    <w:rsid w:val="00E03B9C"/>
    <w:rsid w:val="00E04C7E"/>
    <w:rsid w:val="00E05FA7"/>
    <w:rsid w:val="00E06017"/>
    <w:rsid w:val="00E069EF"/>
    <w:rsid w:val="00E10600"/>
    <w:rsid w:val="00E116AA"/>
    <w:rsid w:val="00E1235C"/>
    <w:rsid w:val="00E12802"/>
    <w:rsid w:val="00E12DDA"/>
    <w:rsid w:val="00E1320B"/>
    <w:rsid w:val="00E133F5"/>
    <w:rsid w:val="00E15619"/>
    <w:rsid w:val="00E1588E"/>
    <w:rsid w:val="00E25D36"/>
    <w:rsid w:val="00E262DE"/>
    <w:rsid w:val="00E2639D"/>
    <w:rsid w:val="00E27D54"/>
    <w:rsid w:val="00E32560"/>
    <w:rsid w:val="00E33120"/>
    <w:rsid w:val="00E3318D"/>
    <w:rsid w:val="00E3473F"/>
    <w:rsid w:val="00E35857"/>
    <w:rsid w:val="00E35BCE"/>
    <w:rsid w:val="00E36601"/>
    <w:rsid w:val="00E372F9"/>
    <w:rsid w:val="00E40325"/>
    <w:rsid w:val="00E408B0"/>
    <w:rsid w:val="00E4311B"/>
    <w:rsid w:val="00E45437"/>
    <w:rsid w:val="00E457E0"/>
    <w:rsid w:val="00E45B83"/>
    <w:rsid w:val="00E46CB5"/>
    <w:rsid w:val="00E50ADE"/>
    <w:rsid w:val="00E5181B"/>
    <w:rsid w:val="00E51AD1"/>
    <w:rsid w:val="00E52DA2"/>
    <w:rsid w:val="00E53456"/>
    <w:rsid w:val="00E5507F"/>
    <w:rsid w:val="00E555A9"/>
    <w:rsid w:val="00E55A3D"/>
    <w:rsid w:val="00E5602D"/>
    <w:rsid w:val="00E56946"/>
    <w:rsid w:val="00E573A8"/>
    <w:rsid w:val="00E57517"/>
    <w:rsid w:val="00E57CE6"/>
    <w:rsid w:val="00E60EDC"/>
    <w:rsid w:val="00E61114"/>
    <w:rsid w:val="00E636FF"/>
    <w:rsid w:val="00E64D9B"/>
    <w:rsid w:val="00E65CD4"/>
    <w:rsid w:val="00E709FD"/>
    <w:rsid w:val="00E71102"/>
    <w:rsid w:val="00E716F1"/>
    <w:rsid w:val="00E71BB4"/>
    <w:rsid w:val="00E72F5C"/>
    <w:rsid w:val="00E73AFF"/>
    <w:rsid w:val="00E73B0C"/>
    <w:rsid w:val="00E73BFE"/>
    <w:rsid w:val="00E76427"/>
    <w:rsid w:val="00E76E36"/>
    <w:rsid w:val="00E77529"/>
    <w:rsid w:val="00E800FA"/>
    <w:rsid w:val="00E80D12"/>
    <w:rsid w:val="00E811BF"/>
    <w:rsid w:val="00E836C5"/>
    <w:rsid w:val="00E83D09"/>
    <w:rsid w:val="00E844D4"/>
    <w:rsid w:val="00E84CAF"/>
    <w:rsid w:val="00E86C3C"/>
    <w:rsid w:val="00E90758"/>
    <w:rsid w:val="00E90976"/>
    <w:rsid w:val="00E91403"/>
    <w:rsid w:val="00E91F57"/>
    <w:rsid w:val="00E93C93"/>
    <w:rsid w:val="00E93ECB"/>
    <w:rsid w:val="00E94F9B"/>
    <w:rsid w:val="00E952BA"/>
    <w:rsid w:val="00E95893"/>
    <w:rsid w:val="00E97EE0"/>
    <w:rsid w:val="00EA0125"/>
    <w:rsid w:val="00EA028F"/>
    <w:rsid w:val="00EA2E65"/>
    <w:rsid w:val="00EA3A61"/>
    <w:rsid w:val="00EA45A7"/>
    <w:rsid w:val="00EA4AA8"/>
    <w:rsid w:val="00EA6131"/>
    <w:rsid w:val="00EA6785"/>
    <w:rsid w:val="00EA6F0C"/>
    <w:rsid w:val="00EB09B2"/>
    <w:rsid w:val="00EB1693"/>
    <w:rsid w:val="00EB1788"/>
    <w:rsid w:val="00EB1DD0"/>
    <w:rsid w:val="00EB5677"/>
    <w:rsid w:val="00EB6BFA"/>
    <w:rsid w:val="00EC09EF"/>
    <w:rsid w:val="00EC3215"/>
    <w:rsid w:val="00EC3425"/>
    <w:rsid w:val="00EC3529"/>
    <w:rsid w:val="00EC409B"/>
    <w:rsid w:val="00EC41AF"/>
    <w:rsid w:val="00EC44A0"/>
    <w:rsid w:val="00EC501F"/>
    <w:rsid w:val="00EC549B"/>
    <w:rsid w:val="00EC5678"/>
    <w:rsid w:val="00EC67CD"/>
    <w:rsid w:val="00ED05DF"/>
    <w:rsid w:val="00ED1036"/>
    <w:rsid w:val="00ED1058"/>
    <w:rsid w:val="00ED14EB"/>
    <w:rsid w:val="00ED181C"/>
    <w:rsid w:val="00ED1BA3"/>
    <w:rsid w:val="00ED2227"/>
    <w:rsid w:val="00ED37E6"/>
    <w:rsid w:val="00ED39C6"/>
    <w:rsid w:val="00ED4A5B"/>
    <w:rsid w:val="00ED4BD2"/>
    <w:rsid w:val="00ED5E16"/>
    <w:rsid w:val="00ED6E02"/>
    <w:rsid w:val="00ED7C49"/>
    <w:rsid w:val="00EE0BF8"/>
    <w:rsid w:val="00EE1D40"/>
    <w:rsid w:val="00EE253F"/>
    <w:rsid w:val="00EE2563"/>
    <w:rsid w:val="00EE2CA9"/>
    <w:rsid w:val="00EE449F"/>
    <w:rsid w:val="00EE4BD1"/>
    <w:rsid w:val="00EE5449"/>
    <w:rsid w:val="00EE5477"/>
    <w:rsid w:val="00EE603C"/>
    <w:rsid w:val="00EF0071"/>
    <w:rsid w:val="00EF0ABF"/>
    <w:rsid w:val="00EF0F13"/>
    <w:rsid w:val="00EF129D"/>
    <w:rsid w:val="00EF2F12"/>
    <w:rsid w:val="00EF3420"/>
    <w:rsid w:val="00EF3E36"/>
    <w:rsid w:val="00EF41D3"/>
    <w:rsid w:val="00EF4D7A"/>
    <w:rsid w:val="00EF5A92"/>
    <w:rsid w:val="00EF5CC9"/>
    <w:rsid w:val="00EF6B7D"/>
    <w:rsid w:val="00F00658"/>
    <w:rsid w:val="00F00846"/>
    <w:rsid w:val="00F0126A"/>
    <w:rsid w:val="00F01E7B"/>
    <w:rsid w:val="00F02C45"/>
    <w:rsid w:val="00F042B3"/>
    <w:rsid w:val="00F052AC"/>
    <w:rsid w:val="00F053C3"/>
    <w:rsid w:val="00F05CEE"/>
    <w:rsid w:val="00F065CD"/>
    <w:rsid w:val="00F06E15"/>
    <w:rsid w:val="00F078D0"/>
    <w:rsid w:val="00F07D61"/>
    <w:rsid w:val="00F101D9"/>
    <w:rsid w:val="00F10FF2"/>
    <w:rsid w:val="00F113ED"/>
    <w:rsid w:val="00F1142B"/>
    <w:rsid w:val="00F14077"/>
    <w:rsid w:val="00F141C1"/>
    <w:rsid w:val="00F14F81"/>
    <w:rsid w:val="00F158F2"/>
    <w:rsid w:val="00F1664A"/>
    <w:rsid w:val="00F203E0"/>
    <w:rsid w:val="00F20DFB"/>
    <w:rsid w:val="00F20EF1"/>
    <w:rsid w:val="00F20FC8"/>
    <w:rsid w:val="00F21A4D"/>
    <w:rsid w:val="00F22106"/>
    <w:rsid w:val="00F23136"/>
    <w:rsid w:val="00F24841"/>
    <w:rsid w:val="00F25A31"/>
    <w:rsid w:val="00F26D2C"/>
    <w:rsid w:val="00F31065"/>
    <w:rsid w:val="00F322A0"/>
    <w:rsid w:val="00F3274E"/>
    <w:rsid w:val="00F36764"/>
    <w:rsid w:val="00F36B06"/>
    <w:rsid w:val="00F375E0"/>
    <w:rsid w:val="00F409C5"/>
    <w:rsid w:val="00F421A2"/>
    <w:rsid w:val="00F429EB"/>
    <w:rsid w:val="00F42D03"/>
    <w:rsid w:val="00F42FAA"/>
    <w:rsid w:val="00F43371"/>
    <w:rsid w:val="00F43E48"/>
    <w:rsid w:val="00F45654"/>
    <w:rsid w:val="00F459AF"/>
    <w:rsid w:val="00F468D1"/>
    <w:rsid w:val="00F46B05"/>
    <w:rsid w:val="00F52D50"/>
    <w:rsid w:val="00F52F24"/>
    <w:rsid w:val="00F54243"/>
    <w:rsid w:val="00F554CE"/>
    <w:rsid w:val="00F55C96"/>
    <w:rsid w:val="00F55DCF"/>
    <w:rsid w:val="00F5656F"/>
    <w:rsid w:val="00F60A11"/>
    <w:rsid w:val="00F60F36"/>
    <w:rsid w:val="00F612F5"/>
    <w:rsid w:val="00F61345"/>
    <w:rsid w:val="00F63314"/>
    <w:rsid w:val="00F63A97"/>
    <w:rsid w:val="00F63BB9"/>
    <w:rsid w:val="00F63EAA"/>
    <w:rsid w:val="00F642F6"/>
    <w:rsid w:val="00F64E1A"/>
    <w:rsid w:val="00F65018"/>
    <w:rsid w:val="00F70D37"/>
    <w:rsid w:val="00F73EA0"/>
    <w:rsid w:val="00F74563"/>
    <w:rsid w:val="00F75541"/>
    <w:rsid w:val="00F75B19"/>
    <w:rsid w:val="00F76271"/>
    <w:rsid w:val="00F76A54"/>
    <w:rsid w:val="00F80548"/>
    <w:rsid w:val="00F815B8"/>
    <w:rsid w:val="00F83CDC"/>
    <w:rsid w:val="00F83E8E"/>
    <w:rsid w:val="00F84ACD"/>
    <w:rsid w:val="00F853A1"/>
    <w:rsid w:val="00F85B98"/>
    <w:rsid w:val="00F85BE8"/>
    <w:rsid w:val="00F871FD"/>
    <w:rsid w:val="00F873AF"/>
    <w:rsid w:val="00F874E2"/>
    <w:rsid w:val="00F87C70"/>
    <w:rsid w:val="00F934AB"/>
    <w:rsid w:val="00F93F35"/>
    <w:rsid w:val="00F9456D"/>
    <w:rsid w:val="00F9481C"/>
    <w:rsid w:val="00F949F7"/>
    <w:rsid w:val="00F958E7"/>
    <w:rsid w:val="00F95969"/>
    <w:rsid w:val="00F95A36"/>
    <w:rsid w:val="00FA0251"/>
    <w:rsid w:val="00FA09D6"/>
    <w:rsid w:val="00FA224E"/>
    <w:rsid w:val="00FA2CCA"/>
    <w:rsid w:val="00FA3160"/>
    <w:rsid w:val="00FA31B6"/>
    <w:rsid w:val="00FA399D"/>
    <w:rsid w:val="00FA7B55"/>
    <w:rsid w:val="00FB0390"/>
    <w:rsid w:val="00FB1249"/>
    <w:rsid w:val="00FB26D3"/>
    <w:rsid w:val="00FB2CCF"/>
    <w:rsid w:val="00FB343B"/>
    <w:rsid w:val="00FB3689"/>
    <w:rsid w:val="00FB3E12"/>
    <w:rsid w:val="00FB42D1"/>
    <w:rsid w:val="00FB4D0E"/>
    <w:rsid w:val="00FB5486"/>
    <w:rsid w:val="00FC0E96"/>
    <w:rsid w:val="00FC269A"/>
    <w:rsid w:val="00FC3388"/>
    <w:rsid w:val="00FC4022"/>
    <w:rsid w:val="00FC5487"/>
    <w:rsid w:val="00FC7150"/>
    <w:rsid w:val="00FD1D90"/>
    <w:rsid w:val="00FD33D8"/>
    <w:rsid w:val="00FD4000"/>
    <w:rsid w:val="00FD5808"/>
    <w:rsid w:val="00FD6391"/>
    <w:rsid w:val="00FD6A34"/>
    <w:rsid w:val="00FD6CDC"/>
    <w:rsid w:val="00FD7889"/>
    <w:rsid w:val="00FE0D47"/>
    <w:rsid w:val="00FE177C"/>
    <w:rsid w:val="00FE17D9"/>
    <w:rsid w:val="00FE23EF"/>
    <w:rsid w:val="00FE24DB"/>
    <w:rsid w:val="00FE2CF7"/>
    <w:rsid w:val="00FE3DEB"/>
    <w:rsid w:val="00FE40B4"/>
    <w:rsid w:val="00FE45F3"/>
    <w:rsid w:val="00FE53BE"/>
    <w:rsid w:val="00FE5584"/>
    <w:rsid w:val="00FE649B"/>
    <w:rsid w:val="00FE64BD"/>
    <w:rsid w:val="00FE68F5"/>
    <w:rsid w:val="00FE7604"/>
    <w:rsid w:val="00FE7B50"/>
    <w:rsid w:val="00FE7D9A"/>
    <w:rsid w:val="00FF0CAE"/>
    <w:rsid w:val="00FF13D4"/>
    <w:rsid w:val="00FF18E0"/>
    <w:rsid w:val="00FF2716"/>
    <w:rsid w:val="00FF2947"/>
    <w:rsid w:val="00FF388E"/>
    <w:rsid w:val="00FF3CB7"/>
    <w:rsid w:val="00FF5234"/>
    <w:rsid w:val="00FF5A99"/>
    <w:rsid w:val="01492A6E"/>
    <w:rsid w:val="01564CFE"/>
    <w:rsid w:val="01A7C9D9"/>
    <w:rsid w:val="02C51274"/>
    <w:rsid w:val="02F24B41"/>
    <w:rsid w:val="0331419D"/>
    <w:rsid w:val="033CB4E8"/>
    <w:rsid w:val="03C12269"/>
    <w:rsid w:val="058164C5"/>
    <w:rsid w:val="05E15E9E"/>
    <w:rsid w:val="06964D74"/>
    <w:rsid w:val="06C5960A"/>
    <w:rsid w:val="07C31602"/>
    <w:rsid w:val="09026BD1"/>
    <w:rsid w:val="0906BC61"/>
    <w:rsid w:val="0910F422"/>
    <w:rsid w:val="09BE125C"/>
    <w:rsid w:val="09D19FC4"/>
    <w:rsid w:val="0AEF55A4"/>
    <w:rsid w:val="0B018419"/>
    <w:rsid w:val="0B571D6A"/>
    <w:rsid w:val="0B58FC1A"/>
    <w:rsid w:val="0BAAC230"/>
    <w:rsid w:val="0BBB92F5"/>
    <w:rsid w:val="0BD4E84B"/>
    <w:rsid w:val="0C4DD951"/>
    <w:rsid w:val="0C82E708"/>
    <w:rsid w:val="0DE3E099"/>
    <w:rsid w:val="0DF7512F"/>
    <w:rsid w:val="0E4BE2E2"/>
    <w:rsid w:val="0E5E220B"/>
    <w:rsid w:val="0E6EBE5C"/>
    <w:rsid w:val="0E963DFC"/>
    <w:rsid w:val="0E9989FE"/>
    <w:rsid w:val="0EAF1637"/>
    <w:rsid w:val="0EDDCBA6"/>
    <w:rsid w:val="0F752E9C"/>
    <w:rsid w:val="0F9FD86E"/>
    <w:rsid w:val="0FD8C4E6"/>
    <w:rsid w:val="0FF9B5C1"/>
    <w:rsid w:val="104E6C87"/>
    <w:rsid w:val="10BC78BE"/>
    <w:rsid w:val="10BE5D79"/>
    <w:rsid w:val="10C1B252"/>
    <w:rsid w:val="10EA16B3"/>
    <w:rsid w:val="1182D4A3"/>
    <w:rsid w:val="11C595F9"/>
    <w:rsid w:val="123A1B2C"/>
    <w:rsid w:val="1248852B"/>
    <w:rsid w:val="124F5762"/>
    <w:rsid w:val="127B6D63"/>
    <w:rsid w:val="128D90F6"/>
    <w:rsid w:val="12E9E5C7"/>
    <w:rsid w:val="13178DDA"/>
    <w:rsid w:val="13507B73"/>
    <w:rsid w:val="1376CF0D"/>
    <w:rsid w:val="1615E2A9"/>
    <w:rsid w:val="16431718"/>
    <w:rsid w:val="164E2F02"/>
    <w:rsid w:val="16873617"/>
    <w:rsid w:val="16B10B4F"/>
    <w:rsid w:val="16EB09C9"/>
    <w:rsid w:val="16FDA843"/>
    <w:rsid w:val="17055DA7"/>
    <w:rsid w:val="171B9F0D"/>
    <w:rsid w:val="1723686C"/>
    <w:rsid w:val="1735F973"/>
    <w:rsid w:val="179795BD"/>
    <w:rsid w:val="18390456"/>
    <w:rsid w:val="19D445C2"/>
    <w:rsid w:val="19EA2D21"/>
    <w:rsid w:val="1A793E5B"/>
    <w:rsid w:val="1AD4AB4F"/>
    <w:rsid w:val="1B94773D"/>
    <w:rsid w:val="1B9606D7"/>
    <w:rsid w:val="1B978D19"/>
    <w:rsid w:val="1BEA3F7A"/>
    <w:rsid w:val="1C1D0691"/>
    <w:rsid w:val="1C51E18C"/>
    <w:rsid w:val="1C8889C9"/>
    <w:rsid w:val="1CCFD9F6"/>
    <w:rsid w:val="1D173444"/>
    <w:rsid w:val="1E669C80"/>
    <w:rsid w:val="1E776C84"/>
    <w:rsid w:val="1ED27259"/>
    <w:rsid w:val="1F43FDAE"/>
    <w:rsid w:val="1F542039"/>
    <w:rsid w:val="1FA2D0C3"/>
    <w:rsid w:val="1FF8E45D"/>
    <w:rsid w:val="20A42257"/>
    <w:rsid w:val="20ACE1E3"/>
    <w:rsid w:val="20ED5011"/>
    <w:rsid w:val="2128373C"/>
    <w:rsid w:val="21E2CAC3"/>
    <w:rsid w:val="222AE1C1"/>
    <w:rsid w:val="225069C7"/>
    <w:rsid w:val="228C1B2A"/>
    <w:rsid w:val="23219430"/>
    <w:rsid w:val="2372B3F9"/>
    <w:rsid w:val="243FCAF1"/>
    <w:rsid w:val="245B206C"/>
    <w:rsid w:val="2509DFF1"/>
    <w:rsid w:val="259AA051"/>
    <w:rsid w:val="25FFACBE"/>
    <w:rsid w:val="25FFF355"/>
    <w:rsid w:val="268937E6"/>
    <w:rsid w:val="27012EA7"/>
    <w:rsid w:val="27611327"/>
    <w:rsid w:val="2761356A"/>
    <w:rsid w:val="27E517B4"/>
    <w:rsid w:val="2845542E"/>
    <w:rsid w:val="28522D0F"/>
    <w:rsid w:val="286DFE42"/>
    <w:rsid w:val="28B95627"/>
    <w:rsid w:val="28DFF6F2"/>
    <w:rsid w:val="2A08D96C"/>
    <w:rsid w:val="2A3480BC"/>
    <w:rsid w:val="2A4580CA"/>
    <w:rsid w:val="2A877AF0"/>
    <w:rsid w:val="2B857EE0"/>
    <w:rsid w:val="2BD16EB9"/>
    <w:rsid w:val="2C233B9A"/>
    <w:rsid w:val="2C5EF60A"/>
    <w:rsid w:val="2C90513A"/>
    <w:rsid w:val="2D2AAB33"/>
    <w:rsid w:val="2DC15756"/>
    <w:rsid w:val="2E683C2A"/>
    <w:rsid w:val="2E9316E8"/>
    <w:rsid w:val="2EC58A60"/>
    <w:rsid w:val="2EFA42C8"/>
    <w:rsid w:val="2F1061C6"/>
    <w:rsid w:val="2F37BE39"/>
    <w:rsid w:val="308C1092"/>
    <w:rsid w:val="30AB8FB7"/>
    <w:rsid w:val="30B9EFE1"/>
    <w:rsid w:val="30EA4FD4"/>
    <w:rsid w:val="30EF55B2"/>
    <w:rsid w:val="312D75DA"/>
    <w:rsid w:val="314445B6"/>
    <w:rsid w:val="31547F7E"/>
    <w:rsid w:val="32598A73"/>
    <w:rsid w:val="32952331"/>
    <w:rsid w:val="32A3D3FF"/>
    <w:rsid w:val="3324625F"/>
    <w:rsid w:val="33B52A97"/>
    <w:rsid w:val="33B84D60"/>
    <w:rsid w:val="33B87A7A"/>
    <w:rsid w:val="33FE600C"/>
    <w:rsid w:val="34187536"/>
    <w:rsid w:val="343E9CD9"/>
    <w:rsid w:val="343F7A4D"/>
    <w:rsid w:val="34BFE7AA"/>
    <w:rsid w:val="35ECE4C3"/>
    <w:rsid w:val="3674AEF9"/>
    <w:rsid w:val="36772B75"/>
    <w:rsid w:val="36784A8C"/>
    <w:rsid w:val="368E1FF0"/>
    <w:rsid w:val="385B827A"/>
    <w:rsid w:val="38B21219"/>
    <w:rsid w:val="38D8458C"/>
    <w:rsid w:val="391E877A"/>
    <w:rsid w:val="3961BE23"/>
    <w:rsid w:val="39D3B8FC"/>
    <w:rsid w:val="3A086857"/>
    <w:rsid w:val="3A595B9A"/>
    <w:rsid w:val="3AD56178"/>
    <w:rsid w:val="3BA2E76C"/>
    <w:rsid w:val="3BCA5F87"/>
    <w:rsid w:val="3C406588"/>
    <w:rsid w:val="3C4F49C2"/>
    <w:rsid w:val="3C9469AA"/>
    <w:rsid w:val="3CE72FEC"/>
    <w:rsid w:val="3CFD597B"/>
    <w:rsid w:val="3E069780"/>
    <w:rsid w:val="3E1F1E44"/>
    <w:rsid w:val="3E29AC40"/>
    <w:rsid w:val="3E6AE507"/>
    <w:rsid w:val="3F5CB4BD"/>
    <w:rsid w:val="3FA5AFD5"/>
    <w:rsid w:val="3FDFEF9A"/>
    <w:rsid w:val="3FE30A55"/>
    <w:rsid w:val="409D184A"/>
    <w:rsid w:val="419A74F9"/>
    <w:rsid w:val="41DAD947"/>
    <w:rsid w:val="420FA464"/>
    <w:rsid w:val="4262C26C"/>
    <w:rsid w:val="430949BE"/>
    <w:rsid w:val="4369A6AA"/>
    <w:rsid w:val="44096BCF"/>
    <w:rsid w:val="44700DAF"/>
    <w:rsid w:val="45252C06"/>
    <w:rsid w:val="471813E5"/>
    <w:rsid w:val="47A135AF"/>
    <w:rsid w:val="47BA527C"/>
    <w:rsid w:val="481FFFCD"/>
    <w:rsid w:val="483878FE"/>
    <w:rsid w:val="485F0C79"/>
    <w:rsid w:val="4873C640"/>
    <w:rsid w:val="48B2F93A"/>
    <w:rsid w:val="48B457BF"/>
    <w:rsid w:val="48E196F2"/>
    <w:rsid w:val="490C3A2D"/>
    <w:rsid w:val="49395D8D"/>
    <w:rsid w:val="49475132"/>
    <w:rsid w:val="4975EC99"/>
    <w:rsid w:val="49C5E1A2"/>
    <w:rsid w:val="49CB8164"/>
    <w:rsid w:val="49FA3BB9"/>
    <w:rsid w:val="4A2B291C"/>
    <w:rsid w:val="4AEA0BF8"/>
    <w:rsid w:val="4B8F309B"/>
    <w:rsid w:val="4C08C035"/>
    <w:rsid w:val="4CB38342"/>
    <w:rsid w:val="4D2B58AB"/>
    <w:rsid w:val="4E3F32BC"/>
    <w:rsid w:val="4E9BC3DF"/>
    <w:rsid w:val="4F712F9C"/>
    <w:rsid w:val="4F7184D3"/>
    <w:rsid w:val="4F983D6D"/>
    <w:rsid w:val="4FE554AC"/>
    <w:rsid w:val="4FEB5E09"/>
    <w:rsid w:val="50CAC01E"/>
    <w:rsid w:val="50E4999F"/>
    <w:rsid w:val="5101577C"/>
    <w:rsid w:val="51357C4C"/>
    <w:rsid w:val="51409E77"/>
    <w:rsid w:val="514121C5"/>
    <w:rsid w:val="51682B45"/>
    <w:rsid w:val="5217D8AF"/>
    <w:rsid w:val="521C467D"/>
    <w:rsid w:val="522CBA04"/>
    <w:rsid w:val="533753A1"/>
    <w:rsid w:val="53903E7D"/>
    <w:rsid w:val="53DBCB04"/>
    <w:rsid w:val="54428C5D"/>
    <w:rsid w:val="55003B76"/>
    <w:rsid w:val="5553B424"/>
    <w:rsid w:val="555F9485"/>
    <w:rsid w:val="56614250"/>
    <w:rsid w:val="57DB2923"/>
    <w:rsid w:val="583F65A0"/>
    <w:rsid w:val="587C0DCD"/>
    <w:rsid w:val="589E7524"/>
    <w:rsid w:val="58CFDD78"/>
    <w:rsid w:val="58E8264C"/>
    <w:rsid w:val="592D669F"/>
    <w:rsid w:val="59501F4E"/>
    <w:rsid w:val="5957C4CF"/>
    <w:rsid w:val="596AD546"/>
    <w:rsid w:val="59A0E9FB"/>
    <w:rsid w:val="59FFA83D"/>
    <w:rsid w:val="5A30864F"/>
    <w:rsid w:val="5A91B8CF"/>
    <w:rsid w:val="5AD03E01"/>
    <w:rsid w:val="5BBC29E5"/>
    <w:rsid w:val="5BEFDE23"/>
    <w:rsid w:val="5C6E1BFC"/>
    <w:rsid w:val="5D49E0BC"/>
    <w:rsid w:val="5D92CAB0"/>
    <w:rsid w:val="5DC22222"/>
    <w:rsid w:val="5DFC4103"/>
    <w:rsid w:val="5E9C30A7"/>
    <w:rsid w:val="5F0BCD5E"/>
    <w:rsid w:val="5F3D738E"/>
    <w:rsid w:val="5FAD2C3E"/>
    <w:rsid w:val="5FBF88EE"/>
    <w:rsid w:val="5FFA9DC4"/>
    <w:rsid w:val="603D895B"/>
    <w:rsid w:val="60B79B20"/>
    <w:rsid w:val="614AAFE8"/>
    <w:rsid w:val="6158743F"/>
    <w:rsid w:val="61841E32"/>
    <w:rsid w:val="61F0E258"/>
    <w:rsid w:val="6232D1B0"/>
    <w:rsid w:val="63C0EF3E"/>
    <w:rsid w:val="6410A881"/>
    <w:rsid w:val="6475E961"/>
    <w:rsid w:val="64A17C5C"/>
    <w:rsid w:val="64A858E1"/>
    <w:rsid w:val="64AFC71A"/>
    <w:rsid w:val="64FE6C62"/>
    <w:rsid w:val="65C44591"/>
    <w:rsid w:val="660440A9"/>
    <w:rsid w:val="6619CC83"/>
    <w:rsid w:val="66AD6B4C"/>
    <w:rsid w:val="66AD6DF4"/>
    <w:rsid w:val="67069D28"/>
    <w:rsid w:val="673DF229"/>
    <w:rsid w:val="6779EA5E"/>
    <w:rsid w:val="67C9AD88"/>
    <w:rsid w:val="6821D0E4"/>
    <w:rsid w:val="68A70916"/>
    <w:rsid w:val="691129AB"/>
    <w:rsid w:val="69780E99"/>
    <w:rsid w:val="6AD3010B"/>
    <w:rsid w:val="6ADFE396"/>
    <w:rsid w:val="6BE64BDF"/>
    <w:rsid w:val="6C7B0821"/>
    <w:rsid w:val="6C896BDE"/>
    <w:rsid w:val="6D0129BE"/>
    <w:rsid w:val="6D6E9B96"/>
    <w:rsid w:val="6D821EAA"/>
    <w:rsid w:val="6DECD86D"/>
    <w:rsid w:val="6F3EF244"/>
    <w:rsid w:val="6F72A52C"/>
    <w:rsid w:val="7020F02D"/>
    <w:rsid w:val="7041A688"/>
    <w:rsid w:val="7045B1CA"/>
    <w:rsid w:val="7099FAB2"/>
    <w:rsid w:val="70CA9BEF"/>
    <w:rsid w:val="70F01559"/>
    <w:rsid w:val="71039D40"/>
    <w:rsid w:val="71209724"/>
    <w:rsid w:val="71323C43"/>
    <w:rsid w:val="71343980"/>
    <w:rsid w:val="722C5B7F"/>
    <w:rsid w:val="72CC4D50"/>
    <w:rsid w:val="73AC4870"/>
    <w:rsid w:val="73AE91A7"/>
    <w:rsid w:val="73FB2DA8"/>
    <w:rsid w:val="7453C370"/>
    <w:rsid w:val="7473A1D0"/>
    <w:rsid w:val="74B74C17"/>
    <w:rsid w:val="75C39558"/>
    <w:rsid w:val="768A8260"/>
    <w:rsid w:val="769CD9B5"/>
    <w:rsid w:val="7717471F"/>
    <w:rsid w:val="771F875F"/>
    <w:rsid w:val="7772E32F"/>
    <w:rsid w:val="778830CA"/>
    <w:rsid w:val="7816B034"/>
    <w:rsid w:val="783E16F6"/>
    <w:rsid w:val="7A6F1693"/>
    <w:rsid w:val="7A8D90C7"/>
    <w:rsid w:val="7A926D0C"/>
    <w:rsid w:val="7B143FF9"/>
    <w:rsid w:val="7B1B5B53"/>
    <w:rsid w:val="7B2D342B"/>
    <w:rsid w:val="7C3CE185"/>
    <w:rsid w:val="7C98FD5B"/>
    <w:rsid w:val="7CA83CA0"/>
    <w:rsid w:val="7CAFF8ED"/>
    <w:rsid w:val="7D4549F4"/>
    <w:rsid w:val="7D47BAB3"/>
    <w:rsid w:val="7E42E272"/>
    <w:rsid w:val="7E435A17"/>
    <w:rsid w:val="7EA23F88"/>
    <w:rsid w:val="7F220224"/>
    <w:rsid w:val="7F4229E0"/>
    <w:rsid w:val="7F48198D"/>
    <w:rsid w:val="7F8D8BD7"/>
    <w:rsid w:val="7F98975B"/>
    <w:rsid w:val="7FB17DB4"/>
    <w:rsid w:val="7FD398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31C5F"/>
  <w15:docId w15:val="{945CCC19-4C83-4758-A460-C65579AD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42"/>
      <w:jc w:val="center"/>
      <w:outlineLvl w:val="0"/>
    </w:pPr>
    <w:rPr>
      <w:b/>
      <w:bCs/>
      <w:sz w:val="28"/>
      <w:szCs w:val="28"/>
    </w:rPr>
  </w:style>
  <w:style w:type="paragraph" w:styleId="Heading2">
    <w:name w:val="heading 2"/>
    <w:basedOn w:val="Normal"/>
    <w:uiPriority w:val="9"/>
    <w:unhideWhenUsed/>
    <w:qFormat/>
    <w:pPr>
      <w:ind w:left="642"/>
      <w:jc w:val="center"/>
      <w:outlineLvl w:val="1"/>
    </w:pPr>
    <w:rPr>
      <w:b/>
      <w:bCs/>
      <w:sz w:val="28"/>
      <w:szCs w:val="28"/>
    </w:rPr>
  </w:style>
  <w:style w:type="paragraph" w:styleId="Heading3">
    <w:name w:val="heading 3"/>
    <w:basedOn w:val="Normal"/>
    <w:uiPriority w:val="9"/>
    <w:unhideWhenUsed/>
    <w:qFormat/>
    <w:pPr>
      <w:ind w:left="225"/>
      <w:outlineLvl w:val="2"/>
    </w:pPr>
    <w:rPr>
      <w:b/>
      <w:bCs/>
      <w:sz w:val="24"/>
      <w:szCs w:val="24"/>
    </w:rPr>
  </w:style>
  <w:style w:type="paragraph" w:styleId="Heading4">
    <w:name w:val="heading 4"/>
    <w:basedOn w:val="Normal"/>
    <w:uiPriority w:val="9"/>
    <w:unhideWhenUsed/>
    <w:qFormat/>
    <w:pPr>
      <w:ind w:left="213" w:right="1081"/>
      <w:outlineLvl w:val="3"/>
    </w:pPr>
    <w:rPr>
      <w:b/>
      <w:bCs/>
      <w:i/>
      <w:iCs/>
      <w:sz w:val="24"/>
      <w:szCs w:val="24"/>
    </w:rPr>
  </w:style>
  <w:style w:type="paragraph" w:styleId="Heading5">
    <w:name w:val="heading 5"/>
    <w:basedOn w:val="Normal"/>
    <w:next w:val="Normal"/>
    <w:link w:val="Heading5Char"/>
    <w:uiPriority w:val="9"/>
    <w:unhideWhenUsed/>
    <w:qFormat/>
    <w:rsid w:val="00C145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1"/>
      <w:ind w:left="232"/>
    </w:pPr>
    <w:rPr>
      <w:b/>
      <w:bCs/>
      <w:sz w:val="24"/>
      <w:szCs w:val="24"/>
    </w:rPr>
  </w:style>
  <w:style w:type="paragraph" w:styleId="TOC2">
    <w:name w:val="toc 2"/>
    <w:basedOn w:val="Normal"/>
    <w:uiPriority w:val="39"/>
    <w:qFormat/>
    <w:pPr>
      <w:ind w:left="928" w:hanging="421"/>
    </w:pPr>
    <w:rPr>
      <w:b/>
      <w:bCs/>
      <w:sz w:val="24"/>
      <w:szCs w:val="24"/>
    </w:rPr>
  </w:style>
  <w:style w:type="paragraph" w:styleId="TOC3">
    <w:name w:val="toc 3"/>
    <w:basedOn w:val="Normal"/>
    <w:uiPriority w:val="39"/>
    <w:qFormat/>
    <w:pPr>
      <w:ind w:left="1098"/>
    </w:pPr>
    <w:rPr>
      <w:sz w:val="24"/>
      <w:szCs w:val="24"/>
    </w:rPr>
  </w:style>
  <w:style w:type="paragraph" w:styleId="TOC4">
    <w:name w:val="toc 4"/>
    <w:basedOn w:val="Normal"/>
    <w:uiPriority w:val="39"/>
    <w:qFormat/>
    <w:pPr>
      <w:ind w:left="1103"/>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476"/>
      <w:ind w:left="2562" w:right="2982" w:hanging="2"/>
      <w:jc w:val="center"/>
    </w:pPr>
    <w:rPr>
      <w:sz w:val="96"/>
      <w:szCs w:val="96"/>
    </w:rPr>
  </w:style>
  <w:style w:type="paragraph" w:styleId="ListParagraph">
    <w:name w:val="List Paragraph"/>
    <w:basedOn w:val="Normal"/>
    <w:uiPriority w:val="1"/>
    <w:qFormat/>
    <w:pPr>
      <w:ind w:left="645" w:hanging="4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BE6"/>
    <w:pPr>
      <w:tabs>
        <w:tab w:val="center" w:pos="4680"/>
        <w:tab w:val="right" w:pos="9360"/>
      </w:tabs>
    </w:pPr>
  </w:style>
  <w:style w:type="character" w:customStyle="1" w:styleId="HeaderChar">
    <w:name w:val="Header Char"/>
    <w:basedOn w:val="DefaultParagraphFont"/>
    <w:link w:val="Header"/>
    <w:uiPriority w:val="99"/>
    <w:rsid w:val="00322BE6"/>
    <w:rPr>
      <w:rFonts w:ascii="Times New Roman" w:eastAsia="Times New Roman" w:hAnsi="Times New Roman" w:cs="Times New Roman"/>
    </w:rPr>
  </w:style>
  <w:style w:type="paragraph" w:styleId="Footer">
    <w:name w:val="footer"/>
    <w:basedOn w:val="Normal"/>
    <w:link w:val="FooterChar"/>
    <w:uiPriority w:val="99"/>
    <w:unhideWhenUsed/>
    <w:rsid w:val="00322BE6"/>
    <w:pPr>
      <w:tabs>
        <w:tab w:val="center" w:pos="4680"/>
        <w:tab w:val="right" w:pos="9360"/>
      </w:tabs>
    </w:pPr>
  </w:style>
  <w:style w:type="character" w:customStyle="1" w:styleId="FooterChar">
    <w:name w:val="Footer Char"/>
    <w:basedOn w:val="DefaultParagraphFont"/>
    <w:link w:val="Footer"/>
    <w:uiPriority w:val="99"/>
    <w:rsid w:val="00322BE6"/>
    <w:rPr>
      <w:rFonts w:ascii="Times New Roman" w:eastAsia="Times New Roman" w:hAnsi="Times New Roman" w:cs="Times New Roman"/>
    </w:rPr>
  </w:style>
  <w:style w:type="character" w:styleId="Hyperlink">
    <w:name w:val="Hyperlink"/>
    <w:basedOn w:val="DefaultParagraphFont"/>
    <w:uiPriority w:val="99"/>
    <w:unhideWhenUsed/>
    <w:rsid w:val="001B1902"/>
    <w:rPr>
      <w:color w:val="0000FF" w:themeColor="hyperlink"/>
      <w:u w:val="single"/>
    </w:rPr>
  </w:style>
  <w:style w:type="character" w:styleId="UnresolvedMention">
    <w:name w:val="Unresolved Mention"/>
    <w:basedOn w:val="DefaultParagraphFont"/>
    <w:uiPriority w:val="99"/>
    <w:semiHidden/>
    <w:unhideWhenUsed/>
    <w:rsid w:val="001B1902"/>
    <w:rPr>
      <w:color w:val="605E5C"/>
      <w:shd w:val="clear" w:color="auto" w:fill="E1DFDD"/>
    </w:rPr>
  </w:style>
  <w:style w:type="character" w:styleId="FollowedHyperlink">
    <w:name w:val="FollowedHyperlink"/>
    <w:basedOn w:val="DefaultParagraphFont"/>
    <w:uiPriority w:val="99"/>
    <w:semiHidden/>
    <w:unhideWhenUsed/>
    <w:rsid w:val="00FA2CCA"/>
    <w:rPr>
      <w:color w:val="800080" w:themeColor="followedHyperlink"/>
      <w:u w:val="single"/>
    </w:rPr>
  </w:style>
  <w:style w:type="character" w:styleId="CommentReference">
    <w:name w:val="annotation reference"/>
    <w:basedOn w:val="DefaultParagraphFont"/>
    <w:uiPriority w:val="99"/>
    <w:semiHidden/>
    <w:unhideWhenUsed/>
    <w:rsid w:val="00001A4A"/>
    <w:rPr>
      <w:sz w:val="16"/>
      <w:szCs w:val="16"/>
    </w:rPr>
  </w:style>
  <w:style w:type="paragraph" w:styleId="CommentText">
    <w:name w:val="annotation text"/>
    <w:basedOn w:val="Normal"/>
    <w:link w:val="CommentTextChar"/>
    <w:uiPriority w:val="99"/>
    <w:unhideWhenUsed/>
    <w:rsid w:val="00001A4A"/>
    <w:rPr>
      <w:sz w:val="20"/>
      <w:szCs w:val="20"/>
    </w:rPr>
  </w:style>
  <w:style w:type="character" w:customStyle="1" w:styleId="CommentTextChar">
    <w:name w:val="Comment Text Char"/>
    <w:basedOn w:val="DefaultParagraphFont"/>
    <w:link w:val="CommentText"/>
    <w:uiPriority w:val="99"/>
    <w:rsid w:val="00001A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1A4A"/>
    <w:rPr>
      <w:b/>
      <w:bCs/>
    </w:rPr>
  </w:style>
  <w:style w:type="character" w:customStyle="1" w:styleId="CommentSubjectChar">
    <w:name w:val="Comment Subject Char"/>
    <w:basedOn w:val="CommentTextChar"/>
    <w:link w:val="CommentSubject"/>
    <w:uiPriority w:val="99"/>
    <w:semiHidden/>
    <w:rsid w:val="00001A4A"/>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D5025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5Char">
    <w:name w:val="Heading 5 Char"/>
    <w:basedOn w:val="DefaultParagraphFont"/>
    <w:link w:val="Heading5"/>
    <w:uiPriority w:val="9"/>
    <w:rsid w:val="00C145DD"/>
    <w:rPr>
      <w:rFonts w:asciiTheme="majorHAnsi" w:eastAsiaTheme="majorEastAsia" w:hAnsiTheme="majorHAnsi" w:cstheme="majorBidi"/>
      <w:color w:val="365F91" w:themeColor="accent1" w:themeShade="BF"/>
    </w:rPr>
  </w:style>
  <w:style w:type="paragraph" w:styleId="TOC5">
    <w:name w:val="toc 5"/>
    <w:basedOn w:val="Normal"/>
    <w:next w:val="Normal"/>
    <w:autoRedefine/>
    <w:uiPriority w:val="39"/>
    <w:unhideWhenUsed/>
    <w:rsid w:val="002F24F6"/>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2F24F6"/>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2F24F6"/>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2F24F6"/>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character" w:styleId="Mention">
    <w:name w:val="Mention"/>
    <w:basedOn w:val="DefaultParagraphFont"/>
    <w:uiPriority w:val="99"/>
    <w:unhideWhenUsed/>
    <w:rsid w:val="009C257D"/>
    <w:rPr>
      <w:color w:val="2B579A"/>
      <w:shd w:val="clear" w:color="auto" w:fill="E1DFDD"/>
    </w:rPr>
  </w:style>
  <w:style w:type="paragraph" w:styleId="TOC9">
    <w:name w:val="toc 9"/>
    <w:basedOn w:val="Normal"/>
    <w:next w:val="Normal"/>
    <w:autoRedefine/>
    <w:uiPriority w:val="39"/>
    <w:unhideWhenUsed/>
    <w:rsid w:val="002F24F6"/>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paragraph" w:styleId="NoSpacing">
    <w:name w:val="No Spacing"/>
    <w:uiPriority w:val="1"/>
    <w:qFormat/>
    <w:rsid w:val="005A59ED"/>
    <w:rPr>
      <w:rFonts w:ascii="Times New Roman" w:eastAsia="Times New Roman" w:hAnsi="Times New Roman" w:cs="Times New Roman"/>
    </w:rPr>
  </w:style>
  <w:style w:type="paragraph" w:styleId="Revision">
    <w:name w:val="Revision"/>
    <w:hidden/>
    <w:uiPriority w:val="99"/>
    <w:semiHidden/>
    <w:rsid w:val="00AD445C"/>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037251">
      <w:bodyDiv w:val="1"/>
      <w:marLeft w:val="0"/>
      <w:marRight w:val="0"/>
      <w:marTop w:val="0"/>
      <w:marBottom w:val="0"/>
      <w:divBdr>
        <w:top w:val="none" w:sz="0" w:space="0" w:color="auto"/>
        <w:left w:val="none" w:sz="0" w:space="0" w:color="auto"/>
        <w:bottom w:val="none" w:sz="0" w:space="0" w:color="auto"/>
        <w:right w:val="none" w:sz="0" w:space="0" w:color="auto"/>
      </w:divBdr>
    </w:div>
    <w:div w:id="136066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am12.safelinks.protection.outlook.com/?url=https%3A%2F%2Fgapsac.org%2Fassociation-members%2F&amp;data=05%7C02%7Cbrussell%40westga.edu%7C9e7224c9870243ef299208dd826f9877%7C8de19331cc30459f84436a4b68734b50%7C0%7C0%7C638810138003735133%7CUnknown%7CTWFpbGZsb3d8eyJFbXB0eU1hcGkiOnRydWUsIlYiOiIwLjAuMDAwMCIsIlAiOiJXaW4zMiIsIkFOIjoiTWFpbCIsIldUIjoyfQ%3D%3D%7C0%7C%7C%7C&amp;sdata=UfniC3PfWdcPGtCIFeEw3Ntb3MVAHL6TvJApZxxZQdA%3D&amp;reserved=0" TargetMode="External"/><Relationship Id="rId26" Type="http://schemas.openxmlformats.org/officeDocument/2006/relationships/hyperlink" Target="http://www.studentinsurance.com/" TargetMode="External"/><Relationship Id="rId39" Type="http://schemas.openxmlformats.org/officeDocument/2006/relationships/hyperlink" Target="http://www.gapsc.com/Rules/Current/Certification/505-2-.08.pdf" TargetMode="External"/><Relationship Id="rId21" Type="http://schemas.openxmlformats.org/officeDocument/2006/relationships/hyperlink" Target="https://www.westga.edu/academics/education/ofe.php" TargetMode="External"/><Relationship Id="rId34" Type="http://schemas.openxmlformats.org/officeDocument/2006/relationships/hyperlink" Target="http://www.nasdtec.org/" TargetMode="External"/><Relationship Id="rId42" Type="http://schemas.openxmlformats.org/officeDocument/2006/relationships/hyperlink" Target="http://www.gapsc.com/Rules/Current/Certification/505-2-.06.pdf" TargetMode="External"/><Relationship Id="rId47" Type="http://schemas.openxmlformats.org/officeDocument/2006/relationships/footer" Target="footer2.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am12.safelinks.protection.outlook.com/?url=https%3A%2F%2Fgapsac.org%2Fgeorgia-association-of-christian-schools-gacs%2F&amp;data=05%7C02%7Cbrussell%40westga.edu%7C9e7224c9870243ef299208dd826f9877%7C8de19331cc30459f84436a4b68734b50%7C0%7C0%7C638810138003703166%7CUnknown%7CTWFpbGZsb3d8eyJFbXB0eU1hcGkiOnRydWUsIlYiOiIwLjAuMDAwMCIsIlAiOiJXaW4zMiIsIkFOIjoiTWFpbCIsIldUIjoyfQ%3D%3D%7C0%7C%7C%7C&amp;sdata=XIzY0gKNBKfQslM1XoH0k%2FmMClqGobRyGytn9qyqiew%3D&amp;reserved=0" TargetMode="External"/><Relationship Id="rId29" Type="http://schemas.openxmlformats.org/officeDocument/2006/relationships/hyperlink" Target="https://www.gapsc.com/Commission/Rules/home.aspx" TargetMode="External"/><Relationship Id="rId11" Type="http://schemas.openxmlformats.org/officeDocument/2006/relationships/image" Target="media/image1.png"/><Relationship Id="rId24" Type="http://schemas.openxmlformats.org/officeDocument/2006/relationships/hyperlink" Target="mailto:ofe@westga.edu" TargetMode="External"/><Relationship Id="rId32" Type="http://schemas.openxmlformats.org/officeDocument/2006/relationships/hyperlink" Target="http://www.gapsc.com/Rules/Current/Certification/505-2-.42.pdf" TargetMode="External"/><Relationship Id="rId37" Type="http://schemas.openxmlformats.org/officeDocument/2006/relationships/hyperlink" Target="http://www.gapsc.com/Rules/Current/Certification/505-2-.03.pdf" TargetMode="External"/><Relationship Id="rId40" Type="http://schemas.openxmlformats.org/officeDocument/2006/relationships/hyperlink" Target="http://www.gapsc.com/Rules/Current/Certification/505-2-.04.pdf" TargetMode="External"/><Relationship Id="rId45" Type="http://schemas.openxmlformats.org/officeDocument/2006/relationships/hyperlink" Target="http://www.gapsc.com/Rules/Current/Certification/505-2-.7.pdf" TargetMode="External"/><Relationship Id="rId5" Type="http://schemas.openxmlformats.org/officeDocument/2006/relationships/numbering" Target="numbering.xml"/><Relationship Id="rId15" Type="http://schemas.openxmlformats.org/officeDocument/2006/relationships/hyperlink" Target="https://nam12.safelinks.protection.outlook.com/?url=http%3A%2F%2Fgac.coe.uga.edu%2Fmember-schools%2F&amp;data=05%7C02%7Cbrussell%40westga.edu%7C9e7224c9870243ef299208dd826f9877%7C8de19331cc30459f84436a4b68734b50%7C0%7C0%7C638810138003688454%7CUnknown%7CTWFpbGZsb3d8eyJFbXB0eU1hcGkiOnRydWUsIlYiOiIwLjAuMDAwMCIsIlAiOiJXaW4zMiIsIkFOIjoiTWFpbCIsIldUIjoyfQ%3D%3D%7C0%7C%7C%7C&amp;sdata=%2FCPwZgY%2B5AKKp1z9MnqA2VrSCpb2npPYgXxXC3%2BJiiA%3D&amp;reserved=0" TargetMode="External"/><Relationship Id="rId23" Type="http://schemas.openxmlformats.org/officeDocument/2006/relationships/hyperlink" Target="https://www.gapsc.com/rules/current/educatorpreparation/505-3-.01.pdf" TargetMode="External"/><Relationship Id="rId28" Type="http://schemas.openxmlformats.org/officeDocument/2006/relationships/hyperlink" Target="mailto:kjones@westga.edu" TargetMode="External"/><Relationship Id="rId36" Type="http://schemas.openxmlformats.org/officeDocument/2006/relationships/hyperlink" Target="http://www.nasdtec.org/"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am12.safelinks.protection.outlook.com/?url=https%3A%2F%2Faccount.sais.org%2Fmember-school-directory&amp;data=05%7C02%7Cbrussell%40westga.edu%7C9e7224c9870243ef299208dd826f9877%7C8de19331cc30459f84436a4b68734b50%7C0%7C0%7C638810138003750315%7CUnknown%7CTWFpbGZsb3d8eyJFbXB0eU1hcGkiOnRydWUsIlYiOiIwLjAuMDAwMCIsIlAiOiJXaW4zMiIsIkFOIjoiTWFpbCIsIldUIjoyfQ%3D%3D%7C0%7C%7C%7C&amp;sdata=PbCeZYpqX52seP3Z75SG6OuZn34uJjUowGQ4Fe3WTl8%3D&amp;reserved=0" TargetMode="External"/><Relationship Id="rId31" Type="http://schemas.openxmlformats.org/officeDocument/2006/relationships/hyperlink" Target="http://www.gapsc.com/Rules/Current/Certification/505-2-.42.pdf" TargetMode="External"/><Relationship Id="rId44" Type="http://schemas.openxmlformats.org/officeDocument/2006/relationships/hyperlink" Target="http://www.gapsc.com/Rules/Current/Certification/505-2-.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2.safelinks.protection.outlook.com/?url=https%3A%2F%2Fsacscoc.org%2Finstitutions%2F&amp;data=05%7C02%7Cbrussell%40westga.edu%7C9e7224c9870243ef299208dd826f9877%7C8de19331cc30459f84436a4b68734b50%7C0%7C0%7C638810138003673709%7CUnknown%7CTWFpbGZsb3d8eyJFbXB0eU1hcGkiOnRydWUsIlYiOiIwLjAuMDAwMCIsIlAiOiJXaW4zMiIsIkFOIjoiTWFpbCIsIldUIjoyfQ%3D%3D%7C0%7C%7C%7C&amp;sdata=%2BNNlNAsHGlbx5RYe%2FHukkpmv6jae4BglEaQ%2FZbUNVFY%3D&amp;reserved=0" TargetMode="External"/><Relationship Id="rId22" Type="http://schemas.openxmlformats.org/officeDocument/2006/relationships/hyperlink" Target="https://www.westga.edu/academics/education/ofe.php" TargetMode="External"/><Relationship Id="rId27" Type="http://schemas.openxmlformats.org/officeDocument/2006/relationships/hyperlink" Target="https://www.westga.edu/administration/business-and-finance/controller/travel-services/index.php" TargetMode="External"/><Relationship Id="rId30" Type="http://schemas.openxmlformats.org/officeDocument/2006/relationships/hyperlink" Target="http://www.gapsc.com/Rules/Current/Certification/505-2-.42.pdf" TargetMode="External"/><Relationship Id="rId35" Type="http://schemas.openxmlformats.org/officeDocument/2006/relationships/hyperlink" Target="http://www.gapsc.com/Rules/Current/Certification/505-2-.21.pdf" TargetMode="External"/><Relationship Id="rId43" Type="http://schemas.openxmlformats.org/officeDocument/2006/relationships/hyperlink" Target="http://www.gapsc.com/Rules/Current/Certification/505-2-.06.pdf"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nam12.safelinks.protection.outlook.com/?url=https%3A%2F%2Fwww.acsi.org%2Ffind-a-school%2Fstates%2Fgeorgia&amp;data=05%7C02%7Cbrussell%40westga.edu%7C9e7224c9870243ef299208dd826f9877%7C8de19331cc30459f84436a4b68734b50%7C0%7C0%7C638810138003718418%7CUnknown%7CTWFpbGZsb3d8eyJFbXB0eU1hcGkiOnRydWUsIlYiOiIwLjAuMDAwMCIsIlAiOiJXaW4zMiIsIkFOIjoiTWFpbCIsIldUIjoyfQ%3D%3D%7C0%7C%7C%7C&amp;sdata=0x2GIytz6yqTWiGognO%2FudfH%2B2k%2FffJB9GYKe3SQ3kM%3D&amp;reserved=0" TargetMode="External"/><Relationship Id="rId25" Type="http://schemas.openxmlformats.org/officeDocument/2006/relationships/hyperlink" Target="http://www.gapsc.com/Ethics/CodeOfEthics.aspx" TargetMode="External"/><Relationship Id="rId33" Type="http://schemas.openxmlformats.org/officeDocument/2006/relationships/hyperlink" Target="http://www.gapsc.com/Rules/Current/Certification/505-2-.20.pdf" TargetMode="External"/><Relationship Id="rId38" Type="http://schemas.openxmlformats.org/officeDocument/2006/relationships/hyperlink" Target="http://www.gapsc.com/Rules/Current/Certification/505-2-.03.pdf" TargetMode="External"/><Relationship Id="rId46" Type="http://schemas.openxmlformats.org/officeDocument/2006/relationships/hyperlink" Target="http://www.gapsc.com/Certification/RoutesToCert/Routes.aspx" TargetMode="External"/><Relationship Id="rId20" Type="http://schemas.openxmlformats.org/officeDocument/2006/relationships/hyperlink" Target="https://nam12.safelinks.protection.outlook.com/?url=https%3A%2F%2Ffamilies.decal.ga.gov%2F&amp;data=05%7C02%7Cbrussell%40westga.edu%7C9e7224c9870243ef299208dd826f9877%7C8de19331cc30459f84436a4b68734b50%7C0%7C0%7C638810138003766736%7CUnknown%7CTWFpbGZsb3d8eyJFbXB0eU1hcGkiOnRydWUsIlYiOiIwLjAuMDAwMCIsIlAiOiJXaW4zMiIsIkFOIjoiTWFpbCIsIldUIjoyfQ%3D%3D%7C0%7C%7C%7C&amp;sdata=UzmMifyToy49NuecnppkkLtCvjc2U1VU7eossBK%2FXt0%3D&amp;reserved=0" TargetMode="External"/><Relationship Id="rId41" Type="http://schemas.openxmlformats.org/officeDocument/2006/relationships/hyperlink" Target="http://www.gapsc.com/Rules/Current/Certification/505-2-.05.pdf"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F7C5CF9E-BA08-428A-9EB3-29AC7DF5F64C}">
    <t:Anchor>
      <t:Comment id="450765978"/>
    </t:Anchor>
    <t:History>
      <t:Event id="{F08FB3B9-41A3-41B7-9126-2BC4D4BE27AB}" time="2025-06-18T20:33:25.64Z">
        <t:Attribution userId="S::ddgrimes@westga.edu::b04afeca-bc63-435e-84b3-3cb4f53ceb84" userProvider="AD" userName="Deyonca Grimes"/>
        <t:Anchor>
          <t:Comment id="599079257"/>
        </t:Anchor>
        <t:Create/>
      </t:Event>
      <t:Event id="{3DB918B3-A0B0-4975-AC8B-432C164D77E9}" time="2025-06-18T20:33:25.64Z">
        <t:Attribution userId="S::ddgrimes@westga.edu::b04afeca-bc63-435e-84b3-3cb4f53ceb84" userProvider="AD" userName="Deyonca Grimes"/>
        <t:Anchor>
          <t:Comment id="599079257"/>
        </t:Anchor>
        <t:Assign userId="S::jcampbell@westga.edu::bc1acaf1-422a-4e1d-b72a-2b19db450d1e" userProvider="AD" userName="Jennifer Campbell"/>
      </t:Event>
      <t:Event id="{A5AB9F46-F991-4DC2-B9AA-C7B2D4701782}" time="2025-06-18T20:33:25.64Z">
        <t:Attribution userId="S::ddgrimes@westga.edu::b04afeca-bc63-435e-84b3-3cb4f53ceb84" userProvider="AD" userName="Deyonca Grimes"/>
        <t:Anchor>
          <t:Comment id="599079257"/>
        </t:Anchor>
        <t:SetTitle title="@Jennifer Campbell an email sent to the advisors for this information. "/>
      </t:Event>
      <t:Event id="{B4441DF1-2078-4775-AF5B-EA5EB77F2C08}" time="2025-06-25T20:49:06.603Z">
        <t:Attribution userId="S::ddgrimes@westga.edu::b04afeca-bc63-435e-84b3-3cb4f53ceb84" userProvider="AD" userName="Deyonca Grim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b8771f-3bb0-45e0-95b7-8dc1853063f5">
      <Terms xmlns="http://schemas.microsoft.com/office/infopath/2007/PartnerControls"/>
    </lcf76f155ced4ddcb4097134ff3c332f>
    <TaxCatchAll xmlns="a85acf3e-5127-46f4-b2cc-1cba343782e8" xsi:nil="true"/>
    <TimeProcessed xmlns="3eb8771f-3bb0-45e0-95b7-8dc1853063f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157E133005674B89617C39C74F99AB" ma:contentTypeVersion="13" ma:contentTypeDescription="Create a new document." ma:contentTypeScope="" ma:versionID="780ba770fa4a2213b06c273082faa654">
  <xsd:schema xmlns:xsd="http://www.w3.org/2001/XMLSchema" xmlns:xs="http://www.w3.org/2001/XMLSchema" xmlns:p="http://schemas.microsoft.com/office/2006/metadata/properties" xmlns:ns2="3eb8771f-3bb0-45e0-95b7-8dc1853063f5" xmlns:ns3="a85acf3e-5127-46f4-b2cc-1cba343782e8" targetNamespace="http://schemas.microsoft.com/office/2006/metadata/properties" ma:root="true" ma:fieldsID="6f26f4928746febe3e08665dc7adadf9" ns2:_="" ns3:_="">
    <xsd:import namespace="3eb8771f-3bb0-45e0-95b7-8dc1853063f5"/>
    <xsd:import namespace="a85acf3e-5127-46f4-b2cc-1cba343782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ime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8771f-3bb0-45e0-95b7-8dc18530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imeProcessed" ma:index="20" nillable="true" ma:displayName="Time Processed" ma:format="DateTime" ma:internalName="Time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5acf3e-5127-46f4-b2cc-1cba343782e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ba126c-3537-49d3-9eb1-1c76c9044e54}" ma:internalName="TaxCatchAll" ma:showField="CatchAllData" ma:web="a85acf3e-5127-46f4-b2cc-1cba34378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EC24D-7E4B-418D-9753-9EECAC4B9902}">
  <ds:schemaRefs>
    <ds:schemaRef ds:uri="http://schemas.microsoft.com/office/2006/metadata/properties"/>
    <ds:schemaRef ds:uri="http://schemas.microsoft.com/office/infopath/2007/PartnerControls"/>
    <ds:schemaRef ds:uri="3eb8771f-3bb0-45e0-95b7-8dc1853063f5"/>
    <ds:schemaRef ds:uri="a85acf3e-5127-46f4-b2cc-1cba343782e8"/>
  </ds:schemaRefs>
</ds:datastoreItem>
</file>

<file path=customXml/itemProps2.xml><?xml version="1.0" encoding="utf-8"?>
<ds:datastoreItem xmlns:ds="http://schemas.openxmlformats.org/officeDocument/2006/customXml" ds:itemID="{D2DFA9C0-0BF2-4A27-959B-95079B5B0528}">
  <ds:schemaRefs>
    <ds:schemaRef ds:uri="http://schemas.openxmlformats.org/officeDocument/2006/bibliography"/>
  </ds:schemaRefs>
</ds:datastoreItem>
</file>

<file path=customXml/itemProps3.xml><?xml version="1.0" encoding="utf-8"?>
<ds:datastoreItem xmlns:ds="http://schemas.openxmlformats.org/officeDocument/2006/customXml" ds:itemID="{EDB082CA-FE50-4E1B-AD12-15D13FE10A72}">
  <ds:schemaRefs>
    <ds:schemaRef ds:uri="http://schemas.microsoft.com/sharepoint/v3/contenttype/forms"/>
  </ds:schemaRefs>
</ds:datastoreItem>
</file>

<file path=customXml/itemProps4.xml><?xml version="1.0" encoding="utf-8"?>
<ds:datastoreItem xmlns:ds="http://schemas.openxmlformats.org/officeDocument/2006/customXml" ds:itemID="{9FF224DE-7351-43E6-A269-8C918635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8771f-3bb0-45e0-95b7-8dc1853063f5"/>
    <ds:schemaRef ds:uri="a85acf3e-5127-46f4-b2cc-1cba34378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Template>
  <TotalTime>39</TotalTime>
  <Pages>36</Pages>
  <Words>15450</Words>
  <Characters>88069</Characters>
  <Application>Microsoft Office Word</Application>
  <DocSecurity>0</DocSecurity>
  <Lines>733</Lines>
  <Paragraphs>206</Paragraphs>
  <ScaleCrop>false</ScaleCrop>
  <Company/>
  <LinksUpToDate>false</LinksUpToDate>
  <CharactersWithSpaces>103313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Saxon</dc:creator>
  <cp:keywords/>
  <cp:lastModifiedBy>Jennifer Campbell</cp:lastModifiedBy>
  <cp:revision>5</cp:revision>
  <cp:lastPrinted>2025-08-07T10:19:00Z</cp:lastPrinted>
  <dcterms:created xsi:type="dcterms:W3CDTF">2026-06-17T21:01:00Z</dcterms:created>
  <dcterms:modified xsi:type="dcterms:W3CDTF">2026-07-15T18:49:00Z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Creator">
    <vt:lpwstr>Microsoft® Word 2019</vt:lpwstr>
  </property>
  <property fmtid="{D5CDD505-2E9C-101B-9397-08002B2CF9AE}" pid="4" name="LastSaved">
    <vt:filetime>2022-08-01T00:00:00Z</vt:filetime>
  </property>
  <property fmtid="{D5CDD505-2E9C-101B-9397-08002B2CF9AE}" pid="5" name="Producer">
    <vt:lpwstr>Microsoft® Word 2019</vt:lpwstr>
  </property>
  <property fmtid="{D5CDD505-2E9C-101B-9397-08002B2CF9AE}" pid="6" name="ContentTypeId">
    <vt:lpwstr>0x01010098157E133005674B89617C39C74F99AB</vt:lpwstr>
  </property>
  <property fmtid="{D5CDD505-2E9C-101B-9397-08002B2CF9AE}" pid="7" name="ComplianceAssetId">
    <vt:lpwstr/>
  </property>
  <property fmtid="{D5CDD505-2E9C-101B-9397-08002B2CF9AE}" pid="8" name="_ExtendedDescription">
    <vt:lpwstr/>
  </property>
  <property fmtid="{D5CDD505-2E9C-101B-9397-08002B2CF9AE}" pid="9" name="_activity">
    <vt:lpwstr>{"FileActivityType":"6","FileActivityTimeStamp":"2025-06-12T16:48:47.060Z","FileActivityUsersOnPage":[{"DisplayName":"Deyonca Grimes","Id":"ddgrimes@westga.edu"}],"FileActivityNavigationId":null}</vt:lpwstr>
  </property>
  <property fmtid="{D5CDD505-2E9C-101B-9397-08002B2CF9AE}" pid="10" name="TriggerFlowInfo">
    <vt:lpwstr/>
  </property>
  <property fmtid="{D5CDD505-2E9C-101B-9397-08002B2CF9AE}" pid="11" name="MediaServiceImageTags">
    <vt:lpwstr/>
  </property>
</Properties>
</file>