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6C1C0" w14:textId="168A4986" w:rsidR="00324B07" w:rsidRPr="005E17D4" w:rsidRDefault="006F388C">
      <w:pPr>
        <w:rPr>
          <w:rFonts w:asciiTheme="majorHAnsi" w:hAnsiTheme="majorHAnsi"/>
        </w:rPr>
      </w:pPr>
      <w:r>
        <w:rPr>
          <w:rFonts w:asciiTheme="majorHAnsi" w:hAnsiTheme="majorHAnsi"/>
          <w:noProof/>
        </w:rPr>
        <w:drawing>
          <wp:anchor distT="0" distB="0" distL="114300" distR="114300" simplePos="0" relativeHeight="251658240" behindDoc="0" locked="0" layoutInCell="1" allowOverlap="1" wp14:anchorId="44628747" wp14:editId="408EC185">
            <wp:simplePos x="0" y="0"/>
            <wp:positionH relativeFrom="margin">
              <wp:posOffset>1266825</wp:posOffset>
            </wp:positionH>
            <wp:positionV relativeFrom="margin">
              <wp:posOffset>-247650</wp:posOffset>
            </wp:positionV>
            <wp:extent cx="3867150" cy="9810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98107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rPr>
        <w:br/>
      </w:r>
      <w:r>
        <w:rPr>
          <w:rFonts w:asciiTheme="majorHAnsi" w:hAnsiTheme="majorHAnsi"/>
        </w:rPr>
        <w:br/>
      </w:r>
      <w:r>
        <w:rPr>
          <w:rFonts w:asciiTheme="majorHAnsi" w:hAnsiTheme="majorHAnsi"/>
        </w:rPr>
        <w:br/>
      </w:r>
    </w:p>
    <w:p w14:paraId="54E3CB33" w14:textId="77777777" w:rsidR="00324B07" w:rsidRPr="005E17D4" w:rsidRDefault="005F3FF2" w:rsidP="00D475DF">
      <w:pPr>
        <w:spacing w:after="0"/>
        <w:jc w:val="center"/>
        <w:rPr>
          <w:rFonts w:asciiTheme="majorHAnsi" w:hAnsiTheme="majorHAnsi"/>
          <w:b/>
          <w:sz w:val="28"/>
          <w:szCs w:val="28"/>
        </w:rPr>
      </w:pPr>
      <w:r w:rsidRPr="005E17D4">
        <w:rPr>
          <w:rFonts w:asciiTheme="majorHAnsi" w:hAnsiTheme="majorHAnsi"/>
          <w:b/>
          <w:sz w:val="28"/>
          <w:szCs w:val="28"/>
        </w:rPr>
        <w:t xml:space="preserve">International Research IRB </w:t>
      </w:r>
      <w:r w:rsidR="00324B07" w:rsidRPr="005E17D4">
        <w:rPr>
          <w:rFonts w:asciiTheme="majorHAnsi" w:hAnsiTheme="majorHAnsi"/>
          <w:b/>
          <w:sz w:val="28"/>
          <w:szCs w:val="28"/>
        </w:rPr>
        <w:t xml:space="preserve">Application Addendum </w:t>
      </w:r>
    </w:p>
    <w:p w14:paraId="41F7454F" w14:textId="77777777" w:rsidR="00324B07" w:rsidRPr="005E17D4" w:rsidRDefault="00324B07" w:rsidP="00D475DF">
      <w:pPr>
        <w:spacing w:after="0"/>
        <w:jc w:val="center"/>
        <w:rPr>
          <w:rFonts w:asciiTheme="majorHAnsi" w:hAnsiTheme="majorHAnsi"/>
        </w:rPr>
      </w:pPr>
      <w:r w:rsidRPr="005E17D4">
        <w:rPr>
          <w:rFonts w:asciiTheme="majorHAnsi" w:hAnsiTheme="majorHAnsi"/>
        </w:rPr>
        <w:t>University of West Georgia Human Research Protection Program</w:t>
      </w:r>
    </w:p>
    <w:p w14:paraId="462AC31D" w14:textId="77777777" w:rsidR="00D475DF" w:rsidRPr="005E17D4" w:rsidRDefault="00D475DF" w:rsidP="00D475DF">
      <w:pPr>
        <w:spacing w:after="0"/>
        <w:rPr>
          <w:rFonts w:asciiTheme="majorHAnsi" w:hAnsiTheme="majorHAnsi"/>
        </w:rPr>
      </w:pPr>
    </w:p>
    <w:p w14:paraId="718BFA16" w14:textId="69C3802A" w:rsidR="00324B07" w:rsidRDefault="00324B07" w:rsidP="00D475DF">
      <w:pPr>
        <w:spacing w:after="0"/>
        <w:rPr>
          <w:rFonts w:asciiTheme="majorHAnsi" w:hAnsiTheme="majorHAnsi"/>
        </w:rPr>
      </w:pPr>
      <w:r w:rsidRPr="005E17D4">
        <w:rPr>
          <w:rFonts w:asciiTheme="majorHAnsi" w:hAnsiTheme="majorHAnsi"/>
        </w:rPr>
        <w:t xml:space="preserve">Applications for international research should identify whether there is a local IRB, ethics committee, or government entity that must be consulted or that will perform a review within the host country. A copy of the </w:t>
      </w:r>
      <w:bookmarkStart w:id="0" w:name="_GoBack"/>
      <w:bookmarkEnd w:id="0"/>
      <w:r w:rsidRPr="005E17D4">
        <w:rPr>
          <w:rFonts w:asciiTheme="majorHAnsi" w:hAnsiTheme="majorHAnsi"/>
        </w:rPr>
        <w:t>approval notice or supporting documents for the local review should be included in the UWG IRB application.</w:t>
      </w:r>
    </w:p>
    <w:p w14:paraId="0C18BA15" w14:textId="77777777" w:rsidR="00FE75E4" w:rsidRPr="005E17D4" w:rsidRDefault="00FE75E4" w:rsidP="00D475DF">
      <w:pPr>
        <w:spacing w:after="0"/>
        <w:rPr>
          <w:rFonts w:asciiTheme="majorHAnsi" w:hAnsiTheme="majorHAnsi"/>
        </w:rPr>
      </w:pPr>
    </w:p>
    <w:tbl>
      <w:tblPr>
        <w:tblStyle w:val="PlainTable2"/>
        <w:tblW w:w="0" w:type="auto"/>
        <w:tblBorders>
          <w:top w:val="none" w:sz="0" w:space="0" w:color="auto"/>
          <w:insideH w:val="single" w:sz="4" w:space="0" w:color="7F7F7F" w:themeColor="text1" w:themeTint="80"/>
        </w:tblBorders>
        <w:tblCellMar>
          <w:top w:w="29" w:type="dxa"/>
          <w:left w:w="115" w:type="dxa"/>
          <w:right w:w="115" w:type="dxa"/>
        </w:tblCellMar>
        <w:tblLook w:val="04A0" w:firstRow="1" w:lastRow="0" w:firstColumn="1" w:lastColumn="0" w:noHBand="0" w:noVBand="1"/>
      </w:tblPr>
      <w:tblGrid>
        <w:gridCol w:w="487"/>
        <w:gridCol w:w="9738"/>
      </w:tblGrid>
      <w:tr w:rsidR="005E17D4" w14:paraId="103AA791" w14:textId="77777777" w:rsidTr="00EF6D9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 w:type="dxa"/>
            <w:tcBorders>
              <w:top w:val="nil"/>
              <w:bottom w:val="nil"/>
            </w:tcBorders>
          </w:tcPr>
          <w:p w14:paraId="543C68DA" w14:textId="7197957A" w:rsidR="005E17D4" w:rsidRPr="005E17D4" w:rsidRDefault="005E17D4" w:rsidP="00D475DF">
            <w:pPr>
              <w:tabs>
                <w:tab w:val="left" w:pos="360"/>
              </w:tabs>
              <w:spacing w:after="0"/>
              <w:rPr>
                <w:rFonts w:asciiTheme="majorHAnsi" w:hAnsiTheme="majorHAnsi" w:cs="Arial"/>
                <w:bCs w:val="0"/>
                <w:sz w:val="20"/>
                <w:szCs w:val="20"/>
              </w:rPr>
            </w:pPr>
            <w:r w:rsidRPr="005E17D4">
              <w:rPr>
                <w:rFonts w:asciiTheme="majorHAnsi" w:hAnsiTheme="majorHAnsi" w:cs="Arial"/>
                <w:bCs w:val="0"/>
                <w:sz w:val="20"/>
                <w:szCs w:val="20"/>
              </w:rPr>
              <w:t>1.</w:t>
            </w:r>
          </w:p>
        </w:tc>
        <w:tc>
          <w:tcPr>
            <w:tcW w:w="9738" w:type="dxa"/>
            <w:tcBorders>
              <w:bottom w:val="none" w:sz="0" w:space="0" w:color="auto"/>
            </w:tcBorders>
          </w:tcPr>
          <w:p w14:paraId="2C8F4AF0" w14:textId="6394E24D" w:rsidR="005E17D4" w:rsidRPr="00EF6D98" w:rsidRDefault="005E17D4" w:rsidP="00D475DF">
            <w:pPr>
              <w:tabs>
                <w:tab w:val="left" w:pos="360"/>
              </w:tabs>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bCs w:val="0"/>
              </w:rPr>
            </w:pPr>
            <w:r w:rsidRPr="00EF6D98">
              <w:rPr>
                <w:rFonts w:asciiTheme="majorHAnsi" w:hAnsiTheme="majorHAnsi" w:cs="Arial"/>
                <w:b w:val="0"/>
              </w:rPr>
              <w:t>Principal Investigator:</w:t>
            </w:r>
            <w:r w:rsidRPr="00EF6D98">
              <w:rPr>
                <w:rFonts w:asciiTheme="majorHAnsi" w:hAnsiTheme="majorHAnsi" w:cs="Arial"/>
                <w:b w:val="0"/>
                <w:bCs w:val="0"/>
              </w:rPr>
              <w:t xml:space="preserve">  </w:t>
            </w:r>
          </w:p>
        </w:tc>
      </w:tr>
      <w:tr w:rsidR="005E17D4" w14:paraId="6D5943B6" w14:textId="77777777" w:rsidTr="00EF6D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 w:type="dxa"/>
            <w:tcBorders>
              <w:top w:val="nil"/>
              <w:bottom w:val="nil"/>
            </w:tcBorders>
          </w:tcPr>
          <w:p w14:paraId="353B1901" w14:textId="5E80A802" w:rsidR="005E17D4" w:rsidRPr="005E17D4" w:rsidRDefault="005E17D4" w:rsidP="00D475DF">
            <w:pPr>
              <w:tabs>
                <w:tab w:val="left" w:pos="360"/>
              </w:tabs>
              <w:spacing w:after="0"/>
              <w:rPr>
                <w:rFonts w:asciiTheme="majorHAnsi" w:hAnsiTheme="majorHAnsi" w:cs="Arial"/>
                <w:bCs w:val="0"/>
                <w:sz w:val="20"/>
                <w:szCs w:val="20"/>
              </w:rPr>
            </w:pPr>
            <w:r w:rsidRPr="005E17D4">
              <w:rPr>
                <w:rFonts w:asciiTheme="majorHAnsi" w:hAnsiTheme="majorHAnsi" w:cs="Arial"/>
                <w:bCs w:val="0"/>
                <w:sz w:val="20"/>
                <w:szCs w:val="20"/>
              </w:rPr>
              <w:t>2.</w:t>
            </w:r>
          </w:p>
        </w:tc>
        <w:tc>
          <w:tcPr>
            <w:tcW w:w="9738" w:type="dxa"/>
            <w:tcBorders>
              <w:top w:val="none" w:sz="0" w:space="0" w:color="auto"/>
              <w:bottom w:val="none" w:sz="0" w:space="0" w:color="auto"/>
            </w:tcBorders>
          </w:tcPr>
          <w:p w14:paraId="373AFF19" w14:textId="7D63D6C1" w:rsidR="005E17D4" w:rsidRDefault="005E17D4" w:rsidP="00D475DF">
            <w:pPr>
              <w:tabs>
                <w:tab w:val="left" w:pos="360"/>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5E17D4">
              <w:rPr>
                <w:rFonts w:asciiTheme="majorHAnsi" w:hAnsiTheme="majorHAnsi" w:cs="Arial"/>
                <w:bCs/>
              </w:rPr>
              <w:t>Study Title</w:t>
            </w:r>
            <w:r>
              <w:rPr>
                <w:rFonts w:asciiTheme="majorHAnsi" w:hAnsiTheme="majorHAnsi" w:cs="Arial"/>
                <w:bCs/>
              </w:rPr>
              <w:t>:</w:t>
            </w:r>
            <w:r w:rsidR="00EF6D98">
              <w:rPr>
                <w:rFonts w:asciiTheme="majorHAnsi" w:hAnsiTheme="majorHAnsi" w:cs="Arial"/>
                <w:bCs/>
              </w:rPr>
              <w:t xml:space="preserve">  </w:t>
            </w:r>
          </w:p>
        </w:tc>
      </w:tr>
      <w:tr w:rsidR="005E17D4" w14:paraId="7A461C09" w14:textId="77777777" w:rsidTr="00EF6D98">
        <w:trPr>
          <w:trHeight w:val="288"/>
        </w:trPr>
        <w:tc>
          <w:tcPr>
            <w:cnfStyle w:val="001000000000" w:firstRow="0" w:lastRow="0" w:firstColumn="1" w:lastColumn="0" w:oddVBand="0" w:evenVBand="0" w:oddHBand="0" w:evenHBand="0" w:firstRowFirstColumn="0" w:firstRowLastColumn="0" w:lastRowFirstColumn="0" w:lastRowLastColumn="0"/>
            <w:tcW w:w="288" w:type="dxa"/>
            <w:tcBorders>
              <w:top w:val="nil"/>
              <w:bottom w:val="nil"/>
            </w:tcBorders>
          </w:tcPr>
          <w:p w14:paraId="148790F6" w14:textId="1D90CB46" w:rsidR="005E17D4" w:rsidRPr="005E17D4" w:rsidRDefault="005E17D4" w:rsidP="00D475DF">
            <w:pPr>
              <w:tabs>
                <w:tab w:val="left" w:pos="360"/>
              </w:tabs>
              <w:spacing w:after="0"/>
              <w:rPr>
                <w:rFonts w:asciiTheme="majorHAnsi" w:hAnsiTheme="majorHAnsi" w:cs="Arial"/>
                <w:bCs w:val="0"/>
                <w:sz w:val="20"/>
                <w:szCs w:val="20"/>
              </w:rPr>
            </w:pPr>
            <w:r w:rsidRPr="005E17D4">
              <w:rPr>
                <w:rFonts w:asciiTheme="majorHAnsi" w:hAnsiTheme="majorHAnsi" w:cs="Arial"/>
                <w:bCs w:val="0"/>
                <w:sz w:val="20"/>
                <w:szCs w:val="20"/>
              </w:rPr>
              <w:t>3.</w:t>
            </w:r>
          </w:p>
        </w:tc>
        <w:tc>
          <w:tcPr>
            <w:tcW w:w="9738" w:type="dxa"/>
          </w:tcPr>
          <w:p w14:paraId="791E452F" w14:textId="77777777" w:rsidR="005E17D4" w:rsidRDefault="005E17D4" w:rsidP="00D475DF">
            <w:pPr>
              <w:tabs>
                <w:tab w:val="left" w:pos="360"/>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5E17D4">
              <w:rPr>
                <w:rFonts w:asciiTheme="majorHAnsi" w:hAnsiTheme="majorHAnsi" w:cs="Arial"/>
                <w:bCs/>
              </w:rPr>
              <w:t>Location(s) where data collection will take place</w:t>
            </w:r>
            <w:r>
              <w:rPr>
                <w:rFonts w:asciiTheme="majorHAnsi" w:hAnsiTheme="majorHAnsi" w:cs="Arial"/>
                <w:bCs/>
              </w:rPr>
              <w:t>:</w:t>
            </w:r>
          </w:p>
          <w:p w14:paraId="2FD0D9F3" w14:textId="665F8280" w:rsidR="005E17D4" w:rsidRDefault="005E17D4" w:rsidP="00D475DF">
            <w:pPr>
              <w:tabs>
                <w:tab w:val="left" w:pos="360"/>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p>
        </w:tc>
      </w:tr>
      <w:tr w:rsidR="005E17D4" w14:paraId="1988410B" w14:textId="77777777" w:rsidTr="00EF6D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 w:type="dxa"/>
            <w:tcBorders>
              <w:top w:val="nil"/>
              <w:bottom w:val="nil"/>
            </w:tcBorders>
          </w:tcPr>
          <w:p w14:paraId="6EAE8086" w14:textId="3DA8C0EA" w:rsidR="005E17D4" w:rsidRPr="005E17D4" w:rsidRDefault="005E17D4" w:rsidP="00D475DF">
            <w:pPr>
              <w:tabs>
                <w:tab w:val="left" w:pos="360"/>
              </w:tabs>
              <w:spacing w:after="0"/>
              <w:rPr>
                <w:rFonts w:asciiTheme="majorHAnsi" w:hAnsiTheme="majorHAnsi" w:cs="Arial"/>
                <w:bCs w:val="0"/>
                <w:sz w:val="20"/>
                <w:szCs w:val="20"/>
              </w:rPr>
            </w:pPr>
            <w:r w:rsidRPr="005E17D4">
              <w:rPr>
                <w:rFonts w:asciiTheme="majorHAnsi" w:hAnsiTheme="majorHAnsi" w:cs="Arial"/>
                <w:bCs w:val="0"/>
                <w:sz w:val="20"/>
                <w:szCs w:val="20"/>
              </w:rPr>
              <w:t>4.</w:t>
            </w:r>
          </w:p>
        </w:tc>
        <w:tc>
          <w:tcPr>
            <w:tcW w:w="9738" w:type="dxa"/>
            <w:tcBorders>
              <w:top w:val="none" w:sz="0" w:space="0" w:color="auto"/>
              <w:bottom w:val="none" w:sz="0" w:space="0" w:color="auto"/>
            </w:tcBorders>
          </w:tcPr>
          <w:p w14:paraId="2A53A7F7" w14:textId="77777777" w:rsidR="005E17D4" w:rsidRDefault="005E17D4" w:rsidP="00D475DF">
            <w:pPr>
              <w:tabs>
                <w:tab w:val="left" w:pos="360"/>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5E17D4">
              <w:rPr>
                <w:rFonts w:asciiTheme="majorHAnsi" w:hAnsiTheme="majorHAnsi" w:cs="Arial"/>
                <w:bCs/>
              </w:rPr>
              <w:t>Describe your qualifications for performing this research in this location, e.g., coursework, training, and/or experience</w:t>
            </w:r>
            <w:r>
              <w:rPr>
                <w:rFonts w:asciiTheme="majorHAnsi" w:hAnsiTheme="majorHAnsi" w:cs="Arial"/>
                <w:bCs/>
              </w:rPr>
              <w:t>:</w:t>
            </w:r>
          </w:p>
          <w:p w14:paraId="37858D3D" w14:textId="216B3EC4" w:rsidR="005E17D4" w:rsidRDefault="005E17D4" w:rsidP="00D475DF">
            <w:pPr>
              <w:tabs>
                <w:tab w:val="left" w:pos="360"/>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p>
        </w:tc>
      </w:tr>
      <w:tr w:rsidR="005E17D4" w14:paraId="4FC049C5" w14:textId="77777777" w:rsidTr="00EF6D98">
        <w:trPr>
          <w:trHeight w:val="288"/>
        </w:trPr>
        <w:tc>
          <w:tcPr>
            <w:cnfStyle w:val="001000000000" w:firstRow="0" w:lastRow="0" w:firstColumn="1" w:lastColumn="0" w:oddVBand="0" w:evenVBand="0" w:oddHBand="0" w:evenHBand="0" w:firstRowFirstColumn="0" w:firstRowLastColumn="0" w:lastRowFirstColumn="0" w:lastRowLastColumn="0"/>
            <w:tcW w:w="288" w:type="dxa"/>
            <w:tcBorders>
              <w:top w:val="nil"/>
              <w:bottom w:val="nil"/>
            </w:tcBorders>
          </w:tcPr>
          <w:p w14:paraId="1B33FB58" w14:textId="57A157BA" w:rsidR="005E17D4" w:rsidRPr="005E17D4" w:rsidRDefault="005E17D4" w:rsidP="00D475DF">
            <w:pPr>
              <w:tabs>
                <w:tab w:val="left" w:pos="360"/>
              </w:tabs>
              <w:spacing w:after="0"/>
              <w:rPr>
                <w:rFonts w:asciiTheme="majorHAnsi" w:hAnsiTheme="majorHAnsi" w:cs="Arial"/>
                <w:bCs w:val="0"/>
                <w:sz w:val="20"/>
                <w:szCs w:val="20"/>
              </w:rPr>
            </w:pPr>
            <w:r w:rsidRPr="005E17D4">
              <w:rPr>
                <w:rFonts w:asciiTheme="majorHAnsi" w:hAnsiTheme="majorHAnsi" w:cs="Arial"/>
                <w:bCs w:val="0"/>
                <w:sz w:val="20"/>
                <w:szCs w:val="20"/>
              </w:rPr>
              <w:t>5.</w:t>
            </w:r>
          </w:p>
        </w:tc>
        <w:tc>
          <w:tcPr>
            <w:tcW w:w="9738" w:type="dxa"/>
          </w:tcPr>
          <w:p w14:paraId="00539565" w14:textId="77777777" w:rsidR="005E17D4" w:rsidRDefault="005E17D4" w:rsidP="005E17D4">
            <w:pPr>
              <w:tabs>
                <w:tab w:val="left" w:pos="360"/>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5E17D4">
              <w:rPr>
                <w:rFonts w:asciiTheme="majorHAnsi" w:hAnsiTheme="majorHAnsi" w:cs="Arial"/>
                <w:bCs/>
              </w:rPr>
              <w:t xml:space="preserve">Describe the cultural norms you will have to take into account to conduct this research. </w:t>
            </w:r>
          </w:p>
          <w:p w14:paraId="12A9931F" w14:textId="5971DDB7" w:rsidR="005E17D4" w:rsidRPr="005E17D4" w:rsidRDefault="005E17D4" w:rsidP="005E17D4">
            <w:pPr>
              <w:tabs>
                <w:tab w:val="left" w:pos="360"/>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5E17D4">
              <w:rPr>
                <w:rFonts w:asciiTheme="majorHAnsi" w:hAnsiTheme="majorHAnsi" w:cs="Arial"/>
                <w:bCs/>
              </w:rPr>
              <w:t>Include (if applicable):</w:t>
            </w:r>
          </w:p>
          <w:p w14:paraId="0E7DD29F" w14:textId="77777777" w:rsidR="005E17D4" w:rsidRPr="005E17D4" w:rsidRDefault="005E17D4" w:rsidP="005E17D4">
            <w:pPr>
              <w:tabs>
                <w:tab w:val="left" w:pos="360"/>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5E17D4">
              <w:rPr>
                <w:rFonts w:asciiTheme="majorHAnsi" w:hAnsiTheme="majorHAnsi" w:cs="Arial"/>
                <w:bCs/>
              </w:rPr>
              <w:t>a) local laws</w:t>
            </w:r>
            <w:r w:rsidRPr="005E17D4">
              <w:rPr>
                <w:rFonts w:asciiTheme="majorHAnsi" w:hAnsiTheme="majorHAnsi" w:cs="Arial"/>
                <w:bCs/>
              </w:rPr>
              <w:tab/>
            </w:r>
            <w:r w:rsidRPr="005E17D4">
              <w:rPr>
                <w:rFonts w:asciiTheme="majorHAnsi" w:hAnsiTheme="majorHAnsi" w:cs="Arial"/>
                <w:bCs/>
              </w:rPr>
              <w:tab/>
              <w:t>b) age of majority</w:t>
            </w:r>
            <w:r w:rsidRPr="005E17D4">
              <w:rPr>
                <w:rFonts w:asciiTheme="majorHAnsi" w:hAnsiTheme="majorHAnsi" w:cs="Arial"/>
                <w:bCs/>
              </w:rPr>
              <w:tab/>
            </w:r>
            <w:r w:rsidRPr="005E17D4">
              <w:rPr>
                <w:rFonts w:asciiTheme="majorHAnsi" w:hAnsiTheme="majorHAnsi" w:cs="Arial"/>
                <w:bCs/>
              </w:rPr>
              <w:tab/>
              <w:t>c) cultural sensitivities</w:t>
            </w:r>
          </w:p>
          <w:p w14:paraId="23828704" w14:textId="77777777" w:rsidR="005E17D4" w:rsidRDefault="005E17D4" w:rsidP="005E17D4">
            <w:pPr>
              <w:tabs>
                <w:tab w:val="left" w:pos="360"/>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5E17D4">
              <w:rPr>
                <w:rFonts w:asciiTheme="majorHAnsi" w:hAnsiTheme="majorHAnsi" w:cs="Arial"/>
                <w:bCs/>
              </w:rPr>
              <w:t>d) differences in autonomy regarding the consent process, e.g., who is responsible for giving consent in this setting/culture, whether written consent is customary, etc.</w:t>
            </w:r>
            <w:r>
              <w:rPr>
                <w:rFonts w:asciiTheme="majorHAnsi" w:hAnsiTheme="majorHAnsi" w:cs="Arial"/>
                <w:bCs/>
              </w:rPr>
              <w:t>:</w:t>
            </w:r>
          </w:p>
          <w:p w14:paraId="343E2939" w14:textId="34B51F67" w:rsidR="005E17D4" w:rsidRDefault="005E17D4" w:rsidP="005E17D4">
            <w:pPr>
              <w:tabs>
                <w:tab w:val="left" w:pos="360"/>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p>
        </w:tc>
      </w:tr>
      <w:tr w:rsidR="005E17D4" w14:paraId="56ACFBF1" w14:textId="77777777" w:rsidTr="00EF6D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 w:type="dxa"/>
            <w:tcBorders>
              <w:top w:val="nil"/>
              <w:bottom w:val="nil"/>
            </w:tcBorders>
          </w:tcPr>
          <w:p w14:paraId="1EDAF125" w14:textId="5A3FFB0E" w:rsidR="005E17D4" w:rsidRPr="005E17D4" w:rsidRDefault="005E17D4" w:rsidP="00D475DF">
            <w:pPr>
              <w:tabs>
                <w:tab w:val="left" w:pos="360"/>
              </w:tabs>
              <w:spacing w:after="0"/>
              <w:rPr>
                <w:rFonts w:asciiTheme="majorHAnsi" w:hAnsiTheme="majorHAnsi" w:cs="Arial"/>
                <w:bCs w:val="0"/>
                <w:sz w:val="20"/>
                <w:szCs w:val="20"/>
              </w:rPr>
            </w:pPr>
            <w:r w:rsidRPr="005E17D4">
              <w:rPr>
                <w:rFonts w:asciiTheme="majorHAnsi" w:hAnsiTheme="majorHAnsi" w:cs="Arial"/>
                <w:bCs w:val="0"/>
                <w:sz w:val="20"/>
                <w:szCs w:val="20"/>
              </w:rPr>
              <w:t>6.</w:t>
            </w:r>
          </w:p>
        </w:tc>
        <w:tc>
          <w:tcPr>
            <w:tcW w:w="9738" w:type="dxa"/>
            <w:tcBorders>
              <w:top w:val="none" w:sz="0" w:space="0" w:color="auto"/>
              <w:bottom w:val="none" w:sz="0" w:space="0" w:color="auto"/>
            </w:tcBorders>
          </w:tcPr>
          <w:p w14:paraId="48DF6311" w14:textId="77777777" w:rsidR="005E17D4" w:rsidRPr="005E17D4" w:rsidRDefault="005E17D4" w:rsidP="005E17D4">
            <w:pPr>
              <w:tabs>
                <w:tab w:val="left" w:pos="360"/>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5E17D4">
              <w:rPr>
                <w:rFonts w:asciiTheme="majorHAnsi" w:hAnsiTheme="majorHAnsi" w:cs="Arial"/>
                <w:bCs/>
              </w:rPr>
              <w:t>If the country where you are conducting this research requires review by a local IRB or ethics committee, describe the requirement and provide a copy of the notice of approval, with contact</w:t>
            </w:r>
          </w:p>
          <w:p w14:paraId="6B19D528" w14:textId="77777777" w:rsidR="005E17D4" w:rsidRDefault="005E17D4" w:rsidP="005E17D4">
            <w:pPr>
              <w:tabs>
                <w:tab w:val="left" w:pos="360"/>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5E17D4">
              <w:rPr>
                <w:rFonts w:asciiTheme="majorHAnsi" w:hAnsiTheme="majorHAnsi" w:cs="Arial"/>
                <w:bCs/>
              </w:rPr>
              <w:t>information. (Note that if the research is federally funded, additional documentation and inter- institutional agreements will be needed. Contact the IRB office for assistance)</w:t>
            </w:r>
            <w:r>
              <w:rPr>
                <w:rFonts w:asciiTheme="majorHAnsi" w:hAnsiTheme="majorHAnsi" w:cs="Arial"/>
                <w:bCs/>
              </w:rPr>
              <w:t>:</w:t>
            </w:r>
          </w:p>
          <w:p w14:paraId="5061E578" w14:textId="37058DB3" w:rsidR="005E17D4" w:rsidRDefault="005E17D4" w:rsidP="005E17D4">
            <w:pPr>
              <w:tabs>
                <w:tab w:val="left" w:pos="360"/>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p>
        </w:tc>
      </w:tr>
      <w:tr w:rsidR="005E17D4" w14:paraId="68563761" w14:textId="77777777" w:rsidTr="00EF6D98">
        <w:trPr>
          <w:trHeight w:val="288"/>
        </w:trPr>
        <w:tc>
          <w:tcPr>
            <w:cnfStyle w:val="001000000000" w:firstRow="0" w:lastRow="0" w:firstColumn="1" w:lastColumn="0" w:oddVBand="0" w:evenVBand="0" w:oddHBand="0" w:evenHBand="0" w:firstRowFirstColumn="0" w:firstRowLastColumn="0" w:lastRowFirstColumn="0" w:lastRowLastColumn="0"/>
            <w:tcW w:w="288" w:type="dxa"/>
            <w:tcBorders>
              <w:top w:val="nil"/>
              <w:bottom w:val="nil"/>
            </w:tcBorders>
          </w:tcPr>
          <w:p w14:paraId="454A341A" w14:textId="058E0D57" w:rsidR="005E17D4" w:rsidRPr="005E17D4" w:rsidRDefault="005E17D4" w:rsidP="00D475DF">
            <w:pPr>
              <w:tabs>
                <w:tab w:val="left" w:pos="360"/>
              </w:tabs>
              <w:spacing w:after="0"/>
              <w:rPr>
                <w:rFonts w:asciiTheme="majorHAnsi" w:hAnsiTheme="majorHAnsi" w:cs="Arial"/>
                <w:bCs w:val="0"/>
                <w:sz w:val="20"/>
                <w:szCs w:val="20"/>
              </w:rPr>
            </w:pPr>
            <w:r w:rsidRPr="005E17D4">
              <w:rPr>
                <w:rFonts w:asciiTheme="majorHAnsi" w:hAnsiTheme="majorHAnsi" w:cs="Arial"/>
                <w:bCs w:val="0"/>
                <w:sz w:val="20"/>
                <w:szCs w:val="20"/>
              </w:rPr>
              <w:t>7.</w:t>
            </w:r>
          </w:p>
        </w:tc>
        <w:tc>
          <w:tcPr>
            <w:tcW w:w="9738" w:type="dxa"/>
          </w:tcPr>
          <w:p w14:paraId="36419C9E" w14:textId="47D53D0E" w:rsidR="00EF65B4" w:rsidRDefault="00FE75E4" w:rsidP="00D475DF">
            <w:pPr>
              <w:tabs>
                <w:tab w:val="left" w:pos="360"/>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FE75E4">
              <w:rPr>
                <w:rFonts w:asciiTheme="majorHAnsi" w:hAnsiTheme="majorHAnsi" w:cs="Arial"/>
                <w:bCs/>
              </w:rPr>
              <w:t>Describe the primary language(s) spoken in the community. Explain your ability to speak, read, and write the language of the potential participants. Explain provisions for translators if needed</w:t>
            </w:r>
            <w:r w:rsidR="00EF65B4">
              <w:rPr>
                <w:rFonts w:asciiTheme="majorHAnsi" w:hAnsiTheme="majorHAnsi" w:cs="Arial"/>
                <w:bCs/>
              </w:rPr>
              <w:t xml:space="preserve">. </w:t>
            </w:r>
          </w:p>
          <w:p w14:paraId="4663D719" w14:textId="5A941BA0" w:rsidR="005E17D4" w:rsidRDefault="00EF65B4" w:rsidP="00D475DF">
            <w:pPr>
              <w:tabs>
                <w:tab w:val="left" w:pos="360"/>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EF65B4">
              <w:rPr>
                <w:rFonts w:asciiTheme="majorHAnsi" w:hAnsiTheme="majorHAnsi" w:cs="Arial"/>
                <w:bCs/>
                <w:sz w:val="20"/>
                <w:szCs w:val="20"/>
              </w:rPr>
              <w:t xml:space="preserve">(note: </w:t>
            </w:r>
            <w:r w:rsidRPr="00EF65B4">
              <w:rPr>
                <w:sz w:val="20"/>
                <w:szCs w:val="20"/>
              </w:rPr>
              <w:t xml:space="preserve">If data collection will occur in a language other than English, all consent forms and data collection instruments must be provided to the IRB in </w:t>
            </w:r>
            <w:r w:rsidRPr="00EF65B4">
              <w:rPr>
                <w:b/>
                <w:sz w:val="20"/>
                <w:szCs w:val="20"/>
                <w:u w:val="single"/>
              </w:rPr>
              <w:t>both</w:t>
            </w:r>
            <w:r w:rsidRPr="00EF65B4">
              <w:rPr>
                <w:b/>
                <w:sz w:val="20"/>
                <w:szCs w:val="20"/>
              </w:rPr>
              <w:t xml:space="preserve"> </w:t>
            </w:r>
            <w:r w:rsidRPr="00EF65B4">
              <w:rPr>
                <w:sz w:val="20"/>
                <w:szCs w:val="20"/>
              </w:rPr>
              <w:t>English and the language that will be used for consent and data collection)</w:t>
            </w:r>
            <w:r>
              <w:rPr>
                <w:sz w:val="20"/>
                <w:szCs w:val="20"/>
              </w:rPr>
              <w:t>:</w:t>
            </w:r>
          </w:p>
          <w:p w14:paraId="4ABDA455" w14:textId="4961C232" w:rsidR="00FE75E4" w:rsidRDefault="00FE75E4" w:rsidP="00D475DF">
            <w:pPr>
              <w:tabs>
                <w:tab w:val="left" w:pos="360"/>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p>
        </w:tc>
      </w:tr>
      <w:tr w:rsidR="005E17D4" w14:paraId="3444C376" w14:textId="77777777" w:rsidTr="00EF6D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 w:type="dxa"/>
            <w:tcBorders>
              <w:top w:val="nil"/>
              <w:bottom w:val="nil"/>
            </w:tcBorders>
          </w:tcPr>
          <w:p w14:paraId="4E9770A9" w14:textId="375635BF" w:rsidR="005E17D4" w:rsidRPr="005E17D4" w:rsidRDefault="005E17D4" w:rsidP="00D475DF">
            <w:pPr>
              <w:tabs>
                <w:tab w:val="left" w:pos="360"/>
              </w:tabs>
              <w:spacing w:after="0"/>
              <w:rPr>
                <w:rFonts w:asciiTheme="majorHAnsi" w:hAnsiTheme="majorHAnsi" w:cs="Arial"/>
                <w:bCs w:val="0"/>
                <w:sz w:val="20"/>
                <w:szCs w:val="20"/>
              </w:rPr>
            </w:pPr>
            <w:r w:rsidRPr="005E17D4">
              <w:rPr>
                <w:rFonts w:asciiTheme="majorHAnsi" w:hAnsiTheme="majorHAnsi" w:cs="Arial"/>
                <w:bCs w:val="0"/>
                <w:sz w:val="20"/>
                <w:szCs w:val="20"/>
              </w:rPr>
              <w:t>8.</w:t>
            </w:r>
          </w:p>
        </w:tc>
        <w:tc>
          <w:tcPr>
            <w:tcW w:w="9738" w:type="dxa"/>
            <w:tcBorders>
              <w:top w:val="none" w:sz="0" w:space="0" w:color="auto"/>
              <w:bottom w:val="none" w:sz="0" w:space="0" w:color="auto"/>
            </w:tcBorders>
          </w:tcPr>
          <w:p w14:paraId="71A0EB71" w14:textId="77777777" w:rsidR="005E17D4" w:rsidRDefault="00FE75E4" w:rsidP="00D475DF">
            <w:pPr>
              <w:tabs>
                <w:tab w:val="left" w:pos="360"/>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FE75E4">
              <w:rPr>
                <w:rFonts w:asciiTheme="majorHAnsi" w:hAnsiTheme="majorHAnsi" w:cs="Arial"/>
                <w:bCs/>
              </w:rPr>
              <w:t>Describe if you were invited into the community to conduct research. If no, describe how you will have culturally appropriate access to the community. If applicable, describe collaboration with local researchers, university, etc.</w:t>
            </w:r>
            <w:r>
              <w:rPr>
                <w:rFonts w:asciiTheme="majorHAnsi" w:hAnsiTheme="majorHAnsi" w:cs="Arial"/>
                <w:bCs/>
              </w:rPr>
              <w:t>:</w:t>
            </w:r>
          </w:p>
          <w:p w14:paraId="22C9D6DE" w14:textId="6C1EB8B5" w:rsidR="00FE75E4" w:rsidRDefault="00FE75E4" w:rsidP="00D475DF">
            <w:pPr>
              <w:tabs>
                <w:tab w:val="left" w:pos="360"/>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p>
        </w:tc>
      </w:tr>
      <w:tr w:rsidR="005E17D4" w14:paraId="7792960C" w14:textId="77777777" w:rsidTr="00EF6D98">
        <w:trPr>
          <w:trHeight w:val="288"/>
        </w:trPr>
        <w:tc>
          <w:tcPr>
            <w:cnfStyle w:val="001000000000" w:firstRow="0" w:lastRow="0" w:firstColumn="1" w:lastColumn="0" w:oddVBand="0" w:evenVBand="0" w:oddHBand="0" w:evenHBand="0" w:firstRowFirstColumn="0" w:firstRowLastColumn="0" w:lastRowFirstColumn="0" w:lastRowLastColumn="0"/>
            <w:tcW w:w="288" w:type="dxa"/>
            <w:tcBorders>
              <w:top w:val="nil"/>
              <w:bottom w:val="nil"/>
            </w:tcBorders>
          </w:tcPr>
          <w:p w14:paraId="713D8E51" w14:textId="42A5637C" w:rsidR="005E17D4" w:rsidRPr="005E17D4" w:rsidRDefault="005E17D4" w:rsidP="00D475DF">
            <w:pPr>
              <w:tabs>
                <w:tab w:val="left" w:pos="360"/>
              </w:tabs>
              <w:spacing w:after="0"/>
              <w:rPr>
                <w:rFonts w:asciiTheme="majorHAnsi" w:hAnsiTheme="majorHAnsi" w:cs="Arial"/>
                <w:bCs w:val="0"/>
                <w:sz w:val="20"/>
                <w:szCs w:val="20"/>
              </w:rPr>
            </w:pPr>
            <w:r w:rsidRPr="005E17D4">
              <w:rPr>
                <w:rFonts w:asciiTheme="majorHAnsi" w:hAnsiTheme="majorHAnsi" w:cs="Arial"/>
                <w:bCs w:val="0"/>
                <w:sz w:val="20"/>
                <w:szCs w:val="20"/>
              </w:rPr>
              <w:t>9.</w:t>
            </w:r>
          </w:p>
        </w:tc>
        <w:tc>
          <w:tcPr>
            <w:tcW w:w="9738" w:type="dxa"/>
          </w:tcPr>
          <w:p w14:paraId="649CA499" w14:textId="77777777" w:rsidR="005E17D4" w:rsidRDefault="00FE75E4" w:rsidP="00D475DF">
            <w:pPr>
              <w:tabs>
                <w:tab w:val="left" w:pos="360"/>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FE75E4">
              <w:rPr>
                <w:rFonts w:asciiTheme="majorHAnsi" w:hAnsiTheme="majorHAnsi" w:cs="Arial"/>
                <w:bCs/>
              </w:rPr>
              <w:t>Explain how data will be brought back to the U.S. securely (e.g., kept with you at all times, in a locked bag, on an encrypted device?)</w:t>
            </w:r>
            <w:r>
              <w:rPr>
                <w:rFonts w:asciiTheme="majorHAnsi" w:hAnsiTheme="majorHAnsi" w:cs="Arial"/>
                <w:bCs/>
              </w:rPr>
              <w:t>:</w:t>
            </w:r>
          </w:p>
          <w:p w14:paraId="61899E81" w14:textId="542683D7" w:rsidR="00FE75E4" w:rsidRDefault="00FE75E4" w:rsidP="00D475DF">
            <w:pPr>
              <w:tabs>
                <w:tab w:val="left" w:pos="360"/>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p>
        </w:tc>
      </w:tr>
      <w:tr w:rsidR="005E17D4" w14:paraId="12CC840A" w14:textId="77777777" w:rsidTr="00EF6D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 w:type="dxa"/>
            <w:tcBorders>
              <w:top w:val="nil"/>
              <w:bottom w:val="nil"/>
            </w:tcBorders>
          </w:tcPr>
          <w:p w14:paraId="6BF066C3" w14:textId="4F099232" w:rsidR="005E17D4" w:rsidRPr="005E17D4" w:rsidRDefault="005E17D4" w:rsidP="00D475DF">
            <w:pPr>
              <w:tabs>
                <w:tab w:val="left" w:pos="360"/>
              </w:tabs>
              <w:spacing w:after="0"/>
              <w:rPr>
                <w:rFonts w:asciiTheme="majorHAnsi" w:hAnsiTheme="majorHAnsi" w:cs="Arial"/>
                <w:bCs w:val="0"/>
                <w:sz w:val="20"/>
                <w:szCs w:val="20"/>
              </w:rPr>
            </w:pPr>
            <w:r w:rsidRPr="005E17D4">
              <w:rPr>
                <w:rFonts w:asciiTheme="majorHAnsi" w:hAnsiTheme="majorHAnsi" w:cs="Arial"/>
                <w:bCs w:val="0"/>
                <w:sz w:val="20"/>
                <w:szCs w:val="20"/>
              </w:rPr>
              <w:t>10.</w:t>
            </w:r>
          </w:p>
        </w:tc>
        <w:tc>
          <w:tcPr>
            <w:tcW w:w="9738" w:type="dxa"/>
            <w:tcBorders>
              <w:top w:val="none" w:sz="0" w:space="0" w:color="auto"/>
              <w:bottom w:val="none" w:sz="0" w:space="0" w:color="auto"/>
            </w:tcBorders>
          </w:tcPr>
          <w:p w14:paraId="7DD52C46" w14:textId="77777777" w:rsidR="005E17D4" w:rsidRDefault="00FE75E4" w:rsidP="00D475DF">
            <w:pPr>
              <w:tabs>
                <w:tab w:val="left" w:pos="360"/>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FE75E4">
              <w:rPr>
                <w:rFonts w:asciiTheme="majorHAnsi" w:hAnsiTheme="majorHAnsi" w:cs="Arial"/>
                <w:bCs/>
              </w:rPr>
              <w:t>If this is student research, describe how the faculty advisor will oversee the research:</w:t>
            </w:r>
          </w:p>
          <w:p w14:paraId="00A3464C" w14:textId="474359B4" w:rsidR="00FE75E4" w:rsidRDefault="00FE75E4" w:rsidP="00D475DF">
            <w:pPr>
              <w:tabs>
                <w:tab w:val="left" w:pos="360"/>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p>
        </w:tc>
      </w:tr>
    </w:tbl>
    <w:p w14:paraId="4EBC73E3" w14:textId="7615EE7A" w:rsidR="00FE75E4" w:rsidRDefault="00FE75E4" w:rsidP="00FE75E4">
      <w:pPr>
        <w:spacing w:after="0"/>
      </w:pPr>
    </w:p>
    <w:p w14:paraId="426ABD79" w14:textId="18836EA6" w:rsidR="00FE75E4" w:rsidRPr="00EF6D98" w:rsidRDefault="00FE75E4" w:rsidP="00FE75E4">
      <w:pPr>
        <w:pStyle w:val="NoSpacing"/>
        <w:rPr>
          <w:sz w:val="21"/>
          <w:szCs w:val="21"/>
        </w:rPr>
      </w:pPr>
      <w:r w:rsidRPr="00EF6D98">
        <w:rPr>
          <w:sz w:val="21"/>
          <w:szCs w:val="21"/>
        </w:rPr>
        <w:t xml:space="preserve">Please remember that IRB approval </w:t>
      </w:r>
      <w:r w:rsidR="00EF65B4" w:rsidRPr="00EF6D98">
        <w:rPr>
          <w:sz w:val="21"/>
          <w:szCs w:val="21"/>
        </w:rPr>
        <w:t>indicates</w:t>
      </w:r>
      <w:r w:rsidRPr="00EF6D98">
        <w:rPr>
          <w:sz w:val="21"/>
          <w:szCs w:val="21"/>
        </w:rPr>
        <w:t xml:space="preserve"> that you meet the Human Subjects protection standards as describe by the Department of Health and Human Services. IRB approval does not provide </w:t>
      </w:r>
      <w:r w:rsidRPr="00EF6D98">
        <w:rPr>
          <w:i/>
          <w:sz w:val="21"/>
          <w:szCs w:val="21"/>
        </w:rPr>
        <w:t>permission</w:t>
      </w:r>
      <w:r w:rsidRPr="00EF6D98">
        <w:rPr>
          <w:sz w:val="21"/>
          <w:szCs w:val="21"/>
        </w:rPr>
        <w:t xml:space="preserve"> for you to collect data</w:t>
      </w:r>
      <w:r w:rsidR="00EF6D98" w:rsidRPr="00EF6D98">
        <w:rPr>
          <w:sz w:val="21"/>
          <w:szCs w:val="21"/>
        </w:rPr>
        <w:t xml:space="preserve"> at a specific location or in a foreign country</w:t>
      </w:r>
      <w:r w:rsidR="00EF65B4" w:rsidRPr="00EF6D98">
        <w:rPr>
          <w:sz w:val="21"/>
          <w:szCs w:val="21"/>
        </w:rPr>
        <w:t>. You</w:t>
      </w:r>
      <w:r w:rsidR="00EF6D98" w:rsidRPr="00EF6D98">
        <w:rPr>
          <w:sz w:val="21"/>
          <w:szCs w:val="21"/>
        </w:rPr>
        <w:t>,</w:t>
      </w:r>
      <w:r w:rsidR="00EF65B4" w:rsidRPr="00EF6D98">
        <w:rPr>
          <w:sz w:val="21"/>
          <w:szCs w:val="21"/>
        </w:rPr>
        <w:t xml:space="preserve"> as a researcher</w:t>
      </w:r>
      <w:r w:rsidR="00EF6D98" w:rsidRPr="00EF6D98">
        <w:rPr>
          <w:sz w:val="21"/>
          <w:szCs w:val="21"/>
        </w:rPr>
        <w:t>,</w:t>
      </w:r>
      <w:r w:rsidR="00EF65B4" w:rsidRPr="00EF6D98">
        <w:rPr>
          <w:sz w:val="21"/>
          <w:szCs w:val="21"/>
        </w:rPr>
        <w:t xml:space="preserve"> are responsible for ensuring that you respect cultural norms</w:t>
      </w:r>
      <w:r w:rsidR="00EF6D98" w:rsidRPr="00EF6D98">
        <w:rPr>
          <w:sz w:val="21"/>
          <w:szCs w:val="21"/>
        </w:rPr>
        <w:t xml:space="preserve"> and local laws</w:t>
      </w:r>
      <w:r w:rsidR="00EF65B4" w:rsidRPr="00EF6D98">
        <w:rPr>
          <w:sz w:val="21"/>
          <w:szCs w:val="21"/>
        </w:rPr>
        <w:t xml:space="preserve"> and obtain appropriate permissions for access to participants in foreign countries. </w:t>
      </w:r>
    </w:p>
    <w:sectPr w:rsidR="00FE75E4" w:rsidRPr="00EF6D98" w:rsidSect="009F78F6">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D179C" w14:textId="77777777" w:rsidR="0012652B" w:rsidRDefault="0012652B" w:rsidP="00EA31B6">
      <w:pPr>
        <w:spacing w:after="0"/>
      </w:pPr>
      <w:r>
        <w:separator/>
      </w:r>
    </w:p>
  </w:endnote>
  <w:endnote w:type="continuationSeparator" w:id="0">
    <w:p w14:paraId="507C4C97" w14:textId="77777777" w:rsidR="0012652B" w:rsidRDefault="0012652B" w:rsidP="00EA31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988" w14:textId="0910EF93" w:rsidR="00EA31B6" w:rsidRPr="00EA31B6" w:rsidRDefault="00FE75E4">
    <w:pPr>
      <w:pStyle w:val="Footer"/>
      <w:rPr>
        <w:sz w:val="18"/>
        <w:szCs w:val="18"/>
      </w:rPr>
    </w:pPr>
    <w:r>
      <w:rPr>
        <w:sz w:val="18"/>
        <w:szCs w:val="18"/>
      </w:rPr>
      <w:t>December</w:t>
    </w:r>
    <w:r w:rsidR="00EA31B6" w:rsidRPr="00EA31B6">
      <w:rPr>
        <w:sz w:val="18"/>
        <w:szCs w:val="18"/>
      </w:rPr>
      <w:t xml:space="preserve"> 201</w:t>
    </w:r>
    <w:r>
      <w:rPr>
        <w:sz w:val="18"/>
        <w:szCs w:val="18"/>
      </w:rPr>
      <w:t>8</w:t>
    </w:r>
    <w:r w:rsidR="00EA31B6" w:rsidRPr="00EA31B6">
      <w:rPr>
        <w:sz w:val="18"/>
        <w:szCs w:val="18"/>
      </w:rPr>
      <w:t xml:space="preserve"> (v.</w:t>
    </w:r>
    <w:r>
      <w:rPr>
        <w:sz w:val="18"/>
        <w:szCs w:val="18"/>
      </w:rPr>
      <w:t>2</w:t>
    </w:r>
    <w:r w:rsidR="00EA31B6" w:rsidRPr="00EA31B6">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502B0" w14:textId="77777777" w:rsidR="0012652B" w:rsidRDefault="0012652B" w:rsidP="00EA31B6">
      <w:pPr>
        <w:spacing w:after="0"/>
      </w:pPr>
      <w:r>
        <w:separator/>
      </w:r>
    </w:p>
  </w:footnote>
  <w:footnote w:type="continuationSeparator" w:id="0">
    <w:p w14:paraId="35631EFF" w14:textId="77777777" w:rsidR="0012652B" w:rsidRDefault="0012652B" w:rsidP="00EA31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02923"/>
    <w:multiLevelType w:val="hybridMultilevel"/>
    <w:tmpl w:val="A5A8A754"/>
    <w:lvl w:ilvl="0" w:tplc="3DE85C1A">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25435"/>
    <w:multiLevelType w:val="hybridMultilevel"/>
    <w:tmpl w:val="ABC092C8"/>
    <w:lvl w:ilvl="0" w:tplc="60FC13EC">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EF7CF5"/>
    <w:multiLevelType w:val="hybridMultilevel"/>
    <w:tmpl w:val="68F60596"/>
    <w:lvl w:ilvl="0" w:tplc="7A1AA1F2">
      <w:start w:val="1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C7EC1"/>
    <w:multiLevelType w:val="hybridMultilevel"/>
    <w:tmpl w:val="B8924F16"/>
    <w:lvl w:ilvl="0" w:tplc="C8E20290">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B07"/>
    <w:rsid w:val="00015C26"/>
    <w:rsid w:val="0012652B"/>
    <w:rsid w:val="00324B07"/>
    <w:rsid w:val="005E17D4"/>
    <w:rsid w:val="005F3FF2"/>
    <w:rsid w:val="005F4E53"/>
    <w:rsid w:val="00640446"/>
    <w:rsid w:val="006F388C"/>
    <w:rsid w:val="00747C49"/>
    <w:rsid w:val="008C4EFE"/>
    <w:rsid w:val="009F78F6"/>
    <w:rsid w:val="00A81C87"/>
    <w:rsid w:val="00C07D80"/>
    <w:rsid w:val="00D475DF"/>
    <w:rsid w:val="00D4778E"/>
    <w:rsid w:val="00EA31B6"/>
    <w:rsid w:val="00EF65B4"/>
    <w:rsid w:val="00EF6D98"/>
    <w:rsid w:val="00FE7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21B2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B07"/>
    <w:pPr>
      <w:spacing w:after="200"/>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ieldForms">
    <w:name w:val="TextField_Forms"/>
    <w:basedOn w:val="DefaultParagraphFont"/>
    <w:uiPriority w:val="1"/>
    <w:qFormat/>
    <w:rsid w:val="00324B07"/>
    <w:rPr>
      <w:rFonts w:asciiTheme="minorHAnsi" w:hAnsiTheme="minorHAnsi"/>
      <w:color w:val="auto"/>
      <w:sz w:val="22"/>
    </w:rPr>
  </w:style>
  <w:style w:type="character" w:customStyle="1" w:styleId="Style1">
    <w:name w:val="Style1"/>
    <w:basedOn w:val="DefaultParagraphFont"/>
    <w:uiPriority w:val="1"/>
    <w:qFormat/>
    <w:rsid w:val="00324B07"/>
    <w:rPr>
      <w:rFonts w:ascii="Garamond" w:eastAsia="Calibri" w:hAnsi="Garamond" w:cs="Arial"/>
      <w:bCs/>
      <w:color w:val="0F243E" w:themeColor="text2" w:themeShade="80"/>
      <w:sz w:val="22"/>
    </w:rPr>
  </w:style>
  <w:style w:type="paragraph" w:styleId="ListParagraph">
    <w:name w:val="List Paragraph"/>
    <w:basedOn w:val="Normal"/>
    <w:link w:val="ListParagraphChar"/>
    <w:uiPriority w:val="1"/>
    <w:qFormat/>
    <w:rsid w:val="00324B07"/>
    <w:pPr>
      <w:spacing w:after="0"/>
      <w:ind w:left="720"/>
      <w:contextualSpacing/>
      <w:jc w:val="right"/>
    </w:pPr>
    <w:rPr>
      <w:rFonts w:ascii="Times New Roman" w:eastAsia="Calibri" w:hAnsi="Times New Roman" w:cs="Times New Roman"/>
      <w:sz w:val="24"/>
    </w:rPr>
  </w:style>
  <w:style w:type="character" w:customStyle="1" w:styleId="ListParagraphChar">
    <w:name w:val="List Paragraph Char"/>
    <w:basedOn w:val="DefaultParagraphFont"/>
    <w:link w:val="ListParagraph"/>
    <w:uiPriority w:val="34"/>
    <w:rsid w:val="00324B07"/>
    <w:rPr>
      <w:rFonts w:ascii="Times New Roman" w:eastAsia="Calibri" w:hAnsi="Times New Roman" w:cs="Times New Roman"/>
      <w:szCs w:val="22"/>
    </w:rPr>
  </w:style>
  <w:style w:type="paragraph" w:styleId="Header">
    <w:name w:val="header"/>
    <w:basedOn w:val="Normal"/>
    <w:link w:val="HeaderChar"/>
    <w:uiPriority w:val="99"/>
    <w:unhideWhenUsed/>
    <w:rsid w:val="00EA31B6"/>
    <w:pPr>
      <w:tabs>
        <w:tab w:val="center" w:pos="4680"/>
        <w:tab w:val="right" w:pos="9360"/>
      </w:tabs>
      <w:spacing w:after="0"/>
    </w:pPr>
  </w:style>
  <w:style w:type="character" w:customStyle="1" w:styleId="HeaderChar">
    <w:name w:val="Header Char"/>
    <w:basedOn w:val="DefaultParagraphFont"/>
    <w:link w:val="Header"/>
    <w:uiPriority w:val="99"/>
    <w:rsid w:val="00EA31B6"/>
    <w:rPr>
      <w:rFonts w:eastAsiaTheme="minorHAnsi"/>
      <w:sz w:val="22"/>
      <w:szCs w:val="22"/>
    </w:rPr>
  </w:style>
  <w:style w:type="paragraph" w:styleId="Footer">
    <w:name w:val="footer"/>
    <w:basedOn w:val="Normal"/>
    <w:link w:val="FooterChar"/>
    <w:uiPriority w:val="99"/>
    <w:unhideWhenUsed/>
    <w:rsid w:val="00EA31B6"/>
    <w:pPr>
      <w:tabs>
        <w:tab w:val="center" w:pos="4680"/>
        <w:tab w:val="right" w:pos="9360"/>
      </w:tabs>
      <w:spacing w:after="0"/>
    </w:pPr>
  </w:style>
  <w:style w:type="character" w:customStyle="1" w:styleId="FooterChar">
    <w:name w:val="Footer Char"/>
    <w:basedOn w:val="DefaultParagraphFont"/>
    <w:link w:val="Footer"/>
    <w:uiPriority w:val="99"/>
    <w:rsid w:val="00EA31B6"/>
    <w:rPr>
      <w:rFonts w:eastAsiaTheme="minorHAnsi"/>
      <w:sz w:val="22"/>
      <w:szCs w:val="22"/>
    </w:rPr>
  </w:style>
  <w:style w:type="paragraph" w:customStyle="1" w:styleId="TableParagraph">
    <w:name w:val="Table Paragraph"/>
    <w:basedOn w:val="Normal"/>
    <w:uiPriority w:val="1"/>
    <w:qFormat/>
    <w:rsid w:val="00D4778E"/>
    <w:pPr>
      <w:autoSpaceDE w:val="0"/>
      <w:autoSpaceDN w:val="0"/>
      <w:adjustRightInd w:val="0"/>
      <w:spacing w:after="0" w:line="252" w:lineRule="exact"/>
      <w:ind w:left="532"/>
    </w:pPr>
    <w:rPr>
      <w:rFonts w:ascii="Arial" w:eastAsiaTheme="minorEastAsia" w:hAnsi="Arial" w:cs="Arial"/>
      <w:sz w:val="24"/>
      <w:szCs w:val="24"/>
    </w:rPr>
  </w:style>
  <w:style w:type="table" w:styleId="TableGrid">
    <w:name w:val="Table Grid"/>
    <w:basedOn w:val="TableNormal"/>
    <w:uiPriority w:val="59"/>
    <w:rsid w:val="005E1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75E4"/>
    <w:rPr>
      <w:rFonts w:eastAsiaTheme="minorHAnsi"/>
      <w:sz w:val="22"/>
      <w:szCs w:val="22"/>
    </w:rPr>
  </w:style>
  <w:style w:type="table" w:styleId="PlainTable2">
    <w:name w:val="Plain Table 2"/>
    <w:basedOn w:val="TableNormal"/>
    <w:uiPriority w:val="42"/>
    <w:rsid w:val="00EF6D9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71809-3A25-4F01-804E-0AAF3506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405</Words>
  <Characters>2358</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West Georgia</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Kyrk Walker</cp:lastModifiedBy>
  <cp:revision>3</cp:revision>
  <cp:lastPrinted>2015-11-05T18:38:00Z</cp:lastPrinted>
  <dcterms:created xsi:type="dcterms:W3CDTF">2018-12-13T15:31:00Z</dcterms:created>
  <dcterms:modified xsi:type="dcterms:W3CDTF">2022-08-16T19:58:00Z</dcterms:modified>
</cp:coreProperties>
</file>