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77" w:rsidRDefault="00C83E77" w:rsidP="00C83E77">
      <w:pPr>
        <w:spacing w:after="0"/>
        <w:jc w:val="center"/>
      </w:pPr>
      <w:r>
        <w:t>Academic Policies Committee</w:t>
      </w:r>
    </w:p>
    <w:p w:rsidR="00C83E77" w:rsidRDefault="00C83E77" w:rsidP="00C83E77">
      <w:pPr>
        <w:spacing w:after="0"/>
        <w:jc w:val="center"/>
      </w:pPr>
      <w:r>
        <w:t>Minutes</w:t>
      </w:r>
    </w:p>
    <w:p w:rsidR="00C83E77" w:rsidRDefault="00C83E77" w:rsidP="00C83E77">
      <w:pPr>
        <w:spacing w:after="0"/>
        <w:jc w:val="center"/>
      </w:pPr>
      <w:r>
        <w:t>21 September 2016</w:t>
      </w:r>
    </w:p>
    <w:p w:rsidR="003A57F5" w:rsidRDefault="003A57F5" w:rsidP="00C83E77">
      <w:pPr>
        <w:spacing w:after="0"/>
        <w:jc w:val="center"/>
      </w:pPr>
      <w:r>
        <w:t>Minutes approved: 31 October 2016</w:t>
      </w:r>
      <w:bookmarkStart w:id="0" w:name="_GoBack"/>
      <w:bookmarkEnd w:id="0"/>
    </w:p>
    <w:p w:rsidR="00C83E77" w:rsidRDefault="00C83E77" w:rsidP="00C83E77">
      <w:pPr>
        <w:spacing w:after="0"/>
        <w:jc w:val="center"/>
      </w:pPr>
    </w:p>
    <w:p w:rsidR="00C83E77" w:rsidRDefault="00C83E77" w:rsidP="00C83E77">
      <w:pPr>
        <w:spacing w:after="0"/>
      </w:pPr>
      <w:r>
        <w:rPr>
          <w:b/>
        </w:rPr>
        <w:t>In Attendance:</w:t>
      </w:r>
      <w:r>
        <w:t xml:space="preserve"> Sally Richter, Jennifer </w:t>
      </w:r>
      <w:proofErr w:type="spellStart"/>
      <w:r>
        <w:t>Heidorn</w:t>
      </w:r>
      <w:proofErr w:type="spellEnd"/>
      <w:r>
        <w:t xml:space="preserve">, Cheryl O. Brown, Debra </w:t>
      </w:r>
      <w:proofErr w:type="spellStart"/>
      <w:r>
        <w:t>MacComb</w:t>
      </w:r>
      <w:proofErr w:type="spellEnd"/>
      <w:r>
        <w:t xml:space="preserve">, Nancy </w:t>
      </w:r>
      <w:proofErr w:type="spellStart"/>
      <w:r>
        <w:t>Pencoe</w:t>
      </w:r>
      <w:proofErr w:type="spellEnd"/>
      <w:r>
        <w:t xml:space="preserve">, Patrick Hadley, David </w:t>
      </w:r>
      <w:r w:rsidR="00472BAF">
        <w:t xml:space="preserve">Jenks, Chance </w:t>
      </w:r>
      <w:proofErr w:type="spellStart"/>
      <w:r w:rsidR="00472BAF">
        <w:t>Grzesik</w:t>
      </w:r>
      <w:proofErr w:type="spellEnd"/>
      <w:r w:rsidR="00472BAF">
        <w:t>, Emily McK</w:t>
      </w:r>
      <w:r>
        <w:t>endry-Smith</w:t>
      </w:r>
    </w:p>
    <w:p w:rsidR="00C83E77" w:rsidRDefault="00C83E77" w:rsidP="00C83E77">
      <w:pPr>
        <w:spacing w:after="0"/>
      </w:pPr>
    </w:p>
    <w:p w:rsidR="00C83E77" w:rsidRDefault="00C83E77" w:rsidP="00C83E77">
      <w:pPr>
        <w:spacing w:after="0"/>
      </w:pPr>
      <w:r>
        <w:t>The meeting began at 11:06 AM.</w:t>
      </w:r>
    </w:p>
    <w:p w:rsidR="00C83E77" w:rsidRDefault="00C83E77" w:rsidP="00C83E77">
      <w:pPr>
        <w:spacing w:after="0"/>
      </w:pPr>
    </w:p>
    <w:p w:rsidR="00C83E77" w:rsidRDefault="00C83E77" w:rsidP="00C83E77">
      <w:pPr>
        <w:pStyle w:val="ListParagraph"/>
        <w:numPr>
          <w:ilvl w:val="0"/>
          <w:numId w:val="1"/>
        </w:numPr>
        <w:spacing w:after="0"/>
      </w:pPr>
      <w:r>
        <w:t>Minutes</w:t>
      </w:r>
    </w:p>
    <w:p w:rsidR="00C83E77" w:rsidRDefault="00C83E77" w:rsidP="00C83E77">
      <w:pPr>
        <w:pStyle w:val="ListParagraph"/>
        <w:numPr>
          <w:ilvl w:val="1"/>
          <w:numId w:val="1"/>
        </w:numPr>
        <w:spacing w:after="0"/>
      </w:pPr>
      <w:r>
        <w:t>The minutes from the 8 April 2016 and 26 August 2016 mee</w:t>
      </w:r>
      <w:r w:rsidR="006C1ECF">
        <w:t>tings were approved without corrections.</w:t>
      </w:r>
    </w:p>
    <w:p w:rsidR="006C1ECF" w:rsidRDefault="006C1ECF" w:rsidP="006C1ECF">
      <w:pPr>
        <w:pStyle w:val="ListParagraph"/>
        <w:spacing w:after="0"/>
        <w:ind w:left="1440"/>
      </w:pPr>
    </w:p>
    <w:p w:rsidR="00C83E77" w:rsidRDefault="00C83E77" w:rsidP="00C83E77">
      <w:pPr>
        <w:pStyle w:val="ListParagraph"/>
        <w:numPr>
          <w:ilvl w:val="0"/>
          <w:numId w:val="1"/>
        </w:numPr>
        <w:spacing w:after="0"/>
      </w:pPr>
      <w:r>
        <w:t>Timing of student evaluations in online courses</w:t>
      </w:r>
    </w:p>
    <w:p w:rsidR="00C83E77" w:rsidRDefault="00C83E77" w:rsidP="00C83E77">
      <w:pPr>
        <w:pStyle w:val="ListParagraph"/>
        <w:numPr>
          <w:ilvl w:val="1"/>
          <w:numId w:val="1"/>
        </w:numPr>
        <w:spacing w:after="0"/>
      </w:pPr>
      <w:r>
        <w:t>Discussion about the timing of online course evaluations occurred.</w:t>
      </w:r>
    </w:p>
    <w:p w:rsidR="00C83E77" w:rsidRDefault="00C83E77" w:rsidP="00C83E77">
      <w:pPr>
        <w:pStyle w:val="ListParagraph"/>
        <w:numPr>
          <w:ilvl w:val="2"/>
          <w:numId w:val="1"/>
        </w:numPr>
        <w:spacing w:after="0"/>
      </w:pPr>
      <w:r>
        <w:t>Online evaluations are open through final exams.</w:t>
      </w:r>
    </w:p>
    <w:p w:rsidR="00C83E77" w:rsidRDefault="00C83E77" w:rsidP="00C83E77">
      <w:pPr>
        <w:pStyle w:val="ListParagraph"/>
        <w:numPr>
          <w:ilvl w:val="2"/>
          <w:numId w:val="1"/>
        </w:numPr>
        <w:spacing w:after="0"/>
      </w:pPr>
      <w:r>
        <w:t>For classes held during the first 8-week session, the evaluation opens in week 11 or 12 of the semester.</w:t>
      </w:r>
    </w:p>
    <w:p w:rsidR="00C83E77" w:rsidRDefault="00C83E77" w:rsidP="00C83E77">
      <w:pPr>
        <w:pStyle w:val="ListParagraph"/>
        <w:numPr>
          <w:ilvl w:val="1"/>
          <w:numId w:val="1"/>
        </w:numPr>
        <w:spacing w:after="0"/>
      </w:pPr>
      <w:r>
        <w:t>Discussion about changing timing of online course evaluations ensued.</w:t>
      </w:r>
    </w:p>
    <w:p w:rsidR="00C83E77" w:rsidRDefault="00C83E77" w:rsidP="00C83E77">
      <w:pPr>
        <w:pStyle w:val="ListParagraph"/>
        <w:numPr>
          <w:ilvl w:val="2"/>
          <w:numId w:val="1"/>
        </w:numPr>
        <w:spacing w:after="0"/>
      </w:pPr>
      <w:r>
        <w:t xml:space="preserve">When online evaluations occur and how long they are open is determined by UWG Online.  Also need to take into account </w:t>
      </w:r>
      <w:proofErr w:type="spellStart"/>
      <w:r>
        <w:t>eCore</w:t>
      </w:r>
      <w:proofErr w:type="spellEnd"/>
      <w:r>
        <w:t xml:space="preserve">, </w:t>
      </w:r>
      <w:proofErr w:type="spellStart"/>
      <w:r>
        <w:t>eMajor</w:t>
      </w:r>
      <w:proofErr w:type="spellEnd"/>
      <w:r>
        <w:t>, and the new 16 week academic calendar.</w:t>
      </w:r>
    </w:p>
    <w:p w:rsidR="00C83E77" w:rsidRDefault="00C83E77" w:rsidP="00C83E77">
      <w:pPr>
        <w:pStyle w:val="ListParagraph"/>
        <w:numPr>
          <w:ilvl w:val="2"/>
          <w:numId w:val="1"/>
        </w:numPr>
        <w:spacing w:after="0"/>
      </w:pPr>
      <w:r>
        <w:t>BOR policy of no evaluations during exam periods.</w:t>
      </w:r>
    </w:p>
    <w:p w:rsidR="004C65BA" w:rsidRDefault="004C65BA" w:rsidP="004C65BA">
      <w:pPr>
        <w:pStyle w:val="ListParagraph"/>
        <w:numPr>
          <w:ilvl w:val="1"/>
          <w:numId w:val="1"/>
        </w:numPr>
        <w:spacing w:after="0"/>
      </w:pPr>
      <w:r>
        <w:t xml:space="preserve">It was determined that Beth Rene </w:t>
      </w:r>
      <w:proofErr w:type="spellStart"/>
      <w:r>
        <w:t>Roepnack</w:t>
      </w:r>
      <w:proofErr w:type="spellEnd"/>
      <w:r>
        <w:t xml:space="preserve"> will be consulted and invited to a future APC meeting.</w:t>
      </w:r>
    </w:p>
    <w:p w:rsidR="006C1ECF" w:rsidRDefault="006C1ECF" w:rsidP="006C1ECF">
      <w:pPr>
        <w:pStyle w:val="ListParagraph"/>
        <w:spacing w:after="0"/>
        <w:ind w:left="1440"/>
      </w:pPr>
    </w:p>
    <w:p w:rsidR="004C65BA" w:rsidRDefault="004C65BA" w:rsidP="004C65BA">
      <w:pPr>
        <w:pStyle w:val="ListParagraph"/>
        <w:numPr>
          <w:ilvl w:val="0"/>
          <w:numId w:val="1"/>
        </w:numPr>
        <w:spacing w:after="0"/>
      </w:pPr>
      <w:r>
        <w:t>Final exam schedule for Newnan Campus</w:t>
      </w:r>
    </w:p>
    <w:p w:rsidR="004C65BA" w:rsidRDefault="004C65BA" w:rsidP="004C65BA">
      <w:pPr>
        <w:pStyle w:val="ListParagraph"/>
        <w:numPr>
          <w:ilvl w:val="1"/>
          <w:numId w:val="1"/>
        </w:numPr>
        <w:spacing w:after="0"/>
      </w:pPr>
      <w:r>
        <w:t>David Jenks explained the current situation regarding final exams in Newnan.</w:t>
      </w:r>
    </w:p>
    <w:p w:rsidR="004C65BA" w:rsidRDefault="004C65BA" w:rsidP="004C65BA">
      <w:pPr>
        <w:pStyle w:val="ListParagraph"/>
        <w:numPr>
          <w:ilvl w:val="2"/>
          <w:numId w:val="1"/>
        </w:numPr>
        <w:spacing w:after="0"/>
      </w:pPr>
      <w:r>
        <w:t>The Newnan final exam schedule does not match the Carrollton final exam schedule, which may result in conflicts for some students.</w:t>
      </w:r>
    </w:p>
    <w:p w:rsidR="004C65BA" w:rsidRPr="00C83E77" w:rsidRDefault="004C65BA" w:rsidP="004C65BA">
      <w:pPr>
        <w:pStyle w:val="ListParagraph"/>
        <w:numPr>
          <w:ilvl w:val="2"/>
          <w:numId w:val="1"/>
        </w:numPr>
        <w:spacing w:after="0"/>
      </w:pPr>
      <w:r>
        <w:t>Students have been advised that if they have conflicts, they should consult with faculty.</w:t>
      </w:r>
    </w:p>
    <w:p w:rsidR="004C65BA" w:rsidRDefault="004C65BA" w:rsidP="004C65BA">
      <w:pPr>
        <w:pStyle w:val="ListParagraph"/>
        <w:numPr>
          <w:ilvl w:val="2"/>
          <w:numId w:val="1"/>
        </w:numPr>
        <w:spacing w:after="0"/>
      </w:pPr>
      <w:r>
        <w:t>Instructors in Newnan have been asked to be flexible if students have conflicts.</w:t>
      </w:r>
    </w:p>
    <w:p w:rsidR="004C65BA" w:rsidRDefault="004C65BA" w:rsidP="004C65BA">
      <w:pPr>
        <w:pStyle w:val="ListParagraph"/>
        <w:numPr>
          <w:ilvl w:val="2"/>
          <w:numId w:val="1"/>
        </w:numPr>
        <w:spacing w:after="0"/>
      </w:pPr>
      <w:r>
        <w:t xml:space="preserve">The event scheduling software that the university is in the process of purchasing will   hopefully address this. The software will be in place by next </w:t>
      </w:r>
      <w:proofErr w:type="gramStart"/>
      <w:r>
        <w:t>Fall</w:t>
      </w:r>
      <w:proofErr w:type="gramEnd"/>
      <w:r>
        <w:t>.</w:t>
      </w:r>
    </w:p>
    <w:p w:rsidR="006C1ECF" w:rsidRDefault="006C1ECF" w:rsidP="006C1ECF">
      <w:pPr>
        <w:pStyle w:val="ListParagraph"/>
        <w:spacing w:after="0"/>
        <w:ind w:left="2160"/>
      </w:pPr>
    </w:p>
    <w:p w:rsidR="00336D98" w:rsidRDefault="00336D98" w:rsidP="00336D98">
      <w:pPr>
        <w:pStyle w:val="ListParagraph"/>
        <w:numPr>
          <w:ilvl w:val="0"/>
          <w:numId w:val="1"/>
        </w:numPr>
        <w:spacing w:after="0"/>
      </w:pPr>
      <w:r>
        <w:t>Hardship Withdrawal Policy</w:t>
      </w:r>
    </w:p>
    <w:p w:rsidR="00336D98" w:rsidRDefault="00336D98" w:rsidP="00336D98">
      <w:pPr>
        <w:pStyle w:val="ListParagraph"/>
        <w:numPr>
          <w:ilvl w:val="1"/>
          <w:numId w:val="1"/>
        </w:numPr>
        <w:spacing w:after="0"/>
      </w:pPr>
      <w:r>
        <w:t>David Jenks explained an issue regarding the hardship withdrawal policy.</w:t>
      </w:r>
    </w:p>
    <w:p w:rsidR="00336D98" w:rsidRDefault="00336D98" w:rsidP="00336D98">
      <w:pPr>
        <w:pStyle w:val="ListParagraph"/>
        <w:numPr>
          <w:ilvl w:val="2"/>
          <w:numId w:val="1"/>
        </w:numPr>
        <w:spacing w:after="0"/>
      </w:pPr>
      <w:r>
        <w:t>The Undergraduate Catalogue and the Hardship Withdrawal Form have a discrepancy regarding whether students can appeal a Dean’s decision to grant or not grant a hardship withdrawal.</w:t>
      </w:r>
    </w:p>
    <w:p w:rsidR="00336D98" w:rsidRDefault="00336D98" w:rsidP="00336D98">
      <w:pPr>
        <w:pStyle w:val="ListParagraph"/>
        <w:numPr>
          <w:ilvl w:val="2"/>
          <w:numId w:val="1"/>
        </w:numPr>
        <w:spacing w:after="0"/>
      </w:pPr>
      <w:r>
        <w:lastRenderedPageBreak/>
        <w:t>There is no appeal. The Dean can request a review by the Provost’s office.</w:t>
      </w:r>
    </w:p>
    <w:p w:rsidR="00336D98" w:rsidRDefault="00336D98" w:rsidP="00336D98">
      <w:pPr>
        <w:pStyle w:val="ListParagraph"/>
        <w:numPr>
          <w:ilvl w:val="2"/>
          <w:numId w:val="1"/>
        </w:numPr>
        <w:spacing w:after="0"/>
      </w:pPr>
      <w:r>
        <w:t>Important in this process not to mix student medical records with student academic records.</w:t>
      </w:r>
    </w:p>
    <w:p w:rsidR="00336D98" w:rsidRDefault="00336D98" w:rsidP="00336D98">
      <w:pPr>
        <w:pStyle w:val="ListParagraph"/>
        <w:numPr>
          <w:ilvl w:val="2"/>
          <w:numId w:val="1"/>
        </w:numPr>
        <w:spacing w:after="0"/>
      </w:pPr>
      <w:r>
        <w:t>The language in the Undergraduate Catalogue needs to be revised and then used to produce a new form.</w:t>
      </w:r>
    </w:p>
    <w:p w:rsidR="00336D98" w:rsidRDefault="00336D98" w:rsidP="00336D98">
      <w:pPr>
        <w:pStyle w:val="ListParagraph"/>
        <w:numPr>
          <w:ilvl w:val="1"/>
          <w:numId w:val="1"/>
        </w:numPr>
        <w:spacing w:after="0"/>
      </w:pPr>
      <w:r>
        <w:t>The APC requests that the associate deans help resolve this conflict.</w:t>
      </w:r>
    </w:p>
    <w:p w:rsidR="00BC35B8" w:rsidRDefault="00BC35B8" w:rsidP="00336D98">
      <w:pPr>
        <w:pStyle w:val="ListParagraph"/>
        <w:numPr>
          <w:ilvl w:val="1"/>
          <w:numId w:val="1"/>
        </w:numPr>
        <w:spacing w:after="0"/>
      </w:pPr>
      <w:r>
        <w:t>The option of Retroactive Hardship Withdrawal was also discussed.</w:t>
      </w:r>
    </w:p>
    <w:p w:rsidR="006C1ECF" w:rsidRDefault="006C1ECF" w:rsidP="006C1ECF">
      <w:pPr>
        <w:pStyle w:val="ListParagraph"/>
        <w:spacing w:after="0"/>
        <w:ind w:left="1440"/>
      </w:pPr>
    </w:p>
    <w:p w:rsidR="00336D98" w:rsidRDefault="00336D98" w:rsidP="00336D98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:rsidR="00336D98" w:rsidRDefault="00336D98" w:rsidP="00336D98">
      <w:pPr>
        <w:pStyle w:val="ListParagraph"/>
        <w:numPr>
          <w:ilvl w:val="1"/>
          <w:numId w:val="1"/>
        </w:numPr>
        <w:spacing w:after="0"/>
      </w:pPr>
      <w:r>
        <w:t>David Jenks informed us of an issue being discussed in the Graduate School regarding graduate students repeating a course for a change of grade.</w:t>
      </w:r>
    </w:p>
    <w:p w:rsidR="00336D98" w:rsidRDefault="00336D98" w:rsidP="00336D98">
      <w:pPr>
        <w:pStyle w:val="ListParagraph"/>
        <w:numPr>
          <w:ilvl w:val="2"/>
          <w:numId w:val="1"/>
        </w:numPr>
        <w:spacing w:after="0"/>
      </w:pPr>
      <w:r>
        <w:t>Currently, there is no university policy on this; it is handled at the departmental level.</w:t>
      </w:r>
    </w:p>
    <w:p w:rsidR="006C1ECF" w:rsidRDefault="006C1ECF" w:rsidP="00336D98">
      <w:pPr>
        <w:pStyle w:val="ListParagraph"/>
        <w:numPr>
          <w:ilvl w:val="2"/>
          <w:numId w:val="1"/>
        </w:numPr>
        <w:spacing w:after="0"/>
      </w:pPr>
      <w:r>
        <w:t>Students who completed their undergraduate degree and attend UWG for graduate school are sometimes under the impression that the undergraduate policy also applies to graduate students.</w:t>
      </w:r>
    </w:p>
    <w:p w:rsidR="006C1ECF" w:rsidRDefault="006C1ECF" w:rsidP="006C1ECF">
      <w:pPr>
        <w:pStyle w:val="ListParagraph"/>
        <w:numPr>
          <w:ilvl w:val="1"/>
          <w:numId w:val="1"/>
        </w:numPr>
        <w:spacing w:after="0"/>
      </w:pPr>
      <w:r>
        <w:t>The issue was also raised of how repeated classes are counted in students’ GPAs.</w:t>
      </w:r>
    </w:p>
    <w:p w:rsidR="006C1ECF" w:rsidRDefault="006C1ECF" w:rsidP="006C1ECF">
      <w:pPr>
        <w:pStyle w:val="ListParagraph"/>
        <w:spacing w:after="0"/>
        <w:ind w:left="1440"/>
      </w:pPr>
    </w:p>
    <w:p w:rsidR="006C1ECF" w:rsidRDefault="006C1ECF" w:rsidP="006C1ECF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:rsidR="006C1ECF" w:rsidRDefault="006C1ECF" w:rsidP="006C1ECF">
      <w:pPr>
        <w:pStyle w:val="ListParagraph"/>
        <w:numPr>
          <w:ilvl w:val="1"/>
          <w:numId w:val="1"/>
        </w:numPr>
        <w:spacing w:after="0"/>
      </w:pPr>
      <w:r>
        <w:t>Emily McKendry-Smith informed the committee that the proposal to require the Minor Acknowledgement Form of all MOWR students was passed by the Faculty Senate.</w:t>
      </w:r>
    </w:p>
    <w:p w:rsidR="006C1ECF" w:rsidRDefault="006C1ECF" w:rsidP="006C1ECF">
      <w:pPr>
        <w:pStyle w:val="ListParagraph"/>
        <w:spacing w:after="0"/>
        <w:ind w:left="1440"/>
      </w:pPr>
    </w:p>
    <w:p w:rsidR="006C1ECF" w:rsidRDefault="006C1ECF" w:rsidP="006C1ECF">
      <w:pPr>
        <w:pStyle w:val="ListParagraph"/>
        <w:numPr>
          <w:ilvl w:val="0"/>
          <w:numId w:val="1"/>
        </w:numPr>
        <w:spacing w:after="0"/>
      </w:pPr>
      <w:r>
        <w:t>The meeting was adjourned at 11:47 AM.</w:t>
      </w:r>
    </w:p>
    <w:p w:rsidR="00336D98" w:rsidRDefault="00336D98" w:rsidP="00336D98">
      <w:pPr>
        <w:pStyle w:val="ListParagraph"/>
        <w:spacing w:after="0"/>
      </w:pPr>
    </w:p>
    <w:sectPr w:rsidR="0033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770"/>
    <w:multiLevelType w:val="hybridMultilevel"/>
    <w:tmpl w:val="FA202824"/>
    <w:lvl w:ilvl="0" w:tplc="84401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77"/>
    <w:rsid w:val="000D7896"/>
    <w:rsid w:val="00336D98"/>
    <w:rsid w:val="003A57F5"/>
    <w:rsid w:val="00472BAF"/>
    <w:rsid w:val="004C65BA"/>
    <w:rsid w:val="006C1ECF"/>
    <w:rsid w:val="00BC35B8"/>
    <w:rsid w:val="00C83E77"/>
    <w:rsid w:val="00D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McKendry-Smith</dc:creator>
  <cp:lastModifiedBy>Emily McKendry-Smith</cp:lastModifiedBy>
  <cp:revision>5</cp:revision>
  <dcterms:created xsi:type="dcterms:W3CDTF">2016-09-21T16:04:00Z</dcterms:created>
  <dcterms:modified xsi:type="dcterms:W3CDTF">2016-10-31T23:05:00Z</dcterms:modified>
</cp:coreProperties>
</file>