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19" w:rsidRPr="0001685B" w:rsidRDefault="00411D19" w:rsidP="0041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CHIP Meeting </w:t>
      </w:r>
      <w:r w:rsidR="006611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AGENDA </w:t>
      </w:r>
    </w:p>
    <w:p w:rsidR="00411D19" w:rsidRPr="0001685B" w:rsidRDefault="00411D19" w:rsidP="00411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Meeting Date: </w:t>
      </w:r>
      <w:r w:rsidR="00EB7C1E">
        <w:rPr>
          <w:rFonts w:ascii="Times New Roman" w:eastAsia="Times New Roman" w:hAnsi="Times New Roman" w:cs="Times New Roman"/>
          <w:b/>
          <w:sz w:val="24"/>
          <w:szCs w:val="24"/>
        </w:rPr>
        <w:t>29march21</w:t>
      </w:r>
    </w:p>
    <w:p w:rsidR="00411D19" w:rsidRPr="0001685B" w:rsidRDefault="00411D19" w:rsidP="00411D19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85B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411D19" w:rsidRDefault="00411D19" w:rsidP="00411D19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85B">
        <w:rPr>
          <w:rFonts w:ascii="Times New Roman" w:eastAsia="Times New Roman" w:hAnsi="Times New Roman" w:cs="Times New Roman"/>
          <w:sz w:val="24"/>
          <w:szCs w:val="24"/>
        </w:rPr>
        <w:t>Attendance</w:t>
      </w:r>
    </w:p>
    <w:p w:rsidR="00411D19" w:rsidRDefault="00411D19" w:rsidP="00411D19">
      <w:pPr>
        <w:pStyle w:val="ListParagraph"/>
        <w:numPr>
          <w:ilvl w:val="1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C87">
        <w:rPr>
          <w:rFonts w:ascii="Times New Roman" w:eastAsia="Times New Roman" w:hAnsi="Times New Roman" w:cs="Times New Roman"/>
          <w:bCs/>
          <w:sz w:val="24"/>
          <w:szCs w:val="24"/>
        </w:rPr>
        <w:t>Members:</w:t>
      </w:r>
      <w:r w:rsidRPr="003E7C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Beth Scullin (COE), Lynn </w:t>
      </w:r>
      <w:proofErr w:type="spellStart"/>
      <w:r w:rsidRPr="003E7C87">
        <w:rPr>
          <w:rFonts w:ascii="Times New Roman" w:eastAsia="Times New Roman" w:hAnsi="Times New Roman" w:cs="Times New Roman"/>
          <w:sz w:val="24"/>
          <w:szCs w:val="24"/>
        </w:rPr>
        <w:t>Pazzani</w:t>
      </w:r>
      <w:proofErr w:type="spellEnd"/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 (UC), CJ Ivory (LIBR), Gary Van </w:t>
      </w:r>
      <w:proofErr w:type="spellStart"/>
      <w:r w:rsidRPr="003E7C87">
        <w:rPr>
          <w:rFonts w:ascii="Times New Roman" w:eastAsia="Times New Roman" w:hAnsi="Times New Roman" w:cs="Times New Roman"/>
          <w:sz w:val="24"/>
          <w:szCs w:val="24"/>
        </w:rPr>
        <w:t>Valen</w:t>
      </w:r>
      <w:proofErr w:type="spellEnd"/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CACSI</w:t>
      </w:r>
      <w:r w:rsidRPr="003E7C87">
        <w:rPr>
          <w:rFonts w:ascii="Times New Roman" w:eastAsia="Times New Roman" w:hAnsi="Times New Roman" w:cs="Times New Roman"/>
          <w:sz w:val="24"/>
          <w:szCs w:val="24"/>
        </w:rPr>
        <w:t>), Jessie Hong (</w:t>
      </w:r>
      <w:r>
        <w:rPr>
          <w:rFonts w:ascii="Times New Roman" w:eastAsia="Times New Roman" w:hAnsi="Times New Roman" w:cs="Times New Roman"/>
          <w:sz w:val="24"/>
          <w:szCs w:val="24"/>
        </w:rPr>
        <w:t>CACSI</w:t>
      </w: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3E7C87">
        <w:rPr>
          <w:rFonts w:ascii="Times New Roman" w:eastAsia="Times New Roman" w:hAnsi="Times New Roman" w:cs="Times New Roman"/>
          <w:sz w:val="24"/>
          <w:szCs w:val="24"/>
        </w:rPr>
        <w:t>Lizhong</w:t>
      </w:r>
      <w:proofErr w:type="spellEnd"/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 Peng (RCOB), Jennifer Pecoraro (COE), Donna Haley (Registrar), Jill Drake (Provost’s Office), Janet Donohoe (Dean of Honors College), Andy Walter (Executive Director of Interdisciplinary Programs)</w:t>
      </w:r>
    </w:p>
    <w:p w:rsidR="0092744F" w:rsidRPr="003E7C87" w:rsidRDefault="0092744F" w:rsidP="00411D19">
      <w:pPr>
        <w:pStyle w:val="ListParagraph"/>
        <w:numPr>
          <w:ilvl w:val="1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Others in Attendance: Megumi Fujita</w:t>
      </w:r>
      <w:r w:rsidR="00C10554">
        <w:rPr>
          <w:rFonts w:ascii="Times New Roman" w:eastAsia="Times New Roman" w:hAnsi="Times New Roman" w:cs="Times New Roman"/>
          <w:sz w:val="24"/>
          <w:szCs w:val="24"/>
        </w:rPr>
        <w:t>, Corey Maggiano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(Invited)</w:t>
      </w:r>
      <w:r w:rsidR="00624AD7">
        <w:rPr>
          <w:rFonts w:ascii="Times New Roman" w:eastAsia="Times New Roman" w:hAnsi="Times New Roman" w:cs="Times New Roman"/>
          <w:sz w:val="24"/>
          <w:szCs w:val="24"/>
        </w:rPr>
        <w:t>, Marjorie</w:t>
      </w:r>
      <w:bookmarkStart w:id="0" w:name="_GoBack"/>
      <w:bookmarkEnd w:id="0"/>
      <w:r w:rsidR="00624AD7">
        <w:rPr>
          <w:rFonts w:ascii="Times New Roman" w:eastAsia="Times New Roman" w:hAnsi="Times New Roman" w:cs="Times New Roman"/>
          <w:sz w:val="24"/>
          <w:szCs w:val="24"/>
        </w:rPr>
        <w:t xml:space="preserve"> Snipes (Invited) </w:t>
      </w:r>
    </w:p>
    <w:p w:rsidR="00411D19" w:rsidRPr="003E7C87" w:rsidRDefault="00411D19" w:rsidP="00411D19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Program and Course Proposals </w:t>
      </w:r>
    </w:p>
    <w:p w:rsidR="00411D19" w:rsidRDefault="00411D19" w:rsidP="00411D19">
      <w:pPr>
        <w:pStyle w:val="ListParagraph"/>
        <w:numPr>
          <w:ilvl w:val="1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of Art, Culture, and Scientific Inquiry</w:t>
      </w: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CACSI</w:t>
      </w: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B7C1E">
        <w:rPr>
          <w:rFonts w:ascii="Times New Roman" w:eastAsia="Times New Roman" w:hAnsi="Times New Roman" w:cs="Times New Roman"/>
          <w:sz w:val="24"/>
          <w:szCs w:val="24"/>
        </w:rPr>
        <w:t xml:space="preserve"> (2)</w:t>
      </w:r>
    </w:p>
    <w:p w:rsidR="00EB7C1E" w:rsidRDefault="00624AD7" w:rsidP="00EB7C1E">
      <w:pPr>
        <w:pStyle w:val="ListParagraph"/>
        <w:numPr>
          <w:ilvl w:val="2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EB7C1E" w:rsidRPr="00EB7C1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CHEM 1151K: Survey of Chemistry I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Pr="00624AD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Undergraduate Delete Course Request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)</w:t>
      </w:r>
    </w:p>
    <w:p w:rsidR="00EB7C1E" w:rsidRPr="00624AD7" w:rsidRDefault="00624AD7" w:rsidP="00624AD7">
      <w:pPr>
        <w:pStyle w:val="ListParagraph"/>
        <w:numPr>
          <w:ilvl w:val="2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B7C1E" w:rsidRPr="00EB7C1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CHEM 1152K: Survey of Chemistry II</w:t>
        </w:r>
      </w:hyperlink>
      <w:r w:rsidR="00EB7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(</w:t>
      </w:r>
      <w:r w:rsidRPr="00624AD7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Undergraduate Delete Course Request</w:t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)</w:t>
      </w:r>
    </w:p>
    <w:p w:rsidR="00411D19" w:rsidRDefault="00411D19" w:rsidP="00411D19">
      <w:pPr>
        <w:pStyle w:val="ListParagraph"/>
        <w:numPr>
          <w:ilvl w:val="1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Richards College of Business (RCOB)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:rsidR="00411D19" w:rsidRDefault="00411D19" w:rsidP="00411D19">
      <w:pPr>
        <w:pStyle w:val="ListParagraph"/>
        <w:numPr>
          <w:ilvl w:val="1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College of Education (COE)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:rsidR="00411D19" w:rsidRDefault="00411D19" w:rsidP="00411D19">
      <w:pPr>
        <w:pStyle w:val="ListParagraph"/>
        <w:numPr>
          <w:ilvl w:val="1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Tanner Health System School of Nursing (THSSON)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:rsidR="00411D19" w:rsidRDefault="00411D19" w:rsidP="00411D19">
      <w:pPr>
        <w:pStyle w:val="ListParagraph"/>
        <w:numPr>
          <w:ilvl w:val="1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Mass Communications (MC) – NONE </w:t>
      </w:r>
    </w:p>
    <w:p w:rsidR="00411D19" w:rsidRDefault="00411D19" w:rsidP="00411D19">
      <w:pPr>
        <w:pStyle w:val="ListParagraph"/>
        <w:numPr>
          <w:ilvl w:val="1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C87">
        <w:rPr>
          <w:rFonts w:ascii="Times New Roman" w:eastAsia="Times New Roman" w:hAnsi="Times New Roman" w:cs="Times New Roman"/>
          <w:sz w:val="24"/>
          <w:szCs w:val="24"/>
        </w:rPr>
        <w:t>Honors College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(H</w:t>
      </w:r>
      <w:r w:rsidRPr="000A2AB6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E7C87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:rsidR="00E52AAA" w:rsidRDefault="00411D19" w:rsidP="00EB7C1E">
      <w:pPr>
        <w:pStyle w:val="ListParagraph"/>
        <w:numPr>
          <w:ilvl w:val="1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University College </w:t>
      </w:r>
      <w:bookmarkStart w:id="1" w:name="_Hlk49863045"/>
      <w:r>
        <w:rPr>
          <w:rFonts w:ascii="Times New Roman" w:eastAsia="Times New Roman" w:hAnsi="Times New Roman" w:cs="Times New Roman"/>
          <w:sz w:val="24"/>
          <w:szCs w:val="24"/>
        </w:rPr>
        <w:t xml:space="preserve">(UC) </w:t>
      </w:r>
      <w:bookmarkEnd w:id="1"/>
      <w:r w:rsidR="00E52AA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B7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554">
        <w:rPr>
          <w:rFonts w:ascii="Times New Roman" w:eastAsia="Times New Roman" w:hAnsi="Times New Roman" w:cs="Times New Roman"/>
          <w:sz w:val="24"/>
          <w:szCs w:val="24"/>
        </w:rPr>
        <w:t>(2)</w:t>
      </w:r>
    </w:p>
    <w:p w:rsidR="00C10554" w:rsidRDefault="00C10554" w:rsidP="00C10554">
      <w:pPr>
        <w:pStyle w:val="ListParagraph"/>
        <w:numPr>
          <w:ilvl w:val="2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1055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Forensic Science and Investi</w:t>
        </w:r>
        <w:r w:rsidRPr="00C1055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</w:t>
        </w:r>
        <w:r w:rsidRPr="00C1055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ation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05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624AD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C10554">
        <w:rPr>
          <w:rFonts w:ascii="Times New Roman" w:eastAsia="Times New Roman" w:hAnsi="Times New Roman" w:cs="Times New Roman"/>
          <w:sz w:val="24"/>
          <w:szCs w:val="24"/>
        </w:rPr>
        <w:t xml:space="preserve">ew </w:t>
      </w:r>
      <w:r w:rsidR="00624AD7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C10554">
        <w:rPr>
          <w:rFonts w:ascii="Times New Roman" w:eastAsia="Times New Roman" w:hAnsi="Times New Roman" w:cs="Times New Roman"/>
          <w:sz w:val="24"/>
          <w:szCs w:val="24"/>
        </w:rPr>
        <w:t xml:space="preserve">terdisciplinary </w:t>
      </w:r>
      <w:r w:rsidR="00624AD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10554">
        <w:rPr>
          <w:rFonts w:ascii="Times New Roman" w:eastAsia="Times New Roman" w:hAnsi="Times New Roman" w:cs="Times New Roman"/>
          <w:sz w:val="24"/>
          <w:szCs w:val="24"/>
        </w:rPr>
        <w:t>athway </w:t>
      </w:r>
      <w:r w:rsidR="00624AD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10554">
        <w:rPr>
          <w:rFonts w:ascii="Times New Roman" w:eastAsia="Times New Roman" w:hAnsi="Times New Roman" w:cs="Times New Roman"/>
          <w:sz w:val="24"/>
          <w:szCs w:val="24"/>
        </w:rPr>
        <w:t>equest)</w:t>
      </w:r>
    </w:p>
    <w:p w:rsidR="00C10554" w:rsidRDefault="00624AD7" w:rsidP="00C10554">
      <w:pPr>
        <w:pStyle w:val="ListParagraph"/>
        <w:numPr>
          <w:ilvl w:val="2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10554" w:rsidRPr="00624A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Relig</w:t>
        </w:r>
        <w:r w:rsidR="00C10554" w:rsidRPr="00624A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</w:t>
        </w:r>
        <w:r w:rsidR="00C10554" w:rsidRPr="00624AD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on</w:t>
        </w:r>
      </w:hyperlink>
      <w:r w:rsidR="00C10554" w:rsidRPr="00C105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10554" w:rsidRPr="00C10554">
        <w:rPr>
          <w:rFonts w:ascii="Times New Roman" w:eastAsia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10554" w:rsidRPr="00C10554">
        <w:rPr>
          <w:rFonts w:ascii="Times New Roman" w:eastAsia="Times New Roman" w:hAnsi="Times New Roman" w:cs="Times New Roman"/>
          <w:sz w:val="24"/>
          <w:szCs w:val="24"/>
        </w:rPr>
        <w:t xml:space="preserve">nterdisciplinary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10554" w:rsidRPr="00C10554">
        <w:rPr>
          <w:rFonts w:ascii="Times New Roman" w:eastAsia="Times New Roman" w:hAnsi="Times New Roman" w:cs="Times New Roman"/>
          <w:sz w:val="24"/>
          <w:szCs w:val="24"/>
        </w:rPr>
        <w:t>athway 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C10554" w:rsidRPr="00C10554">
        <w:rPr>
          <w:rFonts w:ascii="Times New Roman" w:eastAsia="Times New Roman" w:hAnsi="Times New Roman" w:cs="Times New Roman"/>
          <w:sz w:val="24"/>
          <w:szCs w:val="24"/>
        </w:rPr>
        <w:t>equest).</w:t>
      </w:r>
    </w:p>
    <w:p w:rsidR="00411D19" w:rsidRDefault="00411D19" w:rsidP="00411D19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C87">
        <w:rPr>
          <w:rFonts w:ascii="Times New Roman" w:eastAsia="Times New Roman" w:hAnsi="Times New Roman" w:cs="Times New Roman"/>
          <w:sz w:val="24"/>
          <w:szCs w:val="24"/>
        </w:rPr>
        <w:t>Old Business: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70C" w:rsidRDefault="005B170C" w:rsidP="005B170C">
      <w:pPr>
        <w:pStyle w:val="ListParagraph"/>
        <w:numPr>
          <w:ilvl w:val="1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CHIP representatives attending the last three UPC meetings of the 2020-2021 school year:</w:t>
      </w:r>
    </w:p>
    <w:p w:rsidR="005B170C" w:rsidRDefault="005B170C" w:rsidP="005B170C">
      <w:pPr>
        <w:pStyle w:val="ListParagraph"/>
        <w:numPr>
          <w:ilvl w:val="2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Wednesday, February 10, 2021 @ 2:00-3:30 pm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Pazzani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170C" w:rsidRDefault="005B170C" w:rsidP="005B170C">
      <w:pPr>
        <w:pStyle w:val="ListParagraph"/>
        <w:numPr>
          <w:ilvl w:val="2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Monday, March 9, 2021 @ 9:30-11:00 am (Scullin)</w:t>
      </w:r>
    </w:p>
    <w:p w:rsidR="005B170C" w:rsidRPr="005B170C" w:rsidRDefault="005B170C" w:rsidP="005B170C">
      <w:pPr>
        <w:pStyle w:val="ListParagraph"/>
        <w:numPr>
          <w:ilvl w:val="2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Wednesday, April 7, 2021 @ 2:00-3:30 pm (Van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11D19" w:rsidRPr="00E52AAA" w:rsidRDefault="00411D19" w:rsidP="00E52AAA">
      <w:pPr>
        <w:pStyle w:val="ListParagraph"/>
        <w:numPr>
          <w:ilvl w:val="0"/>
          <w:numId w:val="14"/>
        </w:num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C87">
        <w:rPr>
          <w:rFonts w:ascii="Times New Roman" w:eastAsia="Times New Roman" w:hAnsi="Times New Roman" w:cs="Times New Roman"/>
          <w:sz w:val="24"/>
          <w:szCs w:val="24"/>
        </w:rPr>
        <w:lastRenderedPageBreak/>
        <w:t>New Business:</w:t>
      </w:r>
      <w:r w:rsidR="00E52AAA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  <w:r w:rsidRPr="00E52A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B18" w:rsidRPr="00411D19" w:rsidRDefault="00C36B18" w:rsidP="00411D19"/>
    <w:sectPr w:rsidR="00C36B18" w:rsidRPr="00411D1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01E3"/>
    <w:multiLevelType w:val="hybridMultilevel"/>
    <w:tmpl w:val="DE785F08"/>
    <w:lvl w:ilvl="0" w:tplc="6D666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93117"/>
    <w:multiLevelType w:val="hybridMultilevel"/>
    <w:tmpl w:val="58E0E5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939B4"/>
    <w:multiLevelType w:val="hybridMultilevel"/>
    <w:tmpl w:val="58E0E5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4F250D"/>
    <w:multiLevelType w:val="hybridMultilevel"/>
    <w:tmpl w:val="7F2E7F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F8695C"/>
    <w:multiLevelType w:val="hybridMultilevel"/>
    <w:tmpl w:val="58E0E5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C5A4A"/>
    <w:multiLevelType w:val="hybridMultilevel"/>
    <w:tmpl w:val="7F2E7F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C46580"/>
    <w:multiLevelType w:val="hybridMultilevel"/>
    <w:tmpl w:val="7F2E7F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D53701"/>
    <w:multiLevelType w:val="hybridMultilevel"/>
    <w:tmpl w:val="58E0E5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D108E1"/>
    <w:multiLevelType w:val="hybridMultilevel"/>
    <w:tmpl w:val="7F2E7F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33556A"/>
    <w:multiLevelType w:val="hybridMultilevel"/>
    <w:tmpl w:val="89AE700C"/>
    <w:lvl w:ilvl="0" w:tplc="9208A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D81EBE"/>
    <w:multiLevelType w:val="hybridMultilevel"/>
    <w:tmpl w:val="58E0E5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00B20"/>
    <w:multiLevelType w:val="hybridMultilevel"/>
    <w:tmpl w:val="7F2E7F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F0353A"/>
    <w:multiLevelType w:val="hybridMultilevel"/>
    <w:tmpl w:val="DA545CC0"/>
    <w:lvl w:ilvl="0" w:tplc="6D666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A7679"/>
    <w:multiLevelType w:val="hybridMultilevel"/>
    <w:tmpl w:val="DE785F08"/>
    <w:lvl w:ilvl="0" w:tplc="6D666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0M7YwsDCxMDK2sDRV0lEKTi0uzszPAykwrgUAeQMwRiwAAAA="/>
  </w:docVars>
  <w:rsids>
    <w:rsidRoot w:val="000E0E99"/>
    <w:rsid w:val="000E0E99"/>
    <w:rsid w:val="001D3EA1"/>
    <w:rsid w:val="00365922"/>
    <w:rsid w:val="00411D19"/>
    <w:rsid w:val="00464371"/>
    <w:rsid w:val="005B170C"/>
    <w:rsid w:val="00624AD7"/>
    <w:rsid w:val="0066117C"/>
    <w:rsid w:val="006C3B59"/>
    <w:rsid w:val="007A4639"/>
    <w:rsid w:val="0092744F"/>
    <w:rsid w:val="00C10554"/>
    <w:rsid w:val="00C36B18"/>
    <w:rsid w:val="00E52AAA"/>
    <w:rsid w:val="00EB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893A"/>
  <w15:chartTrackingRefBased/>
  <w15:docId w15:val="{72EE6832-E347-4FF4-9F7B-D9FB7490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D1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E99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E52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tga.curriculog.com/proposal:2352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stga.curriculog.com/proposal:2353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stga.curriculog.com/proposal:2124/form" TargetMode="External"/><Relationship Id="rId5" Type="http://schemas.openxmlformats.org/officeDocument/2006/relationships/hyperlink" Target="https://westga.curriculog.com/proposal:2121/for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Insenga</dc:creator>
  <cp:keywords/>
  <dc:description/>
  <cp:lastModifiedBy>Bethany Scullin</cp:lastModifiedBy>
  <cp:revision>5</cp:revision>
  <dcterms:created xsi:type="dcterms:W3CDTF">2021-03-25T16:38:00Z</dcterms:created>
  <dcterms:modified xsi:type="dcterms:W3CDTF">2021-03-26T22:41:00Z</dcterms:modified>
</cp:coreProperties>
</file>