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B3A90" w:rsidRDefault="001728F2">
      <w:pPr>
        <w:spacing w:line="240" w:lineRule="auto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Rules Committee</w:t>
      </w:r>
    </w:p>
    <w:p w:rsidR="006B3A90" w:rsidRDefault="001728F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Minutes for 9/29/16 meeting </w:t>
      </w:r>
    </w:p>
    <w:p w:rsidR="00B115D9" w:rsidRDefault="00B115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5D9" w:rsidRDefault="00B115D9" w:rsidP="00B115D9">
      <w:r>
        <w:rPr>
          <w:rFonts w:ascii="Times New Roman" w:eastAsia="Times New Roman" w:hAnsi="Times New Roman" w:cs="Times New Roman"/>
          <w:b/>
          <w:sz w:val="24"/>
          <w:szCs w:val="24"/>
        </w:rPr>
        <w:t>Minutes approved on 11/3/16</w:t>
      </w:r>
    </w:p>
    <w:p w:rsidR="006B3A90" w:rsidRDefault="006B3A90">
      <w:pPr>
        <w:jc w:val="center"/>
      </w:pPr>
    </w:p>
    <w:p w:rsidR="006B3A90" w:rsidRDefault="001728F2"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Rules Members present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Susan Welch, Diana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Mindrila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Yvonne Fuentes, Cheng Yun, and Mary Bishop</w:t>
      </w:r>
    </w:p>
    <w:p w:rsidR="006B3A90" w:rsidRDefault="006B3A90"/>
    <w:p w:rsidR="006B3A90" w:rsidRDefault="001728F2"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Minutes: </w:t>
      </w:r>
    </w:p>
    <w:p w:rsidR="006B3A90" w:rsidRDefault="001728F2">
      <w:pPr>
        <w:spacing w:line="288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Any Changes, Additions, Modifications</w:t>
      </w:r>
    </w:p>
    <w:p w:rsidR="006B3A90" w:rsidRDefault="001728F2">
      <w:pPr>
        <w:spacing w:line="288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Action: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Minutes approved from 9/1/2016</w:t>
      </w:r>
    </w:p>
    <w:p w:rsidR="006B3A90" w:rsidRDefault="001728F2"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B3A90" w:rsidRDefault="001728F2">
      <w:pPr>
        <w:spacing w:line="288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 Regular Agenda Items: </w:t>
      </w:r>
    </w:p>
    <w:p w:rsidR="006B3A90" w:rsidRDefault="001728F2">
      <w:pPr>
        <w:numPr>
          <w:ilvl w:val="0"/>
          <w:numId w:val="1"/>
        </w:numPr>
        <w:spacing w:line="288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UWG Institutional Procedures, Section 2. Academic Affairs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Rules committee members will revise/reformat the UWG 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Procedures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within each area of Section 2.0 using the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UWG Procedure form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Also, review the Faculty Handbook for the rules/regulations offered and offer revisions as necessary. The “assignments” are listed below (Rules committee member listed, new Policy name, and old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Faculty Handbook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number): </w:t>
      </w:r>
    </w:p>
    <w:p w:rsidR="006B3A90" w:rsidRDefault="006B3A90">
      <w:pPr>
        <w:spacing w:line="288" w:lineRule="auto"/>
      </w:pPr>
    </w:p>
    <w:p w:rsidR="006B3A90" w:rsidRDefault="001728F2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Yvonne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Updated Reporting Grades section 205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for the Faculty Handbook was approved by the Rules committee. </w:t>
      </w:r>
    </w:p>
    <w:p w:rsidR="006B3A90" w:rsidRDefault="001728F2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Susan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UWG Procedure 2.7.8, Withdrawals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was approved by the Rules committee. UWG Faculty Handbook sections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205.01; 205.02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was approved by the Rules committee. </w:t>
      </w:r>
    </w:p>
    <w:p w:rsidR="006B3A90" w:rsidRDefault="001728F2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Mary: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UWG Procedure 2.7.1 Faculty Workload was approved by the Rules committee. UWG Faculty Handbook section 127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was approved by the Rules committee. </w:t>
      </w:r>
    </w:p>
    <w:p w:rsidR="006B3A90" w:rsidRDefault="001728F2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John: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Convocation and Commencement Services- 306 </w:t>
      </w:r>
    </w:p>
    <w:p w:rsidR="006B3A90" w:rsidRDefault="001728F2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Mary Alice: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Research- 401</w:t>
      </w:r>
    </w:p>
    <w:p w:rsidR="006B3A90" w:rsidRDefault="001728F2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Yu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Faculty Absences- 213</w:t>
      </w:r>
    </w:p>
    <w:p w:rsidR="006B3A90" w:rsidRDefault="001728F2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Dan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Classroom procedures/Syllabi- 201</w:t>
      </w:r>
    </w:p>
    <w:p w:rsidR="006B3A90" w:rsidRDefault="001728F2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Neal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Student Absences- 202</w:t>
      </w:r>
    </w:p>
    <w:p w:rsidR="006B3A90" w:rsidRDefault="001728F2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Chris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Course changes, drops, and add- 204</w:t>
      </w:r>
    </w:p>
    <w:p w:rsidR="006B3A90" w:rsidRDefault="001728F2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Susana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Office Hours- 209</w:t>
      </w:r>
    </w:p>
    <w:p w:rsidR="006B3A90" w:rsidRDefault="001728F2">
      <w:pPr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Diana: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Textbook Selection and Ordering- 212</w:t>
      </w:r>
    </w:p>
    <w:p w:rsidR="006B3A90" w:rsidRDefault="006B3A90">
      <w:pPr>
        <w:ind w:left="720" w:firstLine="720"/>
      </w:pPr>
    </w:p>
    <w:p w:rsidR="006B3A90" w:rsidRDefault="001728F2">
      <w:pPr>
        <w:ind w:left="720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b.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  <w:u w:val="single"/>
        </w:rPr>
        <w:t>Restructuring of the Senate committees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The Rules committee approved the Restructuring of the Senate committee document with the following modifications and they include: 1.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Within Teaching, Learning, &amp; Assessment Committee purpose statement change Dean of Extended Learning (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eCore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continuing education, distance and distributed education satellite campuses) to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Executive Director of Extended Learning and Dean of USG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eCore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2. Within Teaching, Learning, &amp; Assessment Committee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 xml:space="preserve">membership change committee membership to include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three administrators instead of two administrators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3. Within Teaching, Learning, &amp; Assessment Committee membership include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one appointed by Executive Director of Extended Learning and Dean of USG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eCore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. </w:t>
      </w:r>
    </w:p>
    <w:p w:rsidR="006B3A90" w:rsidRDefault="006B3A90">
      <w:pPr>
        <w:ind w:left="720"/>
      </w:pPr>
    </w:p>
    <w:p w:rsidR="006B3A90" w:rsidRDefault="001728F2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A.  Senate – Rules Committee… 2016-2017 Members List</w:t>
      </w:r>
    </w:p>
    <w:p w:rsidR="006B3A90" w:rsidRDefault="006B3A90">
      <w:pPr>
        <w:spacing w:line="240" w:lineRule="auto"/>
      </w:pPr>
    </w:p>
    <w:p w:rsidR="006B3A90" w:rsidRDefault="006B3A90">
      <w:pPr>
        <w:spacing w:line="240" w:lineRule="auto"/>
      </w:pPr>
    </w:p>
    <w:tbl>
      <w:tblPr>
        <w:tblStyle w:val="a"/>
        <w:tblW w:w="9380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00"/>
        <w:gridCol w:w="3660"/>
        <w:gridCol w:w="3320"/>
      </w:tblGrid>
      <w:tr w:rsidR="006B3A90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6B3A90">
            <w:pPr>
              <w:spacing w:line="240" w:lineRule="auto"/>
              <w:contextualSpacing w:val="0"/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Senate Members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6B3A90">
            <w:pPr>
              <w:spacing w:line="240" w:lineRule="auto"/>
              <w:contextualSpacing w:val="0"/>
            </w:pPr>
          </w:p>
        </w:tc>
      </w:tr>
      <w:tr w:rsidR="006B3A90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Welch, Susan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(Chair)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E52441">
            <w:pPr>
              <w:spacing w:line="240" w:lineRule="auto"/>
              <w:contextualSpacing w:val="0"/>
            </w:pPr>
            <w:hyperlink r:id="rId8">
              <w:r w:rsidR="001728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swelch@westga.edu</w:t>
              </w:r>
            </w:hyperlink>
            <w:hyperlink r:id="rId9"/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Senate – SON (2018)</w:t>
            </w:r>
          </w:p>
        </w:tc>
      </w:tr>
      <w:tr w:rsidR="006B3A90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Williams, Dan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E52441">
            <w:pPr>
              <w:spacing w:line="240" w:lineRule="auto"/>
              <w:contextualSpacing w:val="0"/>
            </w:pPr>
            <w:hyperlink r:id="rId10">
              <w:r w:rsidR="001728F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dkw@westga.edu</w:t>
              </w:r>
            </w:hyperlink>
            <w:r w:rsidR="00172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Senate – COAH (2018)</w:t>
            </w:r>
          </w:p>
        </w:tc>
      </w:tr>
      <w:tr w:rsidR="006B3A90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Mindrila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Diana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E52441">
            <w:pPr>
              <w:spacing w:line="240" w:lineRule="auto"/>
              <w:contextualSpacing w:val="0"/>
            </w:pPr>
            <w:hyperlink r:id="rId11">
              <w:r w:rsidR="001728F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dmindril@westga.edu</w:t>
              </w:r>
            </w:hyperlink>
            <w:r w:rsidR="00172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Senate-COE (2017)</w:t>
            </w:r>
          </w:p>
        </w:tc>
      </w:tr>
      <w:tr w:rsidR="006B3A90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Velez-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Castrillon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Susana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E52441">
            <w:pPr>
              <w:spacing w:line="240" w:lineRule="auto"/>
              <w:contextualSpacing w:val="0"/>
            </w:pPr>
            <w:hyperlink r:id="rId12">
              <w:r w:rsidR="001728F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svelez@westga.edu</w:t>
              </w:r>
            </w:hyperlink>
            <w:r w:rsidR="00172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Senate-RCOB (2019)</w:t>
            </w:r>
          </w:p>
        </w:tc>
      </w:tr>
      <w:tr w:rsidR="006B3A90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6B3A90">
            <w:pPr>
              <w:spacing w:line="240" w:lineRule="auto"/>
              <w:contextualSpacing w:val="0"/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6B3A90">
            <w:pPr>
              <w:spacing w:line="240" w:lineRule="auto"/>
              <w:contextualSpacing w:val="0"/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6B3A90">
            <w:pPr>
              <w:spacing w:line="240" w:lineRule="auto"/>
              <w:contextualSpacing w:val="0"/>
            </w:pPr>
          </w:p>
        </w:tc>
      </w:tr>
      <w:tr w:rsidR="006B3A90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6B3A90">
            <w:pPr>
              <w:spacing w:line="240" w:lineRule="auto"/>
              <w:contextualSpacing w:val="0"/>
              <w:jc w:val="center"/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Faculty Members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6B3A90">
            <w:pPr>
              <w:spacing w:line="240" w:lineRule="auto"/>
              <w:contextualSpacing w:val="0"/>
              <w:jc w:val="center"/>
            </w:pPr>
          </w:p>
        </w:tc>
      </w:tr>
      <w:tr w:rsidR="006B3A90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Chestnut, Neal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E52441">
            <w:pPr>
              <w:spacing w:line="240" w:lineRule="auto"/>
              <w:contextualSpacing w:val="0"/>
            </w:pPr>
            <w:hyperlink r:id="rId13">
              <w:r w:rsidR="001728F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nchesnut@westga.edu</w:t>
              </w:r>
            </w:hyperlink>
            <w:r w:rsidR="00172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Faculty – COSM (2017)</w:t>
            </w:r>
          </w:p>
        </w:tc>
      </w:tr>
      <w:tr w:rsidR="006B3A90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Sewell, John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E52441">
            <w:pPr>
              <w:spacing w:line="240" w:lineRule="auto"/>
              <w:contextualSpacing w:val="0"/>
            </w:pPr>
            <w:hyperlink r:id="rId14">
              <w:r w:rsidR="001728F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johns@westga.edu</w:t>
              </w:r>
            </w:hyperlink>
            <w:r w:rsidR="00172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Faculty- COSS (2017) </w:t>
            </w:r>
          </w:p>
        </w:tc>
      </w:tr>
      <w:tr w:rsidR="006B3A90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Fuentes, Yvonne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E52441">
            <w:pPr>
              <w:spacing w:line="240" w:lineRule="auto"/>
              <w:contextualSpacing w:val="0"/>
            </w:pPr>
            <w:hyperlink r:id="rId15">
              <w:r w:rsidR="001728F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yfuentes@westga.edu</w:t>
              </w:r>
            </w:hyperlink>
            <w:r w:rsidR="00172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Faculty- COAH (2018) </w:t>
            </w:r>
          </w:p>
        </w:tc>
      </w:tr>
      <w:tr w:rsidR="006B3A90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Cheng, Yun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E52441">
            <w:pPr>
              <w:spacing w:line="240" w:lineRule="auto"/>
              <w:contextualSpacing w:val="0"/>
            </w:pPr>
            <w:hyperlink r:id="rId16">
              <w:r w:rsidR="001728F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ycheng@westga.edu</w:t>
              </w:r>
            </w:hyperlink>
            <w:r w:rsidR="00172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Faculty – RCOB (2018)</w:t>
            </w:r>
          </w:p>
        </w:tc>
      </w:tr>
      <w:tr w:rsidR="006B3A90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Varga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Mary Alice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E52441">
            <w:pPr>
              <w:spacing w:line="240" w:lineRule="auto"/>
              <w:contextualSpacing w:val="0"/>
            </w:pPr>
            <w:hyperlink r:id="rId17">
              <w:r w:rsidR="001728F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DFCF8"/>
                </w:rPr>
                <w:t>maryv@westga.edu</w:t>
              </w:r>
            </w:hyperlink>
            <w:r w:rsidR="001728F2">
              <w:rPr>
                <w:rFonts w:ascii="Times New Roman" w:eastAsia="Times New Roman" w:hAnsi="Times New Roman" w:cs="Times New Roman"/>
                <w:color w:val="005DAA"/>
                <w:sz w:val="24"/>
                <w:szCs w:val="24"/>
                <w:shd w:val="clear" w:color="auto" w:fill="FDFCF8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Faculty – COE (2018)</w:t>
            </w:r>
          </w:p>
        </w:tc>
      </w:tr>
      <w:tr w:rsidR="006B3A90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Bishop, Mary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E52441">
            <w:pPr>
              <w:spacing w:line="240" w:lineRule="auto"/>
              <w:contextualSpacing w:val="0"/>
            </w:pPr>
            <w:hyperlink r:id="rId18">
              <w:r w:rsidR="001728F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mbishop@westga.edu</w:t>
              </w:r>
            </w:hyperlink>
            <w:r w:rsidR="00172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Faculty- SON (2017)</w:t>
            </w:r>
          </w:p>
        </w:tc>
      </w:tr>
      <w:tr w:rsidR="006B3A90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Huff, Chris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E52441">
            <w:pPr>
              <w:spacing w:line="240" w:lineRule="auto"/>
              <w:contextualSpacing w:val="0"/>
            </w:pPr>
            <w:hyperlink r:id="rId19">
              <w:r w:rsidR="001728F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chuff@westga.edu</w:t>
              </w:r>
            </w:hyperlink>
            <w:r w:rsidR="00172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Faculty- Library (2018) </w:t>
            </w:r>
          </w:p>
        </w:tc>
      </w:tr>
      <w:tr w:rsidR="006B3A90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6B3A90">
            <w:pPr>
              <w:spacing w:line="240" w:lineRule="auto"/>
              <w:contextualSpacing w:val="0"/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6B3A90">
            <w:pPr>
              <w:spacing w:line="240" w:lineRule="auto"/>
              <w:contextualSpacing w:val="0"/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6B3A90">
            <w:pPr>
              <w:spacing w:line="240" w:lineRule="auto"/>
              <w:contextualSpacing w:val="0"/>
            </w:pPr>
          </w:p>
        </w:tc>
      </w:tr>
      <w:tr w:rsidR="006B3A90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6B3A90">
            <w:pPr>
              <w:spacing w:line="240" w:lineRule="auto"/>
              <w:contextualSpacing w:val="0"/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Administrator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6B3A90">
            <w:pPr>
              <w:spacing w:line="240" w:lineRule="auto"/>
              <w:contextualSpacing w:val="0"/>
            </w:pPr>
          </w:p>
        </w:tc>
      </w:tr>
      <w:tr w:rsidR="006B3A90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Overfield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Denise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color w:val="555F6A"/>
                <w:sz w:val="24"/>
                <w:szCs w:val="24"/>
                <w:shd w:val="clear" w:color="auto" w:fill="FDFCF8"/>
              </w:rPr>
              <w:t xml:space="preserve"> </w:t>
            </w:r>
            <w:hyperlink r:id="rId20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DFCF8"/>
                </w:rPr>
                <w:t>doverfie@westga.edu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Administrator - Provost (2017) </w:t>
            </w:r>
          </w:p>
        </w:tc>
      </w:tr>
      <w:tr w:rsidR="006B3A90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Simpson, Jane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E52441">
            <w:pPr>
              <w:spacing w:line="240" w:lineRule="auto"/>
              <w:contextualSpacing w:val="0"/>
            </w:pPr>
            <w:hyperlink r:id="rId21">
              <w:r w:rsidR="001728F2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jsimpson@westga.edu</w:t>
              </w:r>
            </w:hyperlink>
            <w:r w:rsidR="00172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University General Counsel (2017) </w:t>
            </w:r>
          </w:p>
        </w:tc>
      </w:tr>
      <w:tr w:rsidR="006B3A90">
        <w:tc>
          <w:tcPr>
            <w:tcW w:w="9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6B3A90">
            <w:pPr>
              <w:spacing w:line="240" w:lineRule="auto"/>
              <w:contextualSpacing w:val="0"/>
            </w:pPr>
          </w:p>
          <w:p w:rsidR="006B3A90" w:rsidRDefault="001728F2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Rules Email list: 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swelch@westga.edu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dkw@westga.edu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dmindril@westga.edu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svelez@westga.edu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nchesnut@westga.edu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yfuentes@westga.edu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ycheng@westga.edu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DFCF8"/>
                </w:rPr>
                <w:t>maryv@westga.edu</w:t>
              </w:r>
            </w:hyperlink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, </w:t>
            </w:r>
            <w:hyperlink r:id="rId3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mbishop@westga.edu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chuff@westga.edu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555F6A"/>
                <w:sz w:val="24"/>
                <w:szCs w:val="24"/>
                <w:shd w:val="clear" w:color="auto" w:fill="FDFCF8"/>
              </w:rPr>
              <w:t xml:space="preserve"> </w:t>
            </w:r>
            <w:hyperlink r:id="rId32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DFCF8"/>
                </w:rPr>
                <w:t>doverfie@westga.edu</w:t>
              </w:r>
            </w:hyperlink>
            <w:r>
              <w:rPr>
                <w:rFonts w:ascii="Times New Roman" w:eastAsia="Times New Roman" w:hAnsi="Times New Roman" w:cs="Times New Roman"/>
                <w:color w:val="555F6A"/>
                <w:sz w:val="24"/>
                <w:szCs w:val="24"/>
                <w:shd w:val="clear" w:color="auto" w:fill="FDFCF8"/>
              </w:rPr>
              <w:t xml:space="preserve">, </w:t>
            </w:r>
            <w:hyperlink r:id="rId3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jsimpson@westga.edu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FS-RULES@westga.edu</w:t>
              </w:r>
            </w:hyperlink>
            <w:r>
              <w:rPr>
                <w:rFonts w:ascii="Times New Roman" w:eastAsia="Times New Roman" w:hAnsi="Times New Roman" w:cs="Times New Roman"/>
                <w:color w:val="555F6A"/>
                <w:sz w:val="24"/>
                <w:szCs w:val="24"/>
              </w:rPr>
              <w:t xml:space="preserve">  </w:t>
            </w:r>
          </w:p>
          <w:p w:rsidR="006B3A90" w:rsidRDefault="006B3A90">
            <w:pPr>
              <w:spacing w:line="240" w:lineRule="auto"/>
              <w:contextualSpacing w:val="0"/>
            </w:pPr>
          </w:p>
        </w:tc>
      </w:tr>
    </w:tbl>
    <w:p w:rsidR="006B3A90" w:rsidRDefault="006B3A90">
      <w:pPr>
        <w:spacing w:line="240" w:lineRule="auto"/>
      </w:pPr>
    </w:p>
    <w:p w:rsidR="006B3A90" w:rsidRDefault="001728F2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B.  Rules/Senate Agenda Meeting Schedule… 2016-2017</w:t>
      </w:r>
    </w:p>
    <w:p w:rsidR="006B3A90" w:rsidRDefault="006B3A90">
      <w:pPr>
        <w:spacing w:line="240" w:lineRule="auto"/>
        <w:ind w:left="360"/>
      </w:pPr>
    </w:p>
    <w:tbl>
      <w:tblPr>
        <w:tblStyle w:val="a0"/>
        <w:tblW w:w="9340" w:type="dxa"/>
        <w:tblInd w:w="-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60"/>
        <w:gridCol w:w="1620"/>
        <w:gridCol w:w="1140"/>
        <w:gridCol w:w="1600"/>
        <w:gridCol w:w="1840"/>
        <w:gridCol w:w="1780"/>
      </w:tblGrid>
      <w:tr w:rsidR="006B3A90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Rules Meetings </w:t>
            </w:r>
          </w:p>
          <w:p w:rsidR="006B3A90" w:rsidRDefault="001728F2">
            <w:pPr>
              <w:spacing w:line="240" w:lineRule="auto"/>
              <w:contextualSpacing w:val="0"/>
              <w:jc w:val="center"/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(Thursdays)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Rules</w:t>
            </w:r>
          </w:p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Location/Time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Senate Agenda Deadline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Senate &amp; Exec. Committee Meetings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Senate Meetings</w:t>
            </w:r>
          </w:p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Location/Time</w:t>
            </w:r>
          </w:p>
          <w:p w:rsidR="006B3A90" w:rsidRDefault="006B3A90">
            <w:pPr>
              <w:spacing w:line="240" w:lineRule="auto"/>
              <w:contextualSpacing w:val="0"/>
              <w:jc w:val="center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Executive Committee Location/Time</w:t>
            </w:r>
          </w:p>
        </w:tc>
      </w:tr>
      <w:tr w:rsidR="006B3A90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SON 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Location TBA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Location TBA</w:t>
            </w:r>
          </w:p>
        </w:tc>
      </w:tr>
      <w:tr w:rsidR="006B3A90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9/1/16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 – 5:00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9/2/16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9/9/16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6B3A90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9/29/16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 – 12:00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10/7/16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10/14/16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6B3A90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11/3/16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 – 5:00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11/4/16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11/11/16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6B3A90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*12/1/16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 – 12:00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12/2/16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12/9/16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6B3A90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1/19/17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 – 5:00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1/20/17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1/27/17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6B3A90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2/16/17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 – 12:00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2/17/17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2/24/17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6B3A90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3/9/17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 – 5:00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bookmarkStart w:id="2" w:name="kix.78l3mno5or4x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3/10/17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3/17/17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6B3A90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4/13/17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 – 12:00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4/14/17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4/21/17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6B3A90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6/8/17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 – 5:00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6/9/17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6/16/17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6B3A90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7/6/17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 – 5:00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7/7/17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7/14/17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6B3A90">
        <w:tc>
          <w:tcPr>
            <w:tcW w:w="9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A90" w:rsidRDefault="001728F2">
            <w:pPr>
              <w:spacing w:line="240" w:lineRule="auto"/>
              <w:contextualSpacing w:val="0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*Note:  This meeting will be confirmed based upon any open agenda items as of Thursday, 12/1/16.</w:t>
            </w:r>
          </w:p>
        </w:tc>
      </w:tr>
    </w:tbl>
    <w:p w:rsidR="006B3A90" w:rsidRDefault="006B3A90">
      <w:pPr>
        <w:spacing w:line="240" w:lineRule="auto"/>
      </w:pPr>
    </w:p>
    <w:p w:rsidR="006B3A90" w:rsidRDefault="001728F2">
      <w:pPr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C. Rules Committee purpose per </w:t>
      </w:r>
      <w:hyperlink r:id="rId35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UWG Policy and Procedures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6B3A90" w:rsidRDefault="006B3A90">
      <w:pPr>
        <w:spacing w:line="240" w:lineRule="auto"/>
      </w:pPr>
    </w:p>
    <w:p w:rsidR="006B3A90" w:rsidRDefault="001728F2">
      <w:pPr>
        <w:numPr>
          <w:ilvl w:val="1"/>
          <w:numId w:val="2"/>
        </w:numPr>
        <w:spacing w:line="240" w:lineRule="auto"/>
        <w:ind w:hanging="36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Rules Committee. Purpose: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review and make recommendations to the Faculty Senate regarding the structures, composition and organizational aspects of the Faculty Senate and its committees and the rules under which they operate; to resolve disputes between Senate committees; to recommend clear, transparent, efficient and effective rules for faculty participation in shared university governance; to consider appeals for cases of alleged violations to the rules; to recommend and to coordinate revisions and updates to the </w:t>
      </w:r>
      <w:hyperlink r:id="rId3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UWG Faculty Handbook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Statutes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Bylaws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Policies and Procedures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and any operating protocols the Senate establishes. Membership: four senators; seven faculty, one elected from each of the following academic units: The five colleges (COSM, COSS, COAH, RCOB, COE), the School of Nursing, and the Library; two administrators: the University General Counsel; and one appointed by the Provost. (Total 13) </w:t>
      </w:r>
    </w:p>
    <w:p w:rsidR="006B3A90" w:rsidRDefault="006B3A90">
      <w:pPr>
        <w:spacing w:line="240" w:lineRule="auto"/>
      </w:pPr>
    </w:p>
    <w:p w:rsidR="006B3A90" w:rsidRDefault="006B3A90"/>
    <w:sectPr w:rsidR="006B3A90" w:rsidSect="00253C8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C47C9"/>
    <w:multiLevelType w:val="multilevel"/>
    <w:tmpl w:val="56101DD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>
    <w:nsid w:val="73B545B9"/>
    <w:multiLevelType w:val="multilevel"/>
    <w:tmpl w:val="2F32F4C0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isplayBackgroundShape/>
  <w:proofState w:spelling="clean" w:grammar="clean"/>
  <w:defaultTabStop w:val="720"/>
  <w:characterSpacingControl w:val="doNotCompress"/>
  <w:compat/>
  <w:rsids>
    <w:rsidRoot w:val="006B3A90"/>
    <w:rsid w:val="001728F2"/>
    <w:rsid w:val="00253C85"/>
    <w:rsid w:val="004C69BD"/>
    <w:rsid w:val="006B3A90"/>
    <w:rsid w:val="009E10C4"/>
    <w:rsid w:val="00B115D9"/>
    <w:rsid w:val="00C34872"/>
    <w:rsid w:val="00D24C92"/>
    <w:rsid w:val="00E5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53C85"/>
  </w:style>
  <w:style w:type="paragraph" w:styleId="Heading1">
    <w:name w:val="heading 1"/>
    <w:basedOn w:val="Normal"/>
    <w:next w:val="Normal"/>
    <w:rsid w:val="00253C85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253C85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253C85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253C85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253C85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253C85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53C85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rsid w:val="00253C85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253C85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253C85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28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elch@westga.edu" TargetMode="External"/><Relationship Id="rId13" Type="http://schemas.openxmlformats.org/officeDocument/2006/relationships/hyperlink" Target="mailto:nchesnut@westga.edu" TargetMode="External"/><Relationship Id="rId18" Type="http://schemas.openxmlformats.org/officeDocument/2006/relationships/hyperlink" Target="mailto:mbishop@westga.edu" TargetMode="External"/><Relationship Id="rId26" Type="http://schemas.openxmlformats.org/officeDocument/2006/relationships/hyperlink" Target="mailto:nchesnut@westga.edu" TargetMode="External"/><Relationship Id="rId39" Type="http://schemas.openxmlformats.org/officeDocument/2006/relationships/hyperlink" Target="http://www.westga.edu/assetsDept/vpaa/PoliciesProcedures.pdf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simpson@westga.edu" TargetMode="External"/><Relationship Id="rId34" Type="http://schemas.openxmlformats.org/officeDocument/2006/relationships/hyperlink" Target="mailto:FS-RULES@westga.edu" TargetMode="External"/><Relationship Id="rId7" Type="http://schemas.openxmlformats.org/officeDocument/2006/relationships/hyperlink" Target="https://www.westga.edu/assets-opentext/assetsDept/vpaa/FacultyHandbook.pdf" TargetMode="External"/><Relationship Id="rId12" Type="http://schemas.openxmlformats.org/officeDocument/2006/relationships/hyperlink" Target="mailto:svelez@westga.edu" TargetMode="External"/><Relationship Id="rId17" Type="http://schemas.openxmlformats.org/officeDocument/2006/relationships/hyperlink" Target="mailto:maryv@westga.edu" TargetMode="External"/><Relationship Id="rId25" Type="http://schemas.openxmlformats.org/officeDocument/2006/relationships/hyperlink" Target="mailto:svelez@westga.edu" TargetMode="External"/><Relationship Id="rId33" Type="http://schemas.openxmlformats.org/officeDocument/2006/relationships/hyperlink" Target="mailto:jsimpson@westga.edu" TargetMode="External"/><Relationship Id="rId38" Type="http://schemas.openxmlformats.org/officeDocument/2006/relationships/hyperlink" Target="http://www.westga.edu/assetsDept/vpaa/PoliciesProcedures.pdf" TargetMode="External"/><Relationship Id="rId2" Type="http://schemas.openxmlformats.org/officeDocument/2006/relationships/styles" Target="styles.xml"/><Relationship Id="rId16" Type="http://schemas.openxmlformats.org/officeDocument/2006/relationships/hyperlink" Target="mailto:ycheng@westga.edu" TargetMode="External"/><Relationship Id="rId20" Type="http://schemas.openxmlformats.org/officeDocument/2006/relationships/hyperlink" Target="mailto:doverfie@westga.edu" TargetMode="External"/><Relationship Id="rId29" Type="http://schemas.openxmlformats.org/officeDocument/2006/relationships/hyperlink" Target="mailto:maryv@westga.edu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olqkwjkSVGIylozCdNHXnNHqFSs7bDtR6t8J7zZJbnU/edit?usp=sharing" TargetMode="External"/><Relationship Id="rId11" Type="http://schemas.openxmlformats.org/officeDocument/2006/relationships/hyperlink" Target="mailto:dmindril@westga.edu" TargetMode="External"/><Relationship Id="rId24" Type="http://schemas.openxmlformats.org/officeDocument/2006/relationships/hyperlink" Target="mailto:dmindril@westga.edu" TargetMode="External"/><Relationship Id="rId32" Type="http://schemas.openxmlformats.org/officeDocument/2006/relationships/hyperlink" Target="mailto:doverfie@westga.edu" TargetMode="External"/><Relationship Id="rId37" Type="http://schemas.openxmlformats.org/officeDocument/2006/relationships/hyperlink" Target="http://www.westga.edu/assetsDept/vpaa/Statutes.pdf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westga.edu/policy/3429_3909.php" TargetMode="External"/><Relationship Id="rId15" Type="http://schemas.openxmlformats.org/officeDocument/2006/relationships/hyperlink" Target="mailto:yfuentes@westga.edu" TargetMode="External"/><Relationship Id="rId23" Type="http://schemas.openxmlformats.org/officeDocument/2006/relationships/hyperlink" Target="mailto:dkw@westga.edu" TargetMode="External"/><Relationship Id="rId28" Type="http://schemas.openxmlformats.org/officeDocument/2006/relationships/hyperlink" Target="mailto:ycheng@westga.edu" TargetMode="External"/><Relationship Id="rId36" Type="http://schemas.openxmlformats.org/officeDocument/2006/relationships/hyperlink" Target="https://www.westga.edu/assets-opentext/assetsDept/vpaa/FacultyHandbook.pdf" TargetMode="External"/><Relationship Id="rId10" Type="http://schemas.openxmlformats.org/officeDocument/2006/relationships/hyperlink" Target="mailto:dkw@westga.edu" TargetMode="External"/><Relationship Id="rId19" Type="http://schemas.openxmlformats.org/officeDocument/2006/relationships/hyperlink" Target="mailto:chuff@westga.edu" TargetMode="External"/><Relationship Id="rId31" Type="http://schemas.openxmlformats.org/officeDocument/2006/relationships/hyperlink" Target="mailto:chuff@westga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welch@westga.edu" TargetMode="External"/><Relationship Id="rId14" Type="http://schemas.openxmlformats.org/officeDocument/2006/relationships/hyperlink" Target="mailto:johns@westga.edu" TargetMode="External"/><Relationship Id="rId22" Type="http://schemas.openxmlformats.org/officeDocument/2006/relationships/hyperlink" Target="mailto:swelch@westga.edu" TargetMode="External"/><Relationship Id="rId27" Type="http://schemas.openxmlformats.org/officeDocument/2006/relationships/hyperlink" Target="mailto:yfuentes@westga.edu" TargetMode="External"/><Relationship Id="rId30" Type="http://schemas.openxmlformats.org/officeDocument/2006/relationships/hyperlink" Target="mailto:mbishop@westga.edu" TargetMode="External"/><Relationship Id="rId35" Type="http://schemas.openxmlformats.org/officeDocument/2006/relationships/hyperlink" Target="http://www.westga.edu/assetsDept/vpaa/PoliciesProcedur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 Georgia</Company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Welch</dc:creator>
  <cp:lastModifiedBy>Doctor Julia Farmer</cp:lastModifiedBy>
  <cp:revision>3</cp:revision>
  <cp:lastPrinted>2016-09-29T18:41:00Z</cp:lastPrinted>
  <dcterms:created xsi:type="dcterms:W3CDTF">2017-03-16T19:19:00Z</dcterms:created>
  <dcterms:modified xsi:type="dcterms:W3CDTF">2017-03-16T20:19:00Z</dcterms:modified>
</cp:coreProperties>
</file>