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EC" w:rsidRDefault="00EF3FEC">
      <w:pPr>
        <w:widowControl/>
        <w:rPr>
          <w:rFonts w:ascii="Shruti" w:hAnsi="Shruti" w:cs="Shruti"/>
          <w:b/>
          <w:bCs/>
        </w:rPr>
      </w:pPr>
    </w:p>
    <w:p w:rsidR="00EF3FEC" w:rsidRPr="00601737" w:rsidRDefault="00EF3FEC">
      <w:pPr>
        <w:widowControl/>
        <w:jc w:val="center"/>
      </w:pPr>
      <w:r w:rsidRPr="00601737">
        <w:rPr>
          <w:b/>
          <w:bCs/>
        </w:rPr>
        <w:t>CURRICULUM VITAE</w:t>
      </w:r>
    </w:p>
    <w:p w:rsidR="00EF3FEC" w:rsidRPr="00601737" w:rsidRDefault="00EF3FEC">
      <w:pPr>
        <w:widowControl/>
        <w:jc w:val="center"/>
      </w:pPr>
    </w:p>
    <w:p w:rsidR="00EF3FEC" w:rsidRPr="00601737" w:rsidRDefault="00B655C9">
      <w:pPr>
        <w:widowControl/>
        <w:jc w:val="center"/>
      </w:pPr>
      <w:r>
        <w:rPr>
          <w:b/>
          <w:bCs/>
        </w:rPr>
        <w:t>Steve</w:t>
      </w:r>
      <w:r w:rsidR="00EF3FEC" w:rsidRPr="00601737">
        <w:rPr>
          <w:b/>
          <w:bCs/>
        </w:rPr>
        <w:t xml:space="preserve"> Goodson</w:t>
      </w:r>
    </w:p>
    <w:p w:rsidR="00EF3FEC" w:rsidRPr="00601737" w:rsidRDefault="00D560C5">
      <w:pPr>
        <w:widowControl/>
        <w:jc w:val="center"/>
      </w:pPr>
      <w:r>
        <w:t>November 12, 2019</w:t>
      </w:r>
    </w:p>
    <w:p w:rsidR="00EF3FEC" w:rsidRPr="00601737" w:rsidRDefault="00EF3FEC">
      <w:pPr>
        <w:widowControl/>
      </w:pPr>
    </w:p>
    <w:p w:rsidR="00EF3FEC" w:rsidRPr="00601737" w:rsidRDefault="00EF3FEC">
      <w:pPr>
        <w:widowControl/>
      </w:pPr>
    </w:p>
    <w:p w:rsidR="00EF3FEC" w:rsidRDefault="00EF3FEC">
      <w:pPr>
        <w:widowControl/>
        <w:rPr>
          <w:b/>
          <w:bCs/>
          <w:u w:val="single"/>
        </w:rPr>
      </w:pPr>
      <w:r w:rsidRPr="00601737">
        <w:rPr>
          <w:b/>
          <w:bCs/>
          <w:u w:val="single"/>
        </w:rPr>
        <w:t>Teaching</w:t>
      </w:r>
    </w:p>
    <w:p w:rsidR="000F3C1A" w:rsidRDefault="000F3C1A">
      <w:pPr>
        <w:widowControl/>
        <w:rPr>
          <w:b/>
          <w:bCs/>
          <w:u w:val="single"/>
        </w:rPr>
      </w:pPr>
    </w:p>
    <w:p w:rsidR="000F3C1A" w:rsidRPr="000F3C1A" w:rsidRDefault="000F3C1A">
      <w:pPr>
        <w:widowControl/>
      </w:pPr>
      <w:r>
        <w:rPr>
          <w:bCs/>
        </w:rPr>
        <w:t>2018 to date, Professor of History, University of West Georgia</w:t>
      </w:r>
    </w:p>
    <w:p w:rsidR="00EF3FEC" w:rsidRPr="00601737" w:rsidRDefault="00EF3FEC">
      <w:pPr>
        <w:widowControl/>
      </w:pPr>
    </w:p>
    <w:p w:rsidR="00EF3FEC" w:rsidRPr="00601737" w:rsidRDefault="000F3C1A">
      <w:pPr>
        <w:widowControl/>
      </w:pPr>
      <w:r>
        <w:t>2006 to 2018</w:t>
      </w:r>
      <w:r w:rsidR="00EF3FEC" w:rsidRPr="00601737">
        <w:t xml:space="preserve">, </w:t>
      </w:r>
      <w:r w:rsidR="00601737">
        <w:t>Professor of History and</w:t>
      </w:r>
      <w:r w:rsidR="00EF3FEC" w:rsidRPr="00601737">
        <w:t xml:space="preserve"> Department Chair, University of West Georgia</w:t>
      </w:r>
    </w:p>
    <w:p w:rsidR="00EF3FEC" w:rsidRPr="00601737" w:rsidRDefault="00EF3FEC">
      <w:pPr>
        <w:widowControl/>
      </w:pPr>
    </w:p>
    <w:p w:rsidR="00EF3FEC" w:rsidRPr="00601737" w:rsidRDefault="00EF3FEC">
      <w:pPr>
        <w:widowControl/>
      </w:pPr>
      <w:r w:rsidRPr="00601737">
        <w:t>2001 to 2006, Associate Professor of History, University of West Georgia</w:t>
      </w:r>
    </w:p>
    <w:p w:rsidR="00EF3FEC" w:rsidRPr="00601737" w:rsidRDefault="00EF3FEC">
      <w:pPr>
        <w:widowControl/>
      </w:pPr>
    </w:p>
    <w:p w:rsidR="00EF3FEC" w:rsidRPr="00601737" w:rsidRDefault="00EF3FEC">
      <w:pPr>
        <w:widowControl/>
      </w:pPr>
      <w:r w:rsidRPr="00601737">
        <w:t>1995-2001, Assistant Professor of History, State University of West Georgia</w:t>
      </w:r>
    </w:p>
    <w:p w:rsidR="00EF3FEC" w:rsidRPr="00601737" w:rsidRDefault="00EF3FEC">
      <w:pPr>
        <w:widowControl/>
      </w:pPr>
    </w:p>
    <w:p w:rsidR="00EF3FEC" w:rsidRPr="00601737" w:rsidRDefault="00EF3FEC">
      <w:pPr>
        <w:widowControl/>
      </w:pPr>
      <w:r w:rsidRPr="00601737">
        <w:t>Fall Semester 1993, Instructor, Emory University History Department</w:t>
      </w:r>
    </w:p>
    <w:p w:rsidR="00EF3FEC" w:rsidRPr="00601737" w:rsidRDefault="00EF3FEC">
      <w:pPr>
        <w:widowControl/>
      </w:pPr>
    </w:p>
    <w:p w:rsidR="00EF3FEC" w:rsidRPr="00601737" w:rsidRDefault="00EF3FEC">
      <w:pPr>
        <w:widowControl/>
      </w:pPr>
      <w:r w:rsidRPr="00601737">
        <w:t>Spring Semester 1992, Teaching Assistant, Emory University History Department,</w:t>
      </w:r>
    </w:p>
    <w:p w:rsidR="00EF3FEC" w:rsidRPr="00601737" w:rsidRDefault="00EF3FEC">
      <w:pPr>
        <w:widowControl/>
      </w:pPr>
    </w:p>
    <w:p w:rsidR="00EF3FEC" w:rsidRPr="00601737" w:rsidRDefault="00EF3FEC">
      <w:pPr>
        <w:widowControl/>
      </w:pPr>
      <w:r w:rsidRPr="00601737">
        <w:t>Teaching Awards:</w:t>
      </w:r>
    </w:p>
    <w:p w:rsidR="00EF3FEC" w:rsidRPr="00601737" w:rsidRDefault="00EF3FEC">
      <w:pPr>
        <w:widowControl/>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601737">
        <w:t>Received University of West Georgia History Department</w:t>
      </w:r>
      <w:r w:rsidR="00104260">
        <w:t>’</w:t>
      </w:r>
      <w:r w:rsidRPr="00601737">
        <w:t>s J. David Griffin Award for Superior Teaching, April 2000</w:t>
      </w: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Nominated for Honors Professor of the Year, 2001-2002</w:t>
      </w:r>
    </w:p>
    <w:p w:rsidR="00104260" w:rsidRDefault="00104260" w:rsidP="00104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u w:val="single"/>
        </w:rPr>
      </w:pPr>
      <w:r w:rsidRPr="00601737">
        <w:rPr>
          <w:b/>
          <w:bCs/>
          <w:u w:val="single"/>
        </w:rPr>
        <w:t>Service to Institution</w:t>
      </w:r>
    </w:p>
    <w:p w:rsidR="00601737" w:rsidRDefault="006017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u w:val="single"/>
        </w:rPr>
      </w:pP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t>University Committee Membership:</w:t>
      </w:r>
    </w:p>
    <w:p w:rsidR="00CD7BBD" w:rsidRDefault="00CD7B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F3FEC" w:rsidRPr="00601737" w:rsidRDefault="00CD7B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College of Arts and Humanities Study Abroad Committee, 2015-</w:t>
      </w:r>
      <w:r w:rsidR="00D560C5">
        <w:t>2017</w:t>
      </w:r>
    </w:p>
    <w:p w:rsidR="000E4E74" w:rsidRDefault="000E4E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Center for Civic Engagement Committee, 2011-2012</w:t>
      </w:r>
    </w:p>
    <w:p w:rsidR="008E2F49" w:rsidRPr="00601737" w:rsidRDefault="008E2F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Arts and Sciences Task Force on Resource Allocation, 2009</w:t>
      </w:r>
    </w:p>
    <w:p w:rsidR="008E2F49" w:rsidRPr="00601737" w:rsidRDefault="008E2F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Arts and Sciences Dean Search Committee, 2009</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Arts and Sciences Advisory Committee, 2008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Chair, Centennial Time Capsule Committee, 2006-2007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Arts and Sciences Student Life Committee, 2005-07</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601737">
        <w:t>Chair, Arts and Sciences Promotion and Tenure Advisory Committee, 2003-2004, 2004-2005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Arts and Sciences Faculty Advisory Committee, 2002-2004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Arts and Sciences Faculty and Administrative Personnel Committee, 2002-2004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Committee that evaluates candidates for admission to the Advanced Academy, 2000-</w:t>
      </w:r>
      <w:r w:rsidR="00B17897">
        <w:t>2003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President</w:t>
      </w:r>
      <w:r w:rsidR="000B2523">
        <w:t>’</w:t>
      </w:r>
      <w:r w:rsidRPr="00601737">
        <w:t>s Disciplinary Appeals Committee, 2000-2002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Arts and Sciences General University Matters Committee, 1999-2001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University Admission Appeals Committee, 1999-2002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Student Employee of the Year Selection Committee, 1997-1999</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American Studies Committee, 1996-</w:t>
      </w:r>
      <w:r w:rsidR="00CD7BBD">
        <w:t>2010</w:t>
      </w: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American Studies Coordinator, 1999-2008</w:t>
      </w:r>
    </w:p>
    <w:p w:rsidR="00C84FE6" w:rsidRDefault="00C84FE6" w:rsidP="00C84F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84FE6" w:rsidRDefault="00C84FE6" w:rsidP="00C84F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College Committe</w:t>
      </w:r>
      <w:r w:rsidR="005C14C7">
        <w:t>e</w:t>
      </w:r>
      <w:r>
        <w:t>s:</w:t>
      </w:r>
    </w:p>
    <w:p w:rsidR="00C84FE6" w:rsidRDefault="00C84FE6" w:rsidP="00C84F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84FE6" w:rsidRDefault="00C84FE6" w:rsidP="00C84F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College of Arts and Humanities Large-Class Policy Subcommittee, 2017</w:t>
      </w:r>
    </w:p>
    <w:p w:rsidR="00C84FE6" w:rsidRPr="00601737" w:rsidRDefault="00C84FE6" w:rsidP="00C84F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College of Arts and Humanities Study Abroad Committee, 2015-2018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t>Departmental Committees:</w:t>
      </w:r>
    </w:p>
    <w:p w:rsidR="00C84FE6" w:rsidRPr="00601737" w:rsidRDefault="00C84F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E07BA" w:rsidRDefault="00FE07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Public Programming Committee, 2018-</w:t>
      </w:r>
    </w:p>
    <w:p w:rsidR="00EF3FEC" w:rsidRPr="00601737" w:rsidRDefault="00FE07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Bu</w:t>
      </w:r>
      <w:r w:rsidR="00D560C5">
        <w:t>dget and Awards Committee, 2018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Graduate Studies Committee, 1997-2000, 2004-2006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Promotion and Tenure Committee, 2002-2003, 2005-2006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 xml:space="preserve">Substitute on Graduate Studies Committee, </w:t>
      </w:r>
      <w:proofErr w:type="gramStart"/>
      <w:r w:rsidRPr="00601737">
        <w:t>Spring</w:t>
      </w:r>
      <w:proofErr w:type="gramEnd"/>
      <w:r w:rsidRPr="00601737">
        <w:t xml:space="preserve"> 2001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Ad Hoc Journals Selection Committee, 2001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Ad Hoc Hiring Priorities Committee, 2000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Ad Hoc Merit Pay Committee, 1998</w:t>
      </w:r>
    </w:p>
    <w:p w:rsidR="00EF3FEC" w:rsidRPr="00601737" w:rsidRDefault="000B25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Public History Committee, 1996</w:t>
      </w:r>
      <w:r w:rsidR="00EF3FEC" w:rsidRPr="00601737">
        <w:t xml:space="preserve"> </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Budget Oversight Committee, 1996-1999</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t>Departmental Search Committees:</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Chair, Modern U.S. Search Committee, 2004-2005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Early American Search Committee, 2003-2004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Central European Search Committee, 2002-2003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Departmental Chair Search Committee, 2000-2001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Civil War Search Committee, 2000-2001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Latin American Search Committee, 1999-2000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African American Search Committee, 1998-1999</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Medieval Search Committee, 1997-1998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t>Mentorships:</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Dr. Keith Bohannon, 2001-2002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Dr. Dan Williams, 2005-2006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t>Work With Students and Student Organizations:</w:t>
      </w:r>
    </w:p>
    <w:p w:rsidR="005C14C7" w:rsidRDefault="005C1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C14C7" w:rsidRDefault="005C14C7" w:rsidP="005C14C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r w:rsidRPr="00601737">
        <w:t>Served on dozens of Master</w:t>
      </w:r>
      <w:r>
        <w:t>’</w:t>
      </w:r>
      <w:r w:rsidRPr="00601737">
        <w:t>s Thesis and Exit</w:t>
      </w:r>
      <w:r>
        <w:t xml:space="preserve"> Exam committees (including two -- Joe Wang and</w:t>
      </w:r>
    </w:p>
    <w:p w:rsidR="005C14C7" w:rsidRDefault="005C14C7" w:rsidP="005C14C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Sharon Davis –</w:t>
      </w:r>
      <w:r w:rsidRPr="00601737">
        <w:t xml:space="preserve"> in Psychology</w:t>
      </w:r>
      <w:r>
        <w:t>; and one -- Sean Green -- in Education</w:t>
      </w:r>
      <w:r w:rsidRPr="00601737">
        <w:t>), 1996-</w:t>
      </w:r>
    </w:p>
    <w:p w:rsidR="005C14C7" w:rsidRDefault="005C14C7" w:rsidP="005C1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With Dr. Charles </w:t>
      </w:r>
      <w:proofErr w:type="spellStart"/>
      <w:r>
        <w:t>Lipp</w:t>
      </w:r>
      <w:proofErr w:type="spellEnd"/>
      <w:r>
        <w:t>, led History Department’s first-ever Study Away program, to New York City,</w:t>
      </w:r>
    </w:p>
    <w:p w:rsidR="005C14C7" w:rsidRDefault="005C14C7" w:rsidP="005C1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      </w:t>
      </w:r>
      <w:r>
        <w:tab/>
        <w:t>March 2018</w:t>
      </w:r>
    </w:p>
    <w:p w:rsidR="005C14C7" w:rsidRDefault="005C14C7" w:rsidP="005C1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With Dr. Charles </w:t>
      </w:r>
      <w:proofErr w:type="spellStart"/>
      <w:r>
        <w:t>Lipp</w:t>
      </w:r>
      <w:proofErr w:type="spellEnd"/>
      <w:r>
        <w:t>, led History Department’s first-ever Study Abroad trip to Strasbourg and Bayeux,</w:t>
      </w:r>
    </w:p>
    <w:p w:rsidR="00EF3FEC" w:rsidRPr="00601737" w:rsidRDefault="005C14C7" w:rsidP="005C1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      France, June-July 2017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History Club Advisor, 1996-2006, 2008-</w:t>
      </w:r>
      <w:r w:rsidR="00AE74A6">
        <w:t>10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Addressed the State University of West Georgia</w:t>
      </w:r>
      <w:r w:rsidR="00FE07BA">
        <w:t>’</w:t>
      </w:r>
      <w:r w:rsidRPr="00601737">
        <w:t>s Advanced Academy, April 2000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601737">
        <w:t>Participated in First Year Initiative Program, 1998</w:t>
      </w:r>
    </w:p>
    <w:p w:rsidR="00EF3FEC" w:rsidRDefault="00E23C34" w:rsidP="00E23C3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tab/>
      </w:r>
      <w:r w:rsidR="00EF3FEC" w:rsidRPr="00601737">
        <w:t>Served on two panels addressing issues of importance to Hope Scholarship</w:t>
      </w:r>
      <w:r w:rsidR="00B74FD9">
        <w:t xml:space="preserve"> r</w:t>
      </w:r>
      <w:r w:rsidR="00EF3FEC" w:rsidRPr="00601737">
        <w:t>ecipients and</w:t>
      </w:r>
      <w:r w:rsidR="00F72CA4" w:rsidRPr="00601737">
        <w:t xml:space="preserve"> </w:t>
      </w:r>
      <w:r w:rsidR="00EF3FEC" w:rsidRPr="00601737">
        <w:t>mentors, 1997</w:t>
      </w:r>
    </w:p>
    <w:p w:rsidR="006E2B67" w:rsidRDefault="006E2B67" w:rsidP="00E23C3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E2B67" w:rsidRDefault="006E2B67" w:rsidP="00E23C3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Other Service:</w:t>
      </w:r>
    </w:p>
    <w:p w:rsidR="006E2B67" w:rsidRDefault="006E2B67" w:rsidP="00E23C3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D7BBD" w:rsidRDefault="006E2B67" w:rsidP="006E2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bookmarkStart w:id="0" w:name="_GoBack"/>
      <w:bookmarkEnd w:id="0"/>
      <w:r>
        <w:tab/>
      </w:r>
      <w:r w:rsidR="00CD7BBD">
        <w:rPr>
          <w:bCs/>
        </w:rPr>
        <w:t>Chair of the History Department, 2010-</w:t>
      </w:r>
      <w:r w:rsidR="00FE07BA">
        <w:rPr>
          <w:bCs/>
        </w:rPr>
        <w:t>2018</w:t>
      </w:r>
    </w:p>
    <w:p w:rsidR="006E2B67" w:rsidRDefault="00CD7BBD" w:rsidP="006E2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tab/>
      </w:r>
      <w:r w:rsidR="006E2B67">
        <w:rPr>
          <w:bCs/>
        </w:rPr>
        <w:t>Interim Chair of the History Department, 2006-2010</w:t>
      </w:r>
    </w:p>
    <w:p w:rsidR="006E2B67" w:rsidRPr="00601737" w:rsidRDefault="006E2B67" w:rsidP="006E2B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Cs/>
        </w:rPr>
        <w:tab/>
        <w:t>Attended week-long Conflict Mediation Workshop, Jekyll Island, August 2007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u w:val="single"/>
        </w:r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rPr>
          <w:b/>
          <w:bCs/>
          <w:u w:val="single"/>
        </w:rPr>
        <w:t>Community Service</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01737">
        <w:t>Participation in Educational Activities:</w:t>
      </w:r>
    </w:p>
    <w:p w:rsidR="00B76643" w:rsidRDefault="00B766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76643" w:rsidRDefault="00B766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“There’s More to the Story </w:t>
      </w:r>
      <w:proofErr w:type="gramStart"/>
      <w:r>
        <w:t>Than</w:t>
      </w:r>
      <w:proofErr w:type="gramEnd"/>
      <w:r>
        <w:t xml:space="preserve"> Ellis Island: Asian Immigration to the United States,” invited talk</w:t>
      </w:r>
    </w:p>
    <w:p w:rsidR="00D560C5" w:rsidRDefault="00B766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r>
      <w:proofErr w:type="gramStart"/>
      <w:r>
        <w:t>given</w:t>
      </w:r>
      <w:proofErr w:type="gramEnd"/>
      <w:r>
        <w:t xml:space="preserve"> under the auspices of UWG’s Asian Studies Minor, November 2019</w:t>
      </w:r>
    </w:p>
    <w:p w:rsidR="004F6B08" w:rsidRDefault="00D560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“Beyond Nashville: Atlanta and the Origins of Country Music,” invited talk given at Reinhardt </w:t>
      </w:r>
      <w:r>
        <w:tab/>
      </w:r>
      <w:r>
        <w:tab/>
      </w:r>
      <w:r>
        <w:tab/>
      </w:r>
      <w:r>
        <w:tab/>
        <w:t>University’s Funk Heritage Center, October 2019</w:t>
      </w:r>
    </w:p>
    <w:p w:rsidR="004F6B08" w:rsidRDefault="004F6B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“Icons of Southern Music: Johnny Cash,” public program presented at the Carrollton Center for the Arts,</w:t>
      </w:r>
    </w:p>
    <w:p w:rsidR="0094673E" w:rsidRDefault="004F6B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November 2018</w:t>
      </w:r>
    </w:p>
    <w:p w:rsidR="0094673E" w:rsidRDefault="00946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“Robert F. Kennedy’s 1964 Visit to West Georgia College,” presentation for History Department public</w:t>
      </w:r>
    </w:p>
    <w:p w:rsidR="009D47CB" w:rsidRDefault="00946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roofErr w:type="gramStart"/>
      <w:r>
        <w:t>panel</w:t>
      </w:r>
      <w:proofErr w:type="gramEnd"/>
      <w:r>
        <w:t xml:space="preserve"> on the fiftieth anniversary of Martin Luther King’s assassination, September 2018</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“The Life and Music of Hank Williams,” invited talk given at the Neva </w:t>
      </w:r>
      <w:proofErr w:type="spellStart"/>
      <w:r>
        <w:t>Lomason</w:t>
      </w:r>
      <w:proofErr w:type="spellEnd"/>
      <w:r>
        <w:t xml:space="preserve"> Public Library for its</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Summer Reading Club, June 2018</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Keynote Address, Veterans Day Ceremony at Carroll County’s Veterans Memorial Park, November</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2017</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“Violence in Nineteenth-Century American Sports,” invited talk given to Carrollton’s Golden-K</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Kiwanis Club, October 2017</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“The U.S. and World War I,” invited talk given to the Carroll County Genealogical Society, March 2017</w:t>
      </w:r>
    </w:p>
    <w:p w:rsidR="009D47CB"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“The Life and Music of Hank Williams,” invited talk given to Carrollton’s Golden-K Kiwanis Club,</w:t>
      </w:r>
    </w:p>
    <w:p w:rsidR="007B5502" w:rsidRDefault="009D47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January 2017</w:t>
      </w:r>
    </w:p>
    <w:p w:rsidR="007B5502" w:rsidRDefault="007B5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“Waking the Sleeping Giant: The Japanese Attack on Pearl Harbor,” talk given to the Adult Education</w:t>
      </w:r>
    </w:p>
    <w:p w:rsidR="007B5502" w:rsidRDefault="007B5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Group of St. Margaret’s Episcopal Church, December 2016</w:t>
      </w:r>
    </w:p>
    <w:p w:rsidR="007B5502" w:rsidRDefault="007B5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“The Works Progress Administration of the New Deal,” talk given at the Hills &amp; Hamlets Bookstore in</w:t>
      </w:r>
    </w:p>
    <w:p w:rsidR="0043551C" w:rsidRPr="00601737" w:rsidRDefault="007B5502" w:rsidP="007B5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roofErr w:type="spellStart"/>
      <w:r>
        <w:t>Serenbe</w:t>
      </w:r>
      <w:proofErr w:type="spellEnd"/>
      <w:r>
        <w:t>, Georgia, December 2016</w:t>
      </w:r>
    </w:p>
    <w:p w:rsidR="001358B6" w:rsidRDefault="008443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 xml:space="preserve">With Martha Goodson, made presentation on recent </w:t>
      </w:r>
      <w:r w:rsidR="00CA4B7B">
        <w:t>Study Abroad due-</w:t>
      </w:r>
      <w:r w:rsidR="00F41988">
        <w:t xml:space="preserve">diligence </w:t>
      </w:r>
      <w:r>
        <w:t xml:space="preserve">trip to France at Neva </w:t>
      </w:r>
      <w:proofErr w:type="spellStart"/>
      <w:r>
        <w:t>Lomason</w:t>
      </w:r>
      <w:proofErr w:type="spellEnd"/>
      <w:r>
        <w:t xml:space="preserve"> Public Library, Carrollton, June 2016</w:t>
      </w:r>
    </w:p>
    <w:p w:rsidR="009A5719" w:rsidRDefault="00E75992" w:rsidP="009A5719">
      <w:pPr>
        <w:ind w:left="720"/>
        <w:contextualSpacing/>
      </w:pPr>
      <w:r>
        <w:t xml:space="preserve">“Is it True What They Say </w:t>
      </w:r>
      <w:proofErr w:type="gramStart"/>
      <w:r>
        <w:t>About</w:t>
      </w:r>
      <w:proofErr w:type="gramEnd"/>
      <w:r>
        <w:t xml:space="preserve"> Dixie? Southern History </w:t>
      </w:r>
      <w:proofErr w:type="gramStart"/>
      <w:r>
        <w:t>Through</w:t>
      </w:r>
      <w:proofErr w:type="gramEnd"/>
      <w:r>
        <w:t xml:space="preserve"> Song,” talk given </w:t>
      </w:r>
      <w:r w:rsidR="009A5719">
        <w:t>as part of the</w:t>
      </w:r>
    </w:p>
    <w:p w:rsidR="009A5719" w:rsidRDefault="009A5719" w:rsidP="009A5719">
      <w:pPr>
        <w:ind w:left="720"/>
        <w:contextualSpacing/>
      </w:pPr>
      <w:r>
        <w:tab/>
      </w:r>
      <w:proofErr w:type="gramStart"/>
      <w:r>
        <w:t>series</w:t>
      </w:r>
      <w:proofErr w:type="gramEnd"/>
      <w:r>
        <w:t xml:space="preserve"> Southern Crossroads: Where History and Literature Meet, </w:t>
      </w:r>
      <w:r w:rsidR="00E75992">
        <w:t xml:space="preserve">at </w:t>
      </w:r>
      <w:r>
        <w:t xml:space="preserve">the </w:t>
      </w:r>
      <w:proofErr w:type="spellStart"/>
      <w:r w:rsidR="00E75992">
        <w:t>McRitchie</w:t>
      </w:r>
      <w:proofErr w:type="spellEnd"/>
      <w:r w:rsidR="00E75992">
        <w:t>-Hollis</w:t>
      </w:r>
    </w:p>
    <w:p w:rsidR="00E75992" w:rsidRDefault="00E75992" w:rsidP="009A5719">
      <w:pPr>
        <w:ind w:left="720" w:firstLine="720"/>
        <w:contextualSpacing/>
      </w:pPr>
      <w:r>
        <w:t>Museum, Newnan, Georgia, May 2016</w:t>
      </w:r>
    </w:p>
    <w:p w:rsidR="00BF3F8C" w:rsidRDefault="00BF3F8C" w:rsidP="00BF3F8C">
      <w:pPr>
        <w:contextualSpacing/>
      </w:pPr>
      <w:r>
        <w:tab/>
        <w:t xml:space="preserve">With Charles </w:t>
      </w:r>
      <w:proofErr w:type="spellStart"/>
      <w:r>
        <w:t>Lipp</w:t>
      </w:r>
      <w:proofErr w:type="spellEnd"/>
      <w:r>
        <w:t>, took due-diligence to France to prepare for History Department’s first Study Abroad</w:t>
      </w:r>
    </w:p>
    <w:p w:rsidR="00BF3F8C" w:rsidRDefault="00BF3F8C" w:rsidP="00BF3F8C">
      <w:pPr>
        <w:contextualSpacing/>
      </w:pPr>
      <w:r>
        <w:t xml:space="preserve">     </w:t>
      </w:r>
      <w:r>
        <w:tab/>
        <w:t xml:space="preserve">      </w:t>
      </w:r>
      <w:proofErr w:type="gramStart"/>
      <w:r>
        <w:t>program</w:t>
      </w:r>
      <w:proofErr w:type="gramEnd"/>
      <w:r>
        <w:t>, March 2016</w:t>
      </w:r>
    </w:p>
    <w:p w:rsidR="00E75992" w:rsidRDefault="00E75992" w:rsidP="00E75992">
      <w:pPr>
        <w:ind w:firstLine="720"/>
        <w:contextualSpacing/>
      </w:pPr>
      <w:r>
        <w:t>Produced, promoted, and hosted “The Life and Music of Hank Williams,” which combined live and</w:t>
      </w:r>
    </w:p>
    <w:p w:rsidR="00044842" w:rsidRDefault="00E75992" w:rsidP="00E75992">
      <w:pPr>
        <w:ind w:left="720" w:firstLine="720"/>
        <w:contextualSpacing/>
      </w:pPr>
      <w:proofErr w:type="gramStart"/>
      <w:r>
        <w:t>recorded</w:t>
      </w:r>
      <w:proofErr w:type="gramEnd"/>
      <w:r>
        <w:t xml:space="preserve"> music with readings from </w:t>
      </w:r>
      <w:r w:rsidRPr="00044842">
        <w:rPr>
          <w:i/>
        </w:rPr>
        <w:t>The Hank Williams Reader</w:t>
      </w:r>
      <w:r>
        <w:t>, Wadsworth Auditorium,</w:t>
      </w:r>
    </w:p>
    <w:p w:rsidR="00916DEF" w:rsidRDefault="00E75992" w:rsidP="00E75992">
      <w:pPr>
        <w:ind w:left="720" w:firstLine="720"/>
        <w:contextualSpacing/>
      </w:pPr>
      <w:r>
        <w:t>Newnan, Georgia, March 2016</w:t>
      </w:r>
    </w:p>
    <w:p w:rsidR="001C7529" w:rsidRDefault="001C7529" w:rsidP="001C7529">
      <w:pPr>
        <w:contextualSpacing/>
      </w:pPr>
      <w:r>
        <w:tab/>
        <w:t xml:space="preserve">With Felix </w:t>
      </w:r>
      <w:proofErr w:type="spellStart"/>
      <w:r>
        <w:t>Tweraser</w:t>
      </w:r>
      <w:proofErr w:type="spellEnd"/>
      <w:r>
        <w:t xml:space="preserve">, made presentation “Sports and Film” twice at Neva </w:t>
      </w:r>
      <w:proofErr w:type="spellStart"/>
      <w:r>
        <w:t>Lomason</w:t>
      </w:r>
      <w:proofErr w:type="spellEnd"/>
      <w:r>
        <w:t xml:space="preserve"> Memorial Library,</w:t>
      </w:r>
    </w:p>
    <w:p w:rsidR="001C7529" w:rsidRDefault="001C7529" w:rsidP="001C7529">
      <w:pPr>
        <w:ind w:left="720" w:firstLine="720"/>
        <w:contextualSpacing/>
      </w:pPr>
      <w:r>
        <w:t>Carrollton, and once at a high school in Acworth, Georgia, spring 2016.</w:t>
      </w:r>
    </w:p>
    <w:p w:rsidR="00916DEF" w:rsidRDefault="00916DEF" w:rsidP="00916D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 xml:space="preserve">With Ann </w:t>
      </w:r>
      <w:proofErr w:type="spellStart"/>
      <w:r>
        <w:t>McCleary</w:t>
      </w:r>
      <w:proofErr w:type="spellEnd"/>
      <w:r>
        <w:t xml:space="preserve"> and Brian Crews, co-authored </w:t>
      </w:r>
      <w:r w:rsidRPr="00916DEF">
        <w:rPr>
          <w:i/>
        </w:rPr>
        <w:t>Georgia’s Hometown Teams</w:t>
      </w:r>
      <w:r>
        <w:t>, state catalog for the Smithsonian Institution’s Museum on Main Street traveling exhibition Hometown Teams, 2016</w:t>
      </w:r>
    </w:p>
    <w:p w:rsidR="00E75992" w:rsidRDefault="00E75992" w:rsidP="008C7601">
      <w:pPr>
        <w:ind w:firstLine="720"/>
        <w:contextualSpacing/>
      </w:pPr>
      <w:r>
        <w:t>Produced, promoted, and hosted “The Life and Music of Hank Williams,” which combined live and</w:t>
      </w:r>
    </w:p>
    <w:p w:rsidR="00044842" w:rsidRDefault="00E75992" w:rsidP="00044842">
      <w:pPr>
        <w:ind w:left="720" w:firstLine="720"/>
        <w:contextualSpacing/>
      </w:pPr>
      <w:proofErr w:type="gramStart"/>
      <w:r>
        <w:t>recorded</w:t>
      </w:r>
      <w:proofErr w:type="gramEnd"/>
      <w:r>
        <w:t xml:space="preserve"> music with readings from </w:t>
      </w:r>
      <w:r w:rsidRPr="00044842">
        <w:rPr>
          <w:i/>
        </w:rPr>
        <w:t xml:space="preserve">The Hank Williams </w:t>
      </w:r>
      <w:r w:rsidR="00044842" w:rsidRPr="00044842">
        <w:rPr>
          <w:i/>
        </w:rPr>
        <w:t>Reader</w:t>
      </w:r>
      <w:r w:rsidR="00044842">
        <w:t>,</w:t>
      </w:r>
      <w:r>
        <w:t xml:space="preserve"> Carrollton, Cultural Arts Center,</w:t>
      </w:r>
    </w:p>
    <w:p w:rsidR="00E75992" w:rsidRDefault="00E75992" w:rsidP="00044842">
      <w:pPr>
        <w:ind w:left="720" w:firstLine="720"/>
        <w:contextualSpacing/>
      </w:pPr>
      <w:r>
        <w:lastRenderedPageBreak/>
        <w:t>September 2015</w:t>
      </w:r>
    </w:p>
    <w:p w:rsidR="0093587B" w:rsidRDefault="0093587B" w:rsidP="0093587B">
      <w:pPr>
        <w:contextualSpacing/>
      </w:pPr>
      <w:r>
        <w:tab/>
        <w:t>Created and Chaired the Campus-Community Programming Committee, 2015-2016</w:t>
      </w:r>
    </w:p>
    <w:p w:rsidR="00CD7BBD" w:rsidRDefault="00CD7BBD" w:rsidP="008C7601">
      <w:pPr>
        <w:ind w:firstLine="720"/>
        <w:contextualSpacing/>
      </w:pPr>
      <w:r>
        <w:t xml:space="preserve">“Selections from </w:t>
      </w:r>
      <w:r w:rsidRPr="00CD7BBD">
        <w:rPr>
          <w:i/>
        </w:rPr>
        <w:t>The Hank Williams Reader</w:t>
      </w:r>
      <w:r>
        <w:t xml:space="preserve">,” presentation at </w:t>
      </w:r>
      <w:proofErr w:type="spellStart"/>
      <w:r>
        <w:t>McRitchie</w:t>
      </w:r>
      <w:proofErr w:type="spellEnd"/>
      <w:r>
        <w:t>-Hollis Library, Newnan, May</w:t>
      </w:r>
    </w:p>
    <w:p w:rsidR="00CD7BBD" w:rsidRDefault="00CD7BBD" w:rsidP="008C7601">
      <w:pPr>
        <w:ind w:firstLine="720"/>
        <w:contextualSpacing/>
      </w:pPr>
      <w:r>
        <w:t xml:space="preserve">       2015</w:t>
      </w:r>
    </w:p>
    <w:p w:rsidR="008C7601" w:rsidRDefault="008C7601" w:rsidP="008C7601">
      <w:pPr>
        <w:ind w:firstLine="720"/>
        <w:contextualSpacing/>
      </w:pPr>
      <w:r>
        <w:t xml:space="preserve">“Selections from </w:t>
      </w:r>
      <w:r w:rsidRPr="008C7601">
        <w:rPr>
          <w:i/>
        </w:rPr>
        <w:t>The Hank Williams Reader</w:t>
      </w:r>
      <w:r w:rsidR="00CA4B7B">
        <w:t>,” p</w:t>
      </w:r>
      <w:r w:rsidR="000B2523">
        <w:t>resentation in the Author</w:t>
      </w:r>
      <w:r>
        <w:t>s</w:t>
      </w:r>
      <w:r w:rsidR="000B2523">
        <w:t>’</w:t>
      </w:r>
      <w:r>
        <w:t xml:space="preserve"> Series of the Troup County</w:t>
      </w:r>
    </w:p>
    <w:p w:rsidR="00B4044E" w:rsidRDefault="008C7601" w:rsidP="00B4044E">
      <w:pPr>
        <w:ind w:left="720" w:firstLine="720"/>
        <w:contextualSpacing/>
      </w:pPr>
      <w:r>
        <w:t xml:space="preserve"> Public Library, LaGrange, Georgia, March 2015</w:t>
      </w:r>
    </w:p>
    <w:p w:rsidR="009A67A1" w:rsidRDefault="009A67A1" w:rsidP="009A67A1">
      <w:pPr>
        <w:contextualSpacing/>
      </w:pPr>
      <w:r>
        <w:tab/>
        <w:t xml:space="preserve">Spoke to the Friends of the Neva </w:t>
      </w:r>
      <w:proofErr w:type="spellStart"/>
      <w:r>
        <w:t>Lomason</w:t>
      </w:r>
      <w:proofErr w:type="spellEnd"/>
      <w:r>
        <w:t xml:space="preserve"> Public Library about </w:t>
      </w:r>
      <w:proofErr w:type="gramStart"/>
      <w:r w:rsidRPr="009A67A1">
        <w:rPr>
          <w:i/>
        </w:rPr>
        <w:t>The</w:t>
      </w:r>
      <w:proofErr w:type="gramEnd"/>
      <w:r w:rsidRPr="009A67A1">
        <w:rPr>
          <w:i/>
        </w:rPr>
        <w:t xml:space="preserve"> Hank Williams Reader</w:t>
      </w:r>
      <w:r>
        <w:t>, August</w:t>
      </w:r>
    </w:p>
    <w:p w:rsidR="009A67A1" w:rsidRDefault="009A67A1" w:rsidP="009A67A1">
      <w:pPr>
        <w:contextualSpacing/>
      </w:pPr>
      <w:r>
        <w:t xml:space="preserve">      </w:t>
      </w:r>
      <w:r>
        <w:tab/>
        <w:t>2014</w:t>
      </w:r>
    </w:p>
    <w:p w:rsidR="00C74312" w:rsidRDefault="00C74312" w:rsidP="00C74312">
      <w:pPr>
        <w:contextualSpacing/>
      </w:pPr>
      <w:r>
        <w:tab/>
        <w:t xml:space="preserve">Interviewed about </w:t>
      </w:r>
      <w:proofErr w:type="gramStart"/>
      <w:r w:rsidRPr="00C74312">
        <w:rPr>
          <w:i/>
        </w:rPr>
        <w:t>The</w:t>
      </w:r>
      <w:proofErr w:type="gramEnd"/>
      <w:r w:rsidRPr="00C74312">
        <w:rPr>
          <w:i/>
        </w:rPr>
        <w:t xml:space="preserve"> Hank Williams Reader</w:t>
      </w:r>
      <w:r>
        <w:t>, WLBB Radio, Carrollton, June 2014</w:t>
      </w:r>
    </w:p>
    <w:p w:rsidR="00C74312" w:rsidRDefault="00C74312" w:rsidP="00C74312">
      <w:pPr>
        <w:contextualSpacing/>
        <w:rPr>
          <w:b/>
        </w:rPr>
      </w:pPr>
      <w:r>
        <w:tab/>
        <w:t xml:space="preserve">Interviewed about </w:t>
      </w:r>
      <w:proofErr w:type="gramStart"/>
      <w:r>
        <w:t>The</w:t>
      </w:r>
      <w:proofErr w:type="gramEnd"/>
      <w:r>
        <w:t xml:space="preserve"> Hank Williams Reader, WKNG Radio, Tallapoosa, Georgia, June 2014</w:t>
      </w:r>
    </w:p>
    <w:p w:rsidR="00B4044E" w:rsidRDefault="00B4044E" w:rsidP="00B4044E">
      <w:pPr>
        <w:contextualSpacing/>
      </w:pPr>
      <w:r>
        <w:rPr>
          <w:b/>
        </w:rPr>
        <w:tab/>
      </w:r>
      <w:r>
        <w:t>Led local homeschoolers on tour of Ingram Library’s traveling FDR exhibit, March 2013</w:t>
      </w:r>
    </w:p>
    <w:p w:rsidR="00B4044E" w:rsidRDefault="00B4044E" w:rsidP="00B4044E">
      <w:pPr>
        <w:contextualSpacing/>
      </w:pPr>
      <w:r>
        <w:tab/>
        <w:t>Made presentation to Carrollton Women’s Art Study Club, April 2013</w:t>
      </w:r>
    </w:p>
    <w:p w:rsidR="00A62516" w:rsidRDefault="00A62516" w:rsidP="00A62516">
      <w:pPr>
        <w:ind w:firstLine="720"/>
        <w:contextualSpacing/>
      </w:pPr>
      <w:r>
        <w:t>Spoke on Hank Williams at Ingram Library in conjunction with band performance by</w:t>
      </w:r>
    </w:p>
    <w:p w:rsidR="00A62516" w:rsidRPr="00A549F5" w:rsidRDefault="00A62516" w:rsidP="00A62516">
      <w:pPr>
        <w:ind w:left="1440"/>
        <w:contextualSpacing/>
      </w:pPr>
      <w:r>
        <w:t>Americana Express, December 2012</w:t>
      </w:r>
    </w:p>
    <w:p w:rsidR="00A62516" w:rsidRDefault="00A62516" w:rsidP="00A62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contextualSpacing/>
      </w:pPr>
      <w:r w:rsidRPr="00A549F5">
        <w:tab/>
      </w:r>
      <w:r>
        <w:t>As part of the West Georgia Regional Library’s Adult Summer Reading Club, gave talks on Hank Williams at the Crossroads Library (June 14, 2012), the Dog River Library (June 23, 2012), the Dallas Library (June 28, 2012), and the Buchanan Library (July 10, 2012)</w:t>
      </w:r>
    </w:p>
    <w:p w:rsidR="00776E16" w:rsidRDefault="00776E16" w:rsidP="008C7601">
      <w:pPr>
        <w:ind w:firstLine="720"/>
        <w:contextualSpacing/>
        <w:rPr>
          <w:rFonts w:eastAsia="Times New Roman"/>
        </w:rPr>
      </w:pPr>
      <w:r>
        <w:rPr>
          <w:rFonts w:eastAsia="Times New Roman"/>
        </w:rPr>
        <w:t xml:space="preserve">Gave guest lecture on the Black Sox Scandal to Denise </w:t>
      </w:r>
      <w:proofErr w:type="spellStart"/>
      <w:r>
        <w:rPr>
          <w:rFonts w:eastAsia="Times New Roman"/>
        </w:rPr>
        <w:t>Overfield</w:t>
      </w:r>
      <w:proofErr w:type="spellEnd"/>
      <w:r>
        <w:rPr>
          <w:rFonts w:eastAsia="Times New Roman"/>
        </w:rPr>
        <w:t xml:space="preserve"> and Muriel </w:t>
      </w:r>
      <w:proofErr w:type="spellStart"/>
      <w:r>
        <w:rPr>
          <w:rFonts w:eastAsia="Times New Roman"/>
        </w:rPr>
        <w:t>Cormican’s</w:t>
      </w:r>
      <w:proofErr w:type="spellEnd"/>
      <w:r>
        <w:rPr>
          <w:rFonts w:eastAsia="Times New Roman"/>
        </w:rPr>
        <w:t xml:space="preserve"> XIDS</w:t>
      </w:r>
    </w:p>
    <w:p w:rsidR="00776E16" w:rsidRDefault="00776E16" w:rsidP="00776E16">
      <w:pPr>
        <w:ind w:left="720" w:firstLine="720"/>
        <w:contextualSpacing/>
      </w:pPr>
      <w:proofErr w:type="gramStart"/>
      <w:r>
        <w:rPr>
          <w:rFonts w:eastAsia="Times New Roman"/>
        </w:rPr>
        <w:t>course</w:t>
      </w:r>
      <w:proofErr w:type="gramEnd"/>
      <w:r>
        <w:rPr>
          <w:rFonts w:eastAsia="Times New Roman"/>
        </w:rPr>
        <w:t xml:space="preserve"> on sports, October 2011.</w:t>
      </w:r>
    </w:p>
    <w:p w:rsidR="001358B6" w:rsidRDefault="001358B6" w:rsidP="00776E16">
      <w:pPr>
        <w:ind w:firstLine="720"/>
        <w:contextualSpacing/>
        <w:rPr>
          <w:rFonts w:eastAsia="Times New Roman"/>
        </w:rPr>
      </w:pPr>
      <w:r w:rsidRPr="003278C7">
        <w:t xml:space="preserve">Gave talk </w:t>
      </w:r>
      <w:r w:rsidRPr="003278C7">
        <w:rPr>
          <w:rFonts w:eastAsia="Times New Roman"/>
        </w:rPr>
        <w:t>“People Eat Every Day: The</w:t>
      </w:r>
      <w:r>
        <w:rPr>
          <w:rFonts w:eastAsia="Times New Roman"/>
        </w:rPr>
        <w:t xml:space="preserve"> WPA and the Great Depression” as part of the UWG Art</w:t>
      </w:r>
    </w:p>
    <w:p w:rsidR="001358B6" w:rsidRDefault="005704D2" w:rsidP="001358B6">
      <w:pPr>
        <w:contextualSpacing/>
      </w:pPr>
      <w:r>
        <w:rPr>
          <w:rFonts w:eastAsia="Times New Roman"/>
        </w:rPr>
        <w:t xml:space="preserve">            </w:t>
      </w:r>
      <w:r w:rsidR="001358B6">
        <w:rPr>
          <w:rFonts w:eastAsia="Times New Roman"/>
        </w:rPr>
        <w:t xml:space="preserve">Department’s exhibit “Carrollton Collects: Prints </w:t>
      </w:r>
      <w:proofErr w:type="gramStart"/>
      <w:r w:rsidR="001358B6">
        <w:rPr>
          <w:rFonts w:eastAsia="Times New Roman"/>
        </w:rPr>
        <w:t>From</w:t>
      </w:r>
      <w:proofErr w:type="gramEnd"/>
      <w:r w:rsidR="001358B6">
        <w:rPr>
          <w:rFonts w:eastAsia="Times New Roman"/>
        </w:rPr>
        <w:t xml:space="preserve"> the WPA,” October 2011.</w:t>
      </w:r>
    </w:p>
    <w:p w:rsidR="001358B6" w:rsidRDefault="001358B6" w:rsidP="00135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contextualSpacing/>
      </w:pPr>
      <w:r>
        <w:tab/>
        <w:t>Spoke about</w:t>
      </w:r>
      <w:r w:rsidRPr="00A549F5">
        <w:t xml:space="preserve"> the </w:t>
      </w:r>
      <w:proofErr w:type="spellStart"/>
      <w:r>
        <w:t>the</w:t>
      </w:r>
      <w:proofErr w:type="spellEnd"/>
      <w:r>
        <w:t xml:space="preserve"> UWG </w:t>
      </w:r>
      <w:r w:rsidRPr="00A549F5">
        <w:t xml:space="preserve">History Department </w:t>
      </w:r>
      <w:r>
        <w:t>to the Bowdon Historical Society, May 2011.</w:t>
      </w:r>
    </w:p>
    <w:p w:rsidR="001358B6" w:rsidRDefault="001358B6" w:rsidP="00135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contextualSpacing/>
      </w:pPr>
      <w:r>
        <w:tab/>
        <w:t xml:space="preserve">Spoke about the UWG </w:t>
      </w:r>
      <w:r w:rsidRPr="00A549F5">
        <w:t xml:space="preserve">History Department </w:t>
      </w:r>
      <w:r>
        <w:t>to the local chapter of the Sons of the American</w:t>
      </w:r>
    </w:p>
    <w:p w:rsidR="001358B6" w:rsidRDefault="005704D2" w:rsidP="00135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contextualSpacing/>
      </w:pPr>
      <w:r>
        <w:t xml:space="preserve">   </w:t>
      </w:r>
      <w:r>
        <w:tab/>
        <w:t xml:space="preserve">      </w:t>
      </w:r>
      <w:r w:rsidR="001358B6">
        <w:t>Revolution, April 2011.</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Coordinator, Arts and Sciences @ the Library Program, a series of monthly ta</w:t>
      </w:r>
      <w:r w:rsidR="00F72CA4" w:rsidRPr="00601737">
        <w:t>lks by UWG faculty</w:t>
      </w:r>
      <w:r w:rsidRPr="00601737">
        <w:t xml:space="preserve"> at the Ne</w:t>
      </w:r>
      <w:r w:rsidR="00F72CA4" w:rsidRPr="00601737">
        <w:t xml:space="preserve">va </w:t>
      </w:r>
      <w:proofErr w:type="spellStart"/>
      <w:r w:rsidR="00F72CA4" w:rsidRPr="00601737">
        <w:t>Lomason</w:t>
      </w:r>
      <w:proofErr w:type="spellEnd"/>
      <w:r w:rsidR="00F72CA4" w:rsidRPr="00601737">
        <w:t xml:space="preserve"> Memorial Library,</w:t>
      </w:r>
      <w:r w:rsidRPr="00601737">
        <w:t xml:space="preserve"> 2009-2011.</w:t>
      </w:r>
    </w:p>
    <w:p w:rsidR="0043551C" w:rsidRPr="00601737" w:rsidRDefault="0043551C" w:rsidP="00F72CA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 xml:space="preserve">Spoke about Hank Williams as the History Department representative in the Arts and Sciences </w:t>
      </w:r>
    </w:p>
    <w:p w:rsidR="0043551C" w:rsidRPr="00601737" w:rsidRDefault="0043551C" w:rsidP="00F72CA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ab/>
      </w:r>
      <w:proofErr w:type="gramStart"/>
      <w:r w:rsidRPr="00601737">
        <w:t>at</w:t>
      </w:r>
      <w:proofErr w:type="gramEnd"/>
      <w:r w:rsidRPr="00601737">
        <w:t xml:space="preserve"> the Library Series, Neva </w:t>
      </w:r>
      <w:proofErr w:type="spellStart"/>
      <w:r w:rsidRPr="00601737">
        <w:t>Lomason</w:t>
      </w:r>
      <w:proofErr w:type="spellEnd"/>
      <w:r w:rsidRPr="00601737">
        <w:t xml:space="preserve"> Memorial Library, August 2010</w:t>
      </w:r>
    </w:p>
    <w:p w:rsidR="0043551C" w:rsidRPr="00601737" w:rsidRDefault="0043551C" w:rsidP="004355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ab/>
        <w:t xml:space="preserve">Spoke on the historical context of </w:t>
      </w:r>
      <w:r w:rsidRPr="00601737">
        <w:rPr>
          <w:i/>
        </w:rPr>
        <w:t>To Kill a Mockingbird</w:t>
      </w:r>
      <w:r w:rsidRPr="00601737">
        <w:t xml:space="preserve"> as part of Carroll County’s “Big Read” </w:t>
      </w:r>
    </w:p>
    <w:p w:rsidR="0043551C" w:rsidRDefault="0043551C" w:rsidP="004355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ab/>
      </w:r>
      <w:r w:rsidRPr="00601737">
        <w:tab/>
        <w:t xml:space="preserve">Program, Neva </w:t>
      </w:r>
      <w:proofErr w:type="spellStart"/>
      <w:r w:rsidRPr="00601737">
        <w:t>Lomason</w:t>
      </w:r>
      <w:proofErr w:type="spellEnd"/>
      <w:r w:rsidRPr="00601737">
        <w:t xml:space="preserve"> Memorial Library, March 2010</w:t>
      </w:r>
    </w:p>
    <w:p w:rsidR="000B2523" w:rsidRDefault="00AE74A6" w:rsidP="000B25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ab/>
      </w:r>
      <w:r w:rsidR="000B2523">
        <w:t xml:space="preserve">Gave a revised version of the “Big Read” </w:t>
      </w:r>
      <w:r w:rsidR="000B2523" w:rsidRPr="002E5518">
        <w:rPr>
          <w:i/>
        </w:rPr>
        <w:t>To Kill a Mockingbird</w:t>
      </w:r>
      <w:r w:rsidR="000B2523">
        <w:t xml:space="preserve"> talk to the Carrollton Rotary Club,</w:t>
      </w:r>
    </w:p>
    <w:p w:rsidR="002E5518" w:rsidRDefault="000B2523" w:rsidP="000B25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 xml:space="preserve">            March 2010</w:t>
      </w:r>
    </w:p>
    <w:p w:rsidR="00AE74A6" w:rsidRDefault="001C7F43" w:rsidP="001C7F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ab/>
        <w:t xml:space="preserve">Gave a revised version of the “Big Read” </w:t>
      </w:r>
      <w:r w:rsidRPr="002E5518">
        <w:rPr>
          <w:i/>
        </w:rPr>
        <w:t>To Kill a Mockingbird</w:t>
      </w:r>
      <w:r>
        <w:t xml:space="preserve"> talk to the Carrollton Kiwanis Club,</w:t>
      </w:r>
    </w:p>
    <w:p w:rsidR="001C7F43" w:rsidRDefault="00AE74A6" w:rsidP="001C7F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 xml:space="preserve">           </w:t>
      </w:r>
      <w:r w:rsidR="001C7F43">
        <w:t xml:space="preserve"> May</w:t>
      </w:r>
      <w:r>
        <w:t xml:space="preserve"> </w:t>
      </w:r>
      <w:r w:rsidR="001C7F43">
        <w:t>2010</w:t>
      </w:r>
    </w:p>
    <w:p w:rsidR="000F7300" w:rsidRDefault="000F7300" w:rsidP="001C7F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ab/>
        <w:t>Spoke to the Carrollton Golden K about my research in early Atlanta Theater history, June 2008</w:t>
      </w:r>
    </w:p>
    <w:p w:rsidR="00147B5F" w:rsidRPr="00601737" w:rsidRDefault="00147B5F" w:rsidP="001C7F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ab/>
        <w:t>A featured author and speaker at Gwinnett County Book Festival, October 2007</w:t>
      </w: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Judge at Georgia Finals Competition for History Day, 1996, 1999-2005</w:t>
      </w:r>
    </w:p>
    <w:p w:rsidR="00333788" w:rsidRPr="00601737" w:rsidRDefault="00333788" w:rsidP="0033378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Lectured on 1950s American music to a group of public school teachers at the Atlanta History Center, June 2005</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Spoke about my book to the annual meeting of the First Families of Georgia, Atlanta, </w:t>
      </w:r>
      <w:proofErr w:type="gramStart"/>
      <w:r w:rsidRPr="00601737">
        <w:t>November</w:t>
      </w:r>
      <w:proofErr w:type="gramEnd"/>
      <w:r w:rsidRPr="00601737">
        <w:t xml:space="preserve"> 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Spoke about my book to a book club in Sandy Springs, Georgia, February 2004</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Led program at Carrollton</w:t>
      </w:r>
      <w:r w:rsidR="000B2523">
        <w:t>’</w:t>
      </w:r>
      <w:r w:rsidRPr="00601737">
        <w:t xml:space="preserve">s Neva </w:t>
      </w:r>
      <w:proofErr w:type="spellStart"/>
      <w:r w:rsidRPr="00601737">
        <w:t>Lomason</w:t>
      </w:r>
      <w:proofErr w:type="spellEnd"/>
      <w:r w:rsidRPr="00601737">
        <w:t xml:space="preserve"> Library commemorating the fortieth anniversary of the assassination of President Kennedy, November 2003</w:t>
      </w:r>
    </w:p>
    <w:p w:rsidR="00EF3FEC" w:rsidRPr="00601737" w:rsidRDefault="000B252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Featured author at the DeK</w:t>
      </w:r>
      <w:r w:rsidR="00EF3FEC" w:rsidRPr="00601737">
        <w:t>alb County Public Library</w:t>
      </w:r>
      <w:r>
        <w:t>’</w:t>
      </w:r>
      <w:r w:rsidR="00EF3FEC" w:rsidRPr="00601737">
        <w:t>s Staff Development Day, Decatur, Georgia, February 2003</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Interviewed as an expert on Hank Williams for the university radio station</w:t>
      </w:r>
      <w:r w:rsidR="000B2523">
        <w:t>’</w:t>
      </w:r>
      <w:r w:rsidRPr="00601737">
        <w:t xml:space="preserve">s </w:t>
      </w:r>
      <w:r w:rsidR="000B2523">
        <w:t>“</w:t>
      </w:r>
      <w:r w:rsidRPr="00601737">
        <w:t>Appalachian Trails</w:t>
      </w:r>
      <w:r w:rsidR="000B2523">
        <w:t>”</w:t>
      </w:r>
      <w:r w:rsidRPr="00601737">
        <w:t xml:space="preserve"> program, February 2003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Spoke about my book to a book club in Newnan, Georgia, 2003</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lastRenderedPageBreak/>
        <w:t>Guest Speaker for the Laurens County Historical Society, Dublin, Georgia, November 2002</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Led discussion of Raymond Chandler</w:t>
      </w:r>
      <w:r w:rsidR="000B2523">
        <w:t>’</w:t>
      </w:r>
      <w:r w:rsidRPr="00601737">
        <w:t xml:space="preserve">s novel </w:t>
      </w:r>
      <w:r w:rsidRPr="00601737">
        <w:rPr>
          <w:i/>
          <w:iCs/>
        </w:rPr>
        <w:t>The Big Sleep</w:t>
      </w:r>
      <w:r w:rsidRPr="00601737">
        <w:t xml:space="preserve"> and the movie based on the novel, Neva </w:t>
      </w:r>
      <w:proofErr w:type="spellStart"/>
      <w:r w:rsidRPr="00601737">
        <w:t>Lomason</w:t>
      </w:r>
      <w:proofErr w:type="spellEnd"/>
      <w:r w:rsidRPr="00601737">
        <w:t xml:space="preserve"> Library, Carrollton, November 2002</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Spoke about my book to a book club at the N</w:t>
      </w:r>
      <w:r w:rsidR="00147B5F">
        <w:t xml:space="preserve">eva </w:t>
      </w:r>
      <w:proofErr w:type="spellStart"/>
      <w:r w:rsidR="00147B5F">
        <w:t>Lomason</w:t>
      </w:r>
      <w:proofErr w:type="spellEnd"/>
      <w:r w:rsidR="00147B5F">
        <w:t xml:space="preserve"> Public Library, </w:t>
      </w:r>
      <w:r w:rsidRPr="00601737">
        <w:t>October 2002</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Spoke about my book to the Carrollton Chapter of the Daughters of the American Revolution, October 2002</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Scholar in charge of conducting six-week seminar on </w:t>
      </w:r>
      <w:r w:rsidR="000B2523">
        <w:t>“</w:t>
      </w:r>
      <w:r w:rsidRPr="00601737">
        <w:t>Presidents, Politics, and Power,</w:t>
      </w:r>
      <w:r w:rsidR="000B2523">
        <w:t>”</w:t>
      </w:r>
      <w:r w:rsidRPr="00601737">
        <w:t xml:space="preserve"> funded by the National Endowment for the Humanities and the National Video Council, at the Neva </w:t>
      </w:r>
      <w:proofErr w:type="spellStart"/>
      <w:r w:rsidRPr="00601737">
        <w:t>Lomason</w:t>
      </w:r>
      <w:proofErr w:type="spellEnd"/>
      <w:r w:rsidRPr="00601737">
        <w:t xml:space="preserve"> Public Library, Carrollton, February 16-March 24, 2002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 xml:space="preserve">Spoke to the Carrollton </w:t>
      </w:r>
      <w:proofErr w:type="spellStart"/>
      <w:r w:rsidRPr="00601737">
        <w:t>LitMu</w:t>
      </w:r>
      <w:proofErr w:type="spellEnd"/>
      <w:r w:rsidRPr="00601737">
        <w:t xml:space="preserve"> Society about the Georgia Sea Islands, 2001</w:t>
      </w:r>
    </w:p>
    <w:p w:rsidR="00EF3FEC" w:rsidRPr="00601737" w:rsidRDefault="00347696" w:rsidP="003476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ab/>
      </w:r>
      <w:r w:rsidR="00EF3FEC" w:rsidRPr="00601737">
        <w:t>Led local Reading Group in discussion of Melissa Faye Greene</w:t>
      </w:r>
      <w:r w:rsidR="000B2523">
        <w:t>’</w:t>
      </w:r>
      <w:r w:rsidR="00EF3FEC" w:rsidRPr="00601737">
        <w:t xml:space="preserve">s </w:t>
      </w:r>
      <w:r w:rsidR="00EF3FEC" w:rsidRPr="00601737">
        <w:rPr>
          <w:i/>
          <w:iCs/>
        </w:rPr>
        <w:t>Praying for Sheetrock,</w:t>
      </w:r>
      <w:r w:rsidR="00EF3FEC" w:rsidRPr="00601737">
        <w:t xml:space="preserve"> 2000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Addressed Carroll County Historical Society, 1999</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Spoke to Sigrid Scott</w:t>
      </w:r>
      <w:r w:rsidR="000B2523">
        <w:t>’</w:t>
      </w:r>
      <w:r w:rsidRPr="00601737">
        <w:t>s Second Grade Class about the American Revolution, 1999</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Addressed Newnan Chapter of the Daughters of the American Revolution, 1997.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 xml:space="preserve">Addressed the Carrollton </w:t>
      </w:r>
      <w:proofErr w:type="spellStart"/>
      <w:r w:rsidRPr="00601737">
        <w:t>LitMu</w:t>
      </w:r>
      <w:proofErr w:type="spellEnd"/>
      <w:r w:rsidRPr="00601737">
        <w:t xml:space="preserve"> Society, 1997.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SUWG History Department Colloquium Speaker, 1996.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Participation in Community Activity:</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C044A1" w:rsidRDefault="00482179" w:rsidP="00333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 xml:space="preserve">Member, </w:t>
      </w:r>
      <w:r w:rsidR="00C044A1">
        <w:t xml:space="preserve">Board of Directors, UWG Ingram Library’s Penelope </w:t>
      </w:r>
      <w:proofErr w:type="spellStart"/>
      <w:r w:rsidR="00C044A1">
        <w:t>Melson</w:t>
      </w:r>
      <w:proofErr w:type="spellEnd"/>
      <w:r w:rsidR="00C044A1">
        <w:t xml:space="preserve"> Society, 2014-</w:t>
      </w:r>
    </w:p>
    <w:p w:rsidR="00C21AD9" w:rsidRDefault="00D02E5B" w:rsidP="00333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Spoke to actors and production staff of West Georgia Theatre Company to provide historical</w:t>
      </w:r>
    </w:p>
    <w:p w:rsidR="00D02E5B" w:rsidRDefault="000B2523" w:rsidP="00333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ab/>
      </w:r>
      <w:proofErr w:type="gramStart"/>
      <w:r>
        <w:t>b</w:t>
      </w:r>
      <w:r w:rsidR="00D02E5B">
        <w:t>ackground</w:t>
      </w:r>
      <w:proofErr w:type="gramEnd"/>
      <w:r w:rsidR="00C21AD9">
        <w:t xml:space="preserve"> o</w:t>
      </w:r>
      <w:r w:rsidR="00D02E5B">
        <w:t xml:space="preserve">n the play </w:t>
      </w:r>
      <w:r w:rsidR="00D02E5B" w:rsidRPr="00D02E5B">
        <w:rPr>
          <w:i/>
        </w:rPr>
        <w:t>These Shining Lives</w:t>
      </w:r>
      <w:r w:rsidR="00D02E5B">
        <w:t>, October 2010</w:t>
      </w:r>
    </w:p>
    <w:p w:rsidR="00C21AD9" w:rsidRPr="00601737" w:rsidRDefault="00C21AD9" w:rsidP="00C21A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 xml:space="preserve">With Martha Goodson, select and present </w:t>
      </w:r>
      <w:r w:rsidR="000B2523">
        <w:t>“</w:t>
      </w:r>
      <w:r w:rsidRPr="00601737">
        <w:t>First Friday Films</w:t>
      </w:r>
      <w:r w:rsidR="000B2523">
        <w:t>”</w:t>
      </w:r>
      <w:r w:rsidRPr="00601737">
        <w:t xml:space="preserve"> at the Neva </w:t>
      </w:r>
      <w:proofErr w:type="spellStart"/>
      <w:r w:rsidRPr="00601737">
        <w:t>Lomason</w:t>
      </w:r>
      <w:proofErr w:type="spellEnd"/>
      <w:r w:rsidRPr="00601737">
        <w:t xml:space="preserve"> Branch of </w:t>
      </w:r>
    </w:p>
    <w:p w:rsidR="00C21AD9" w:rsidRDefault="00C21AD9" w:rsidP="00C21A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ab/>
      </w:r>
      <w:proofErr w:type="gramStart"/>
      <w:r w:rsidRPr="00601737">
        <w:t>the</w:t>
      </w:r>
      <w:proofErr w:type="gramEnd"/>
      <w:r w:rsidRPr="00601737">
        <w:t xml:space="preserve"> West Georgia Regional Library System, 2005-</w:t>
      </w:r>
      <w:r>
        <w:t>2009</w:t>
      </w:r>
    </w:p>
    <w:p w:rsidR="00EF3FEC" w:rsidRPr="00601737" w:rsidRDefault="00C21AD9" w:rsidP="00377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b/>
          <w:bCs/>
          <w:u w:val="single"/>
        </w:rPr>
      </w:pPr>
      <w:r w:rsidRPr="00601737">
        <w:t>Po</w:t>
      </w:r>
      <w:r>
        <w:t>ll Manager, UWG</w:t>
      </w:r>
      <w:r w:rsidRPr="00601737">
        <w:t xml:space="preserve"> Precinct, </w:t>
      </w:r>
      <w:r>
        <w:t>an</w:t>
      </w:r>
      <w:r w:rsidR="000B2523">
        <w:t>d liaison between campus and</w:t>
      </w:r>
      <w:r>
        <w:t xml:space="preserve"> local elections officials, </w:t>
      </w:r>
      <w:r w:rsidRPr="00601737">
        <w:t>1997 to date</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sectPr w:rsidR="00EF3FEC" w:rsidRPr="00601737">
          <w:headerReference w:type="default" r:id="rId6"/>
          <w:footerReference w:type="default" r:id="rId7"/>
          <w:pgSz w:w="12240" w:h="15840"/>
          <w:pgMar w:top="720" w:right="720" w:bottom="720" w:left="720" w:header="720" w:footer="720" w:gutter="0"/>
          <w:cols w:space="720"/>
          <w:noEndnote/>
        </w:sect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rPr>
          <w:b/>
          <w:bCs/>
          <w:u w:val="single"/>
        </w:rPr>
        <w:t>Academic Achievement</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Doctor of Philosophy</w:t>
      </w:r>
      <w:r w:rsidR="0049607C">
        <w:t>,</w:t>
      </w:r>
      <w:r w:rsidRPr="00601737">
        <w:t xml:space="preserve"> Department of History, May 1995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Emory University, Atlanta, Georgia</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Advisor, Dr. Dan T. Carter</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 xml:space="preserve">Dissertation: </w:t>
      </w:r>
      <w:r w:rsidR="000B2523">
        <w:t>“’</w:t>
      </w:r>
      <w:r w:rsidRPr="00601737">
        <w:t>South of the North, North of the South</w:t>
      </w:r>
      <w:r w:rsidR="0049607C">
        <w:t>’</w:t>
      </w:r>
      <w:r w:rsidRPr="00601737">
        <w:t>: Public Entertainment in Atlanta</w:t>
      </w:r>
      <w:proofErr w:type="gramStart"/>
      <w:r w:rsidRPr="00601737">
        <w:t>,1880</w:t>
      </w:r>
      <w:proofErr w:type="gramEnd"/>
      <w:r w:rsidRPr="00601737">
        <w:t>-1930"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4960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Master of Arts,</w:t>
      </w:r>
      <w:r w:rsidR="00EF3FEC" w:rsidRPr="00601737">
        <w:t xml:space="preserve"> Department of History, August 1991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Emory University, Atlanta, Georgia</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Bachelor of Arts</w:t>
      </w:r>
      <w:r w:rsidR="0049607C">
        <w:t>,</w:t>
      </w:r>
      <w:r w:rsidRPr="00601737">
        <w:t xml:space="preserve"> History, June 1988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Auburn University at Montgomery, Alabama</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Honors:</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Emory University Women</w:t>
      </w:r>
      <w:r w:rsidR="00754AC9">
        <w:t>’</w:t>
      </w:r>
      <w:r w:rsidRPr="00601737">
        <w:t>s Club Dissertation Fellowship, 1993-94</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Emory University Andrew Mellon Dissertation Fellowship in Southern Studies, 1992-93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Colonial Dames of the S</w:t>
      </w:r>
      <w:r w:rsidR="00754AC9">
        <w:t>t</w:t>
      </w:r>
      <w:r w:rsidRPr="00601737">
        <w:t>ate of Georgia Dissertation Fellowship, 1992-93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Emory University George Woodruff Fellowship, 1988-1992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rPr>
          <w:b/>
          <w:bCs/>
          <w:u w:val="single"/>
        </w:rPr>
        <w:lastRenderedPageBreak/>
        <w:t>Professional Growth</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Publications:</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3B36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Pr>
          <w:i/>
          <w:iCs/>
        </w:rPr>
        <w:t xml:space="preserve">The Hank Williams Reader, </w:t>
      </w:r>
      <w:r w:rsidR="00EF3FEC" w:rsidRPr="00601737">
        <w:t>co-editor with Patrick Huber and Dav</w:t>
      </w:r>
      <w:r>
        <w:t>id Anderson (</w:t>
      </w:r>
      <w:r w:rsidR="00EF3FEC" w:rsidRPr="00601737">
        <w:t>Oxford University Press</w:t>
      </w:r>
      <w:r>
        <w:t>, 2014</w:t>
      </w:r>
      <w:r w:rsidR="00EF3FEC" w:rsidRPr="00601737">
        <w:t>)</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rPr>
          <w:i/>
          <w:iCs/>
        </w:rPr>
        <w:t>Highbrows, Hillbillies, and Hellfire: Public Entertainment in Atlanta, 1880-1930</w:t>
      </w:r>
      <w:r w:rsidRPr="00601737">
        <w:t xml:space="preserve"> (Unive</w:t>
      </w:r>
      <w:r w:rsidR="003F4C66">
        <w:t xml:space="preserve">rsity of Georgia Press, 2002). </w:t>
      </w:r>
      <w:r w:rsidRPr="00601737">
        <w:t>Recipient of the Georgia Historical Society</w:t>
      </w:r>
      <w:r w:rsidR="00DF49E7">
        <w:t>’</w:t>
      </w:r>
      <w:r w:rsidRPr="00601737">
        <w:t>s Malcolm Bell, Jr., and Muriel Barrow Bell Award for Best Book on Georgia History, 2003</w:t>
      </w:r>
    </w:p>
    <w:p w:rsidR="00916DEF" w:rsidRDefault="00916D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B4044E" w:rsidRDefault="003F4C66" w:rsidP="00B4044E">
      <w:pPr>
        <w:ind w:firstLine="720"/>
        <w:contextualSpacing/>
        <w:rPr>
          <w:i/>
        </w:rPr>
      </w:pPr>
      <w:r>
        <w:t xml:space="preserve">“Atlanta and the Movies.” </w:t>
      </w:r>
      <w:r w:rsidR="00B4044E">
        <w:t xml:space="preserve">Chapter from my book </w:t>
      </w:r>
      <w:r w:rsidR="00B4044E" w:rsidRPr="00680776">
        <w:rPr>
          <w:i/>
        </w:rPr>
        <w:t>Highbrows,</w:t>
      </w:r>
      <w:r w:rsidR="00B4044E">
        <w:rPr>
          <w:i/>
        </w:rPr>
        <w:t xml:space="preserve"> </w:t>
      </w:r>
      <w:r w:rsidR="00B4044E" w:rsidRPr="00680776">
        <w:rPr>
          <w:i/>
        </w:rPr>
        <w:t>Hillbillies, and Hellfire: Public</w:t>
      </w:r>
    </w:p>
    <w:p w:rsidR="00B4044E" w:rsidRDefault="00B4044E" w:rsidP="00B4044E">
      <w:pPr>
        <w:ind w:left="720" w:firstLine="720"/>
        <w:contextualSpacing/>
      </w:pPr>
      <w:r w:rsidRPr="00680776">
        <w:rPr>
          <w:i/>
        </w:rPr>
        <w:t>Entertainment in Atlanta, 1880-1930</w:t>
      </w:r>
      <w:r>
        <w:t xml:space="preserve"> (2002)</w:t>
      </w:r>
      <w:r>
        <w:rPr>
          <w:i/>
        </w:rPr>
        <w:t>,</w:t>
      </w:r>
      <w:r>
        <w:t xml:space="preserve"> to be included in Matthew Bernstein and Dana</w:t>
      </w:r>
    </w:p>
    <w:p w:rsidR="00B4044E" w:rsidRDefault="00B4044E" w:rsidP="00B4044E">
      <w:pPr>
        <w:ind w:left="720" w:firstLine="720"/>
        <w:contextualSpacing/>
      </w:pPr>
      <w:r>
        <w:t xml:space="preserve">White, eds., </w:t>
      </w:r>
      <w:r w:rsidRPr="00680776">
        <w:rPr>
          <w:i/>
        </w:rPr>
        <w:t>Atlanta at the Movies</w:t>
      </w:r>
      <w:r>
        <w:rPr>
          <w:i/>
        </w:rPr>
        <w:t xml:space="preserve"> </w:t>
      </w:r>
      <w:r>
        <w:t xml:space="preserve">(University of Georgia Press, forthcoming)     </w:t>
      </w:r>
    </w:p>
    <w:p w:rsidR="007A476A" w:rsidRDefault="007A476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7A476A" w:rsidRDefault="007A476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w:t>
      </w:r>
      <w:r w:rsidR="000576F6">
        <w:t xml:space="preserve">‘Hear Me </w:t>
      </w:r>
      <w:proofErr w:type="spellStart"/>
      <w:r w:rsidR="000576F6">
        <w:t>Talkin</w:t>
      </w:r>
      <w:proofErr w:type="spellEnd"/>
      <w:r w:rsidR="000576F6">
        <w:t>’ to You’: Gertrude ‘</w:t>
      </w:r>
      <w:r w:rsidR="00B732E1">
        <w:t>Ma</w:t>
      </w:r>
      <w:r w:rsidR="000576F6">
        <w:t>’</w:t>
      </w:r>
      <w:r w:rsidR="00B732E1">
        <w:t xml:space="preserve"> Rainey</w:t>
      </w:r>
      <w:r w:rsidR="000576F6">
        <w:t xml:space="preserve"> (1886-1939)</w:t>
      </w:r>
      <w:r w:rsidR="00B732E1">
        <w:t>.</w:t>
      </w:r>
      <w:r>
        <w:t xml:space="preserve">” </w:t>
      </w:r>
      <w:r w:rsidR="00B732E1">
        <w:t>C</w:t>
      </w:r>
      <w:r>
        <w:t xml:space="preserve">hapter in Ann Short </w:t>
      </w:r>
      <w:proofErr w:type="spellStart"/>
      <w:r>
        <w:t>Chirhart</w:t>
      </w:r>
      <w:proofErr w:type="spellEnd"/>
      <w:r>
        <w:t xml:space="preserve"> and Kathleen Clark, eds., </w:t>
      </w:r>
      <w:r w:rsidRPr="007A476A">
        <w:rPr>
          <w:i/>
        </w:rPr>
        <w:t>Georgia Women: Their History, Their Lives</w:t>
      </w:r>
      <w:r>
        <w:t>, vol. 2 (University of Geo</w:t>
      </w:r>
      <w:r w:rsidR="003B366A">
        <w:t>rgia Press, 2014</w:t>
      </w:r>
      <w:r>
        <w:t>)</w:t>
      </w:r>
    </w:p>
    <w:p w:rsidR="000576F6" w:rsidRDefault="000576F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0576F6" w:rsidRDefault="003F4C6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w:t>
      </w:r>
      <w:r w:rsidR="000576F6">
        <w:t xml:space="preserve">Help Your Brother </w:t>
      </w:r>
      <w:proofErr w:type="gramStart"/>
      <w:r w:rsidR="000576F6">
        <w:t>Along</w:t>
      </w:r>
      <w:proofErr w:type="gramEnd"/>
      <w:r w:rsidR="000576F6">
        <w:t xml:space="preserve"> the Road’: Hank Willi</w:t>
      </w:r>
      <w:r>
        <w:t xml:space="preserve">ams and the Humane Tradition.” </w:t>
      </w:r>
      <w:r w:rsidR="000576F6">
        <w:t xml:space="preserve">Chapter in Thomas Alan Holmes and Roxanne </w:t>
      </w:r>
      <w:proofErr w:type="spellStart"/>
      <w:r w:rsidR="000576F6">
        <w:t>Harde</w:t>
      </w:r>
      <w:proofErr w:type="spellEnd"/>
      <w:r w:rsidR="000576F6">
        <w:t xml:space="preserve">, eds., </w:t>
      </w:r>
      <w:r w:rsidR="000576F6" w:rsidRPr="003F4C66">
        <w:rPr>
          <w:i/>
        </w:rPr>
        <w:t>Walking the Line: Country Music Lyricists and American Culture</w:t>
      </w:r>
      <w:r w:rsidR="000576F6">
        <w:t xml:space="preserve"> (Lexington Books, 2013)</w:t>
      </w:r>
    </w:p>
    <w:p w:rsidR="00400323" w:rsidRDefault="0040032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400323" w:rsidRPr="00601737" w:rsidRDefault="00776E1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w:t>
      </w:r>
      <w:r w:rsidRPr="003F4C66">
        <w:rPr>
          <w:i/>
        </w:rPr>
        <w:t>The Birth of a Nation</w:t>
      </w:r>
      <w:r>
        <w:t xml:space="preserve">.” </w:t>
      </w:r>
      <w:r w:rsidR="00400323">
        <w:t xml:space="preserve">Entry in </w:t>
      </w:r>
      <w:proofErr w:type="gramStart"/>
      <w:r w:rsidR="00400323" w:rsidRPr="00400323">
        <w:rPr>
          <w:i/>
        </w:rPr>
        <w:t>The</w:t>
      </w:r>
      <w:proofErr w:type="gramEnd"/>
      <w:r w:rsidR="00400323" w:rsidRPr="00400323">
        <w:rPr>
          <w:i/>
        </w:rPr>
        <w:t xml:space="preserve"> New Encyclopedia of Southern Culture</w:t>
      </w:r>
      <w:r w:rsidR="000576F6">
        <w:rPr>
          <w:i/>
        </w:rPr>
        <w:t>, vol. 19: Violence</w:t>
      </w:r>
      <w:r w:rsidR="00400323" w:rsidRPr="00400323">
        <w:rPr>
          <w:i/>
        </w:rPr>
        <w:t xml:space="preserve"> </w:t>
      </w:r>
      <w:r w:rsidR="003B366A">
        <w:t>(UNC Press, 2011</w:t>
      </w:r>
      <w:r w:rsidR="00400323">
        <w:t>)</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Review, Michelle R. Scott, </w:t>
      </w:r>
      <w:r w:rsidRPr="00601737">
        <w:rPr>
          <w:i/>
          <w:iCs/>
        </w:rPr>
        <w:t>Blues Empress in Black Chattanooga: Bessie Smith and the Emerging Urban South</w:t>
      </w:r>
      <w:r w:rsidRPr="00601737">
        <w:t xml:space="preserve">, </w:t>
      </w:r>
      <w:r w:rsidRPr="00601737">
        <w:rPr>
          <w:u w:val="single"/>
        </w:rPr>
        <w:t>Journal of Southern History</w:t>
      </w:r>
      <w:r w:rsidRPr="00FE04C4">
        <w:t xml:space="preserve"> </w:t>
      </w:r>
      <w:r w:rsidRPr="00601737">
        <w:t>(</w:t>
      </w:r>
      <w:r w:rsidR="00FE04C4">
        <w:t>Feb. 2010</w:t>
      </w:r>
      <w:r w:rsidRPr="00601737">
        <w:t xml:space="preserve">) </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0800"/>
        </w:tabs>
        <w:ind w:left="1440" w:hanging="720"/>
      </w:pPr>
      <w:r w:rsidRPr="00601737">
        <w:t xml:space="preserve">Review, Michael </w:t>
      </w:r>
      <w:proofErr w:type="spellStart"/>
      <w:r w:rsidRPr="00601737">
        <w:t>Lienesch</w:t>
      </w:r>
      <w:proofErr w:type="spellEnd"/>
      <w:r w:rsidRPr="00601737">
        <w:t xml:space="preserve">, </w:t>
      </w:r>
      <w:r w:rsidRPr="00601737">
        <w:rPr>
          <w:i/>
          <w:iCs/>
        </w:rPr>
        <w:t xml:space="preserve">In the Beginning: Fundamentalism, </w:t>
      </w:r>
      <w:proofErr w:type="gramStart"/>
      <w:r w:rsidRPr="00601737">
        <w:rPr>
          <w:i/>
          <w:iCs/>
        </w:rPr>
        <w:t>The</w:t>
      </w:r>
      <w:proofErr w:type="gramEnd"/>
      <w:r w:rsidRPr="00601737">
        <w:rPr>
          <w:i/>
          <w:iCs/>
        </w:rPr>
        <w:t xml:space="preserve"> Scopes Trial, and the Making of the Antievolution Movement</w:t>
      </w:r>
      <w:r w:rsidRPr="00601737">
        <w:t xml:space="preserve">, </w:t>
      </w:r>
      <w:r w:rsidRPr="00601737">
        <w:rPr>
          <w:u w:val="single"/>
        </w:rPr>
        <w:t>Georgia Historical Quarterly</w:t>
      </w:r>
      <w:r w:rsidRPr="00601737">
        <w:t xml:space="preserve"> (</w:t>
      </w:r>
      <w:r w:rsidR="006A4E27">
        <w:t>Fall 2009</w:t>
      </w:r>
      <w:r w:rsidRPr="00601737">
        <w:t>)</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Review, Michael A. </w:t>
      </w:r>
      <w:proofErr w:type="spellStart"/>
      <w:r w:rsidRPr="00601737">
        <w:t>Lofaro</w:t>
      </w:r>
      <w:proofErr w:type="spellEnd"/>
      <w:r w:rsidRPr="00601737">
        <w:t xml:space="preserve"> and Hugh Davis, eds., </w:t>
      </w:r>
      <w:r w:rsidRPr="00601737">
        <w:rPr>
          <w:i/>
          <w:iCs/>
        </w:rPr>
        <w:t>James Agee Rediscovered: The Journals of Let Us Now Praise Famous Men and Other New Manuscripts</w:t>
      </w:r>
      <w:r w:rsidRPr="00601737">
        <w:t>,</w:t>
      </w:r>
      <w:r w:rsidR="00FE04C4">
        <w:t xml:space="preserve"> </w:t>
      </w:r>
      <w:r w:rsidRPr="00601737">
        <w:rPr>
          <w:u w:val="single"/>
        </w:rPr>
        <w:t>Alabama Review</w:t>
      </w:r>
      <w:r w:rsidRPr="00601737">
        <w:t xml:space="preserve"> (July 2006)</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2880"/>
      </w:pPr>
    </w:p>
    <w:p w:rsidR="00EF3FEC" w:rsidRPr="00601737" w:rsidRDefault="00DD4A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2880"/>
      </w:pPr>
      <w:r>
        <w:t>Review</w:t>
      </w:r>
      <w:r w:rsidR="00EF3FEC" w:rsidRPr="00601737">
        <w:t xml:space="preserve"> </w:t>
      </w:r>
      <w:r w:rsidR="000534E5">
        <w:tab/>
      </w:r>
      <w:proofErr w:type="spellStart"/>
      <w:r>
        <w:t>Review</w:t>
      </w:r>
      <w:proofErr w:type="spellEnd"/>
      <w:r>
        <w:t xml:space="preserve">, </w:t>
      </w:r>
      <w:r w:rsidR="00EF3FEC" w:rsidRPr="00601737">
        <w:t xml:space="preserve">David Quigley, </w:t>
      </w:r>
      <w:r w:rsidR="00EF3FEC" w:rsidRPr="00601737">
        <w:rPr>
          <w:i/>
          <w:iCs/>
        </w:rPr>
        <w:t>Second Founding: New York City, Reconstruction, and the Making of American Democracy</w:t>
      </w:r>
      <w:r w:rsidR="00EF3FEC" w:rsidRPr="00601737">
        <w:t xml:space="preserve">, </w:t>
      </w:r>
      <w:r w:rsidR="00EF3FEC" w:rsidRPr="00601737">
        <w:rPr>
          <w:u w:val="single"/>
        </w:rPr>
        <w:t>History: Reviews of New Books</w:t>
      </w:r>
      <w:r w:rsidR="00EF3FEC" w:rsidRPr="00601737">
        <w:t xml:space="preserve"> (Fall 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p>
    <w:p w:rsidR="00EF3FEC" w:rsidRPr="00601737" w:rsidRDefault="00DD4A9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 xml:space="preserve">Review, </w:t>
      </w:r>
      <w:r w:rsidR="00EF3FEC" w:rsidRPr="00601737">
        <w:t xml:space="preserve">Georgina Hickey, </w:t>
      </w:r>
      <w:r w:rsidR="00EF3FEC" w:rsidRPr="00601737">
        <w:rPr>
          <w:i/>
          <w:iCs/>
        </w:rPr>
        <w:t>Hope and Danger in the New South City: Working-Class Women and Urban Development in Atlanta, 1890-1940</w:t>
      </w:r>
      <w:r w:rsidR="00EF3FEC" w:rsidRPr="00601737">
        <w:t xml:space="preserve">, </w:t>
      </w:r>
      <w:r w:rsidR="00EF3FEC" w:rsidRPr="00601737">
        <w:rPr>
          <w:u w:val="single"/>
        </w:rPr>
        <w:t>American Historical Review</w:t>
      </w:r>
      <w:r w:rsidR="00EF3FEC" w:rsidRPr="00601737">
        <w:t xml:space="preserve"> (Feb. 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DD4A9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 xml:space="preserve">Review, </w:t>
      </w:r>
      <w:r w:rsidR="00EF3FEC" w:rsidRPr="00601737">
        <w:t xml:space="preserve">Bill Koon, </w:t>
      </w:r>
      <w:r w:rsidR="00EF3FEC" w:rsidRPr="00601737">
        <w:rPr>
          <w:i/>
          <w:iCs/>
        </w:rPr>
        <w:t xml:space="preserve">Hank Williams: So Lonesome; </w:t>
      </w:r>
      <w:r w:rsidR="00EF3FEC" w:rsidRPr="00601737">
        <w:t>Loyal Jones</w:t>
      </w:r>
      <w:r w:rsidR="00EF3FEC" w:rsidRPr="00601737">
        <w:rPr>
          <w:i/>
          <w:iCs/>
        </w:rPr>
        <w:t>, Minstrel of the Appalachians: The Story of Bascom Lamar Lunsford</w:t>
      </w:r>
      <w:r w:rsidR="00EF3FEC" w:rsidRPr="00601737">
        <w:t xml:space="preserve">; and Jeff Todd </w:t>
      </w:r>
      <w:proofErr w:type="spellStart"/>
      <w:r w:rsidR="00EF3FEC" w:rsidRPr="00601737">
        <w:t>Titon</w:t>
      </w:r>
      <w:proofErr w:type="spellEnd"/>
      <w:r w:rsidR="00EF3FEC" w:rsidRPr="00601737">
        <w:t xml:space="preserve">, </w:t>
      </w:r>
      <w:r w:rsidR="00EF3FEC" w:rsidRPr="00601737">
        <w:rPr>
          <w:i/>
          <w:iCs/>
        </w:rPr>
        <w:t>Old-Time Kentucky Fiddle Tunes</w:t>
      </w:r>
      <w:r w:rsidR="00EF3FEC" w:rsidRPr="00601737">
        <w:t xml:space="preserve">; </w:t>
      </w:r>
      <w:proofErr w:type="gramStart"/>
      <w:r w:rsidR="00EF3FEC" w:rsidRPr="00601737">
        <w:rPr>
          <w:u w:val="single"/>
        </w:rPr>
        <w:t>The</w:t>
      </w:r>
      <w:proofErr w:type="gramEnd"/>
      <w:r w:rsidR="00EF3FEC" w:rsidRPr="00601737">
        <w:rPr>
          <w:u w:val="single"/>
        </w:rPr>
        <w:t xml:space="preserve"> Southern Quarterly </w:t>
      </w:r>
      <w:r w:rsidR="00EF3FEC" w:rsidRPr="00601737">
        <w:t>(Summer 2003)</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sectPr w:rsidR="00EF3FEC" w:rsidRPr="00601737">
          <w:type w:val="continuous"/>
          <w:pgSz w:w="12240" w:h="15840"/>
          <w:pgMar w:top="720" w:right="720" w:bottom="720" w:left="720" w:header="720" w:footer="720" w:gutter="0"/>
          <w:cols w:space="720"/>
          <w:noEndnote/>
        </w:sect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2880"/>
      </w:pPr>
      <w:r w:rsidRPr="00601737">
        <w:t>Review</w:t>
      </w:r>
      <w:r w:rsidR="00DD4A9B">
        <w:t xml:space="preserve"> </w:t>
      </w:r>
      <w:r w:rsidRPr="00601737">
        <w:t xml:space="preserve"> </w:t>
      </w:r>
      <w:r w:rsidR="00DF49E7">
        <w:t xml:space="preserve">          </w:t>
      </w:r>
      <w:proofErr w:type="spellStart"/>
      <w:r w:rsidR="00DD4A9B">
        <w:t>Review</w:t>
      </w:r>
      <w:proofErr w:type="spellEnd"/>
      <w:r w:rsidR="00DD4A9B">
        <w:t>,</w:t>
      </w:r>
      <w:r w:rsidR="00701B2A">
        <w:t xml:space="preserve"> </w:t>
      </w:r>
      <w:r w:rsidRPr="00601737">
        <w:t xml:space="preserve">Leonard Ray Teel, </w:t>
      </w:r>
      <w:proofErr w:type="gramStart"/>
      <w:r w:rsidRPr="00601737">
        <w:rPr>
          <w:i/>
          <w:iCs/>
        </w:rPr>
        <w:t>Ralph</w:t>
      </w:r>
      <w:proofErr w:type="gramEnd"/>
      <w:r w:rsidRPr="00601737">
        <w:rPr>
          <w:i/>
          <w:iCs/>
        </w:rPr>
        <w:t xml:space="preserve"> Emerson McGill: Voice of the Southern Conscience</w:t>
      </w:r>
      <w:r w:rsidRPr="00601737">
        <w:t xml:space="preserve">, </w:t>
      </w:r>
      <w:r w:rsidRPr="00601737">
        <w:rPr>
          <w:u w:val="single"/>
        </w:rPr>
        <w:t>Georgia</w:t>
      </w:r>
      <w:r w:rsidRPr="003F4C66">
        <w:t xml:space="preserve"> </w:t>
      </w:r>
      <w:r w:rsidRPr="00601737">
        <w:rPr>
          <w:u w:val="single"/>
        </w:rPr>
        <w:t>Historical Quarterly</w:t>
      </w:r>
      <w:r w:rsidRPr="00601737">
        <w:t xml:space="preserve"> (Spring 2002)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lastRenderedPageBreak/>
        <w:t xml:space="preserve">Review, Gary </w:t>
      </w:r>
      <w:proofErr w:type="spellStart"/>
      <w:r w:rsidRPr="00601737">
        <w:t>Gerstle</w:t>
      </w:r>
      <w:proofErr w:type="spellEnd"/>
      <w:r w:rsidRPr="00601737">
        <w:t xml:space="preserve">, </w:t>
      </w:r>
      <w:r w:rsidRPr="00601737">
        <w:rPr>
          <w:i/>
          <w:iCs/>
        </w:rPr>
        <w:t>American Crucible: Race and Nation in the Twentieth Century</w:t>
      </w:r>
      <w:r w:rsidRPr="00601737">
        <w:t xml:space="preserve">, </w:t>
      </w:r>
      <w:r w:rsidRPr="00601737">
        <w:rPr>
          <w:u w:val="single"/>
        </w:rPr>
        <w:t>History: Reviews of New Books</w:t>
      </w:r>
      <w:r w:rsidRPr="00601737">
        <w:t xml:space="preserve"> (Spring 2002)</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i/>
          <w:iCs/>
        </w:rPr>
      </w:pPr>
      <w:r w:rsidRPr="00601737">
        <w:t xml:space="preserve">Review, Mike Cheatham, </w:t>
      </w:r>
      <w:r w:rsidR="00DF49E7">
        <w:rPr>
          <w:i/>
          <w:iCs/>
        </w:rPr>
        <w:t>“</w:t>
      </w:r>
      <w:r w:rsidRPr="00601737">
        <w:rPr>
          <w:i/>
          <w:iCs/>
        </w:rPr>
        <w:t>Your Friendly Neighbor</w:t>
      </w:r>
      <w:r w:rsidR="00DF49E7">
        <w:rPr>
          <w:i/>
          <w:iCs/>
        </w:rPr>
        <w:t>”</w:t>
      </w:r>
      <w:r w:rsidRPr="00601737">
        <w:rPr>
          <w:i/>
          <w:iCs/>
        </w:rPr>
        <w:t>: The Story of Georgia</w:t>
      </w:r>
      <w:r w:rsidR="003F4C66">
        <w:rPr>
          <w:i/>
          <w:iCs/>
        </w:rPr>
        <w:t>’</w:t>
      </w:r>
      <w:r w:rsidRPr="00601737">
        <w:rPr>
          <w:i/>
          <w:iCs/>
        </w:rPr>
        <w:t>s Coca-Cola Bottling</w:t>
      </w:r>
    </w:p>
    <w:p w:rsidR="00EF3FEC" w:rsidRPr="00601737" w:rsidRDefault="00434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Pr>
          <w:i/>
          <w:iCs/>
        </w:rPr>
        <w:t xml:space="preserve">        </w:t>
      </w:r>
      <w:r w:rsidR="00EF3FEC" w:rsidRPr="00601737">
        <w:rPr>
          <w:i/>
          <w:iCs/>
        </w:rPr>
        <w:t>Families</w:t>
      </w:r>
      <w:r w:rsidR="00EF3FEC" w:rsidRPr="00601737">
        <w:t xml:space="preserve">, </w:t>
      </w:r>
      <w:r w:rsidR="00EF3FEC" w:rsidRPr="00601737">
        <w:rPr>
          <w:u w:val="single"/>
        </w:rPr>
        <w:t>Journal of Southern History</w:t>
      </w:r>
      <w:r w:rsidR="00EF3FEC" w:rsidRPr="00601737">
        <w:t xml:space="preserve"> (Nov. 2001).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i/>
          <w:iCs/>
        </w:rPr>
      </w:pPr>
      <w:r w:rsidRPr="00601737">
        <w:t xml:space="preserve">Review, George Mitchell, </w:t>
      </w:r>
      <w:r w:rsidRPr="00601737">
        <w:rPr>
          <w:i/>
          <w:iCs/>
        </w:rPr>
        <w:t>In Celebration of a Legacy: The Traditional Arts of the Lower Chattahoochee</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firstLine="720"/>
      </w:pPr>
      <w:r w:rsidRPr="00601737">
        <w:rPr>
          <w:i/>
          <w:iCs/>
        </w:rPr>
        <w:t>Valley</w:t>
      </w:r>
      <w:r w:rsidRPr="00601737">
        <w:t xml:space="preserve">, </w:t>
      </w:r>
      <w:r w:rsidRPr="00601737">
        <w:rPr>
          <w:u w:val="single"/>
        </w:rPr>
        <w:t>Alabama Review</w:t>
      </w:r>
      <w:r w:rsidRPr="00601737">
        <w:t xml:space="preserve"> (July 2000).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Co-editor, with Elaine </w:t>
      </w:r>
      <w:proofErr w:type="spellStart"/>
      <w:r w:rsidRPr="00601737">
        <w:t>McClarnand</w:t>
      </w:r>
      <w:proofErr w:type="spellEnd"/>
      <w:r w:rsidRPr="00601737">
        <w:t xml:space="preserve">, </w:t>
      </w:r>
      <w:r w:rsidRPr="00601737">
        <w:rPr>
          <w:i/>
          <w:iCs/>
        </w:rPr>
        <w:t>West Georgia</w:t>
      </w:r>
      <w:r w:rsidR="00DF49E7">
        <w:rPr>
          <w:i/>
          <w:iCs/>
        </w:rPr>
        <w:t>’</w:t>
      </w:r>
      <w:r w:rsidRPr="00601737">
        <w:rPr>
          <w:i/>
          <w:iCs/>
        </w:rPr>
        <w:t>s Studies in the Social Sciences</w:t>
      </w:r>
      <w:r w:rsidRPr="00601737">
        <w:t xml:space="preserve"> issue entitled </w:t>
      </w:r>
      <w:r w:rsidR="00DD4A9B">
        <w:t>“</w:t>
      </w:r>
      <w:r w:rsidRPr="00601737">
        <w:t>The Impact of the Cold War on American Popular Culture,</w:t>
      </w:r>
      <w:r w:rsidR="003F4C66">
        <w:t>”</w:t>
      </w:r>
      <w:r w:rsidR="00754AC9">
        <w:t xml:space="preserve"> (May 1999). </w:t>
      </w:r>
      <w:r w:rsidRPr="00601737">
        <w:t>Co-authored the issue</w:t>
      </w:r>
      <w:r w:rsidR="003F4C66">
        <w:t>’</w:t>
      </w:r>
      <w:r w:rsidRPr="00601737">
        <w:t>s introductory essay.</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i/>
          <w:iCs/>
        </w:rPr>
      </w:pPr>
      <w:r w:rsidRPr="00601737">
        <w:t xml:space="preserve">Review, James L. </w:t>
      </w:r>
      <w:proofErr w:type="spellStart"/>
      <w:r w:rsidRPr="00601737">
        <w:t>Leloudis</w:t>
      </w:r>
      <w:proofErr w:type="spellEnd"/>
      <w:r w:rsidRPr="00601737">
        <w:t xml:space="preserve">, </w:t>
      </w:r>
      <w:r w:rsidRPr="00601737">
        <w:rPr>
          <w:i/>
          <w:iCs/>
        </w:rPr>
        <w:t>Schooling the New South: Pedagogy, Self, and Society in North Carolina,</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firstLine="720"/>
      </w:pPr>
      <w:r w:rsidRPr="00601737">
        <w:rPr>
          <w:i/>
          <w:iCs/>
        </w:rPr>
        <w:t>1880-1920</w:t>
      </w:r>
      <w:r w:rsidRPr="00601737">
        <w:t xml:space="preserve">, </w:t>
      </w:r>
      <w:r w:rsidRPr="00601737">
        <w:rPr>
          <w:u w:val="single"/>
        </w:rPr>
        <w:t>Journal of Appalachian Studies</w:t>
      </w:r>
      <w:r w:rsidRPr="00601737">
        <w:t xml:space="preserve"> (1998).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sidRPr="00601737">
        <w:t xml:space="preserve">Review, Charles Wolfe, </w:t>
      </w:r>
      <w:r w:rsidRPr="00601737">
        <w:rPr>
          <w:i/>
          <w:iCs/>
        </w:rPr>
        <w:t xml:space="preserve">In Close Harmony: The Story of the </w:t>
      </w:r>
      <w:proofErr w:type="spellStart"/>
      <w:r w:rsidRPr="00601737">
        <w:rPr>
          <w:i/>
          <w:iCs/>
        </w:rPr>
        <w:t>Louvin</w:t>
      </w:r>
      <w:proofErr w:type="spellEnd"/>
      <w:r w:rsidRPr="00601737">
        <w:rPr>
          <w:i/>
          <w:iCs/>
        </w:rPr>
        <w:t xml:space="preserve"> Brothers</w:t>
      </w:r>
      <w:r w:rsidRPr="00601737">
        <w:t xml:space="preserve">, </w:t>
      </w:r>
      <w:r w:rsidRPr="00601737">
        <w:rPr>
          <w:u w:val="single"/>
        </w:rPr>
        <w:t>Alabama</w:t>
      </w:r>
      <w:r w:rsidRPr="003F4C66">
        <w:t xml:space="preserve"> </w:t>
      </w:r>
      <w:r w:rsidRPr="00601737">
        <w:t xml:space="preserve">                  </w:t>
      </w:r>
      <w:r w:rsidRPr="00601737">
        <w:tab/>
      </w:r>
      <w:r w:rsidRPr="00601737">
        <w:rPr>
          <w:u w:val="single"/>
        </w:rPr>
        <w:t>Review</w:t>
      </w:r>
      <w:r w:rsidRPr="00601737">
        <w:t xml:space="preserve"> (1998).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DF49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u w:val="single"/>
        </w:rPr>
      </w:pPr>
      <w:r>
        <w:t xml:space="preserve">Review, Susan Kessler Barnard, </w:t>
      </w:r>
      <w:r w:rsidR="00EF3FEC" w:rsidRPr="00601737">
        <w:rPr>
          <w:i/>
          <w:iCs/>
        </w:rPr>
        <w:t>Buckhead: A Place for All Time</w:t>
      </w:r>
      <w:r w:rsidR="00EF3FEC" w:rsidRPr="00601737">
        <w:t xml:space="preserve">, </w:t>
      </w:r>
      <w:r w:rsidR="00EF3FEC" w:rsidRPr="00601737">
        <w:rPr>
          <w:u w:val="single"/>
        </w:rPr>
        <w:t>Georgia Historical</w:t>
      </w:r>
    </w:p>
    <w:p w:rsidR="00EF3FEC" w:rsidRPr="00601737" w:rsidRDefault="004340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 xml:space="preserve">               </w:t>
      </w:r>
      <w:r w:rsidR="00EF3FEC" w:rsidRPr="00601737">
        <w:rPr>
          <w:u w:val="single"/>
        </w:rPr>
        <w:t>Quarterly</w:t>
      </w:r>
      <w:r w:rsidR="00EF3FEC" w:rsidRPr="00601737">
        <w:t xml:space="preserve"> (Spring 1998).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i/>
          <w:iCs/>
        </w:rPr>
      </w:pPr>
      <w:r w:rsidRPr="00601737">
        <w:t xml:space="preserve">Review, Henry M. </w:t>
      </w:r>
      <w:proofErr w:type="spellStart"/>
      <w:r w:rsidRPr="00601737">
        <w:t>McKiven</w:t>
      </w:r>
      <w:proofErr w:type="spellEnd"/>
      <w:r w:rsidRPr="00601737">
        <w:t xml:space="preserve">, Jr., </w:t>
      </w:r>
      <w:r w:rsidRPr="00601737">
        <w:rPr>
          <w:i/>
          <w:iCs/>
        </w:rPr>
        <w:t xml:space="preserve">Iron and Steel: Class, Race, and Community in </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rPr>
          <w:i/>
          <w:iCs/>
        </w:rPr>
        <w:t xml:space="preserve">               Birmingham, Alabama, 1875-1920</w:t>
      </w:r>
      <w:r w:rsidRPr="00601737">
        <w:t xml:space="preserve">, </w:t>
      </w:r>
      <w:r w:rsidRPr="00601737">
        <w:rPr>
          <w:u w:val="single"/>
        </w:rPr>
        <w:t>Mississippi Quarterly</w:t>
      </w:r>
      <w:r w:rsidRPr="00601737">
        <w:t xml:space="preserve"> (Fall 1996).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3F4C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t>“</w:t>
      </w:r>
      <w:r w:rsidR="00EF3FEC" w:rsidRPr="00601737">
        <w:t xml:space="preserve">This Mighty Influence </w:t>
      </w:r>
      <w:proofErr w:type="gramStart"/>
      <w:r w:rsidR="00EF3FEC" w:rsidRPr="00601737">
        <w:t>For</w:t>
      </w:r>
      <w:proofErr w:type="gramEnd"/>
      <w:r w:rsidR="00EF3FEC" w:rsidRPr="00601737">
        <w:t xml:space="preserve"> Good or For Evil: The Movies in Atlanta, 1895-1915,</w:t>
      </w:r>
      <w:r>
        <w:t>”</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 xml:space="preserve">       </w:t>
      </w:r>
      <w:r w:rsidR="005704D2">
        <w:t xml:space="preserve">      </w:t>
      </w:r>
      <w:r w:rsidRPr="00601737">
        <w:rPr>
          <w:u w:val="single"/>
        </w:rPr>
        <w:t>Atlanta History</w:t>
      </w:r>
      <w:r w:rsidRPr="00601737">
        <w:t xml:space="preserve"> (Fall 1995/Winter 1996).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 xml:space="preserve">Review, Hank Snow with Jack </w:t>
      </w:r>
      <w:proofErr w:type="spellStart"/>
      <w:r w:rsidRPr="00601737">
        <w:t>Owenby</w:t>
      </w:r>
      <w:proofErr w:type="spellEnd"/>
      <w:r w:rsidRPr="00601737">
        <w:t xml:space="preserve"> and Bob Burris, </w:t>
      </w:r>
      <w:proofErr w:type="gramStart"/>
      <w:r w:rsidRPr="00601737">
        <w:rPr>
          <w:i/>
          <w:iCs/>
        </w:rPr>
        <w:t>The</w:t>
      </w:r>
      <w:proofErr w:type="gramEnd"/>
      <w:r w:rsidRPr="00601737">
        <w:rPr>
          <w:i/>
          <w:iCs/>
        </w:rPr>
        <w:t xml:space="preserve"> Hank Snow Story</w:t>
      </w:r>
      <w:r w:rsidRPr="00601737">
        <w:t xml:space="preserve">, </w:t>
      </w:r>
      <w:r w:rsidRPr="00601737">
        <w:rPr>
          <w:u w:val="single"/>
        </w:rPr>
        <w:t>Southern</w:t>
      </w:r>
      <w:r w:rsidRPr="00601737">
        <w:t xml:space="preserve"> </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 xml:space="preserve">  </w:t>
      </w:r>
      <w:r w:rsidRPr="00601737">
        <w:tab/>
      </w:r>
      <w:r w:rsidRPr="00601737">
        <w:rPr>
          <w:u w:val="single"/>
        </w:rPr>
        <w:t>Quarterly</w:t>
      </w:r>
      <w:r w:rsidRPr="00601737">
        <w:t xml:space="preserve"> (Winter 1996).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 xml:space="preserve">Review, Curtis W. Ellison, </w:t>
      </w:r>
      <w:r w:rsidRPr="00601737">
        <w:rPr>
          <w:i/>
          <w:iCs/>
        </w:rPr>
        <w:t>Country Music Culture: From Hard Times to Heaven</w:t>
      </w:r>
      <w:r w:rsidRPr="00601737">
        <w:t xml:space="preserve">, </w:t>
      </w:r>
    </w:p>
    <w:p w:rsidR="00EF3FEC" w:rsidRPr="00601737" w:rsidRDefault="005704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 xml:space="preserve">            </w:t>
      </w:r>
      <w:r w:rsidR="00EF3FEC" w:rsidRPr="00601737">
        <w:rPr>
          <w:u w:val="single"/>
        </w:rPr>
        <w:t>Southern Quarterly</w:t>
      </w:r>
      <w:r w:rsidR="00EF3FEC" w:rsidRPr="00601737">
        <w:t xml:space="preserve"> (Winter 1996).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i/>
          <w:iCs/>
        </w:rPr>
      </w:pPr>
      <w:r w:rsidRPr="00601737">
        <w:t xml:space="preserve">Review, Bill C. Malone, </w:t>
      </w:r>
      <w:r w:rsidRPr="00601737">
        <w:rPr>
          <w:i/>
          <w:iCs/>
        </w:rPr>
        <w:t>Singing Cowboys and Musical Mountaineers: Southern Culture</w:t>
      </w:r>
    </w:p>
    <w:p w:rsidR="00EF3FEC" w:rsidRPr="00601737" w:rsidRDefault="005704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Pr>
          <w:i/>
          <w:iCs/>
        </w:rPr>
        <w:t xml:space="preserve">             </w:t>
      </w:r>
      <w:proofErr w:type="gramStart"/>
      <w:r w:rsidR="00EF3FEC" w:rsidRPr="00601737">
        <w:rPr>
          <w:i/>
          <w:iCs/>
        </w:rPr>
        <w:t>and</w:t>
      </w:r>
      <w:proofErr w:type="gramEnd"/>
      <w:r w:rsidR="00EF3FEC" w:rsidRPr="00601737">
        <w:rPr>
          <w:i/>
          <w:iCs/>
        </w:rPr>
        <w:t xml:space="preserve"> the Rise of Country Music</w:t>
      </w:r>
      <w:r w:rsidR="00EF3FEC" w:rsidRPr="00601737">
        <w:t xml:space="preserve">, </w:t>
      </w:r>
      <w:r w:rsidR="00EF3FEC" w:rsidRPr="00601737">
        <w:rPr>
          <w:u w:val="single"/>
        </w:rPr>
        <w:t>Alabama Review</w:t>
      </w:r>
      <w:r w:rsidR="00EF3FEC" w:rsidRPr="00601737">
        <w:t xml:space="preserve"> (July 1994).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DF49E7" w:rsidRDefault="00DF49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u w:val="single"/>
        </w:rPr>
      </w:pPr>
      <w:r>
        <w:t>“</w:t>
      </w:r>
      <w:r w:rsidR="00EF3FEC" w:rsidRPr="00601737">
        <w:t>Hillbilly Humanist: Hank Williams and the Southern White Working Class,</w:t>
      </w:r>
      <w:r>
        <w:t>”</w:t>
      </w:r>
      <w:r w:rsidR="00EF3FEC" w:rsidRPr="00601737">
        <w:t xml:space="preserve"> </w:t>
      </w:r>
      <w:r w:rsidR="00EF3FEC" w:rsidRPr="00DF49E7">
        <w:rPr>
          <w:u w:val="single"/>
        </w:rPr>
        <w:t>Alabama</w:t>
      </w:r>
    </w:p>
    <w:p w:rsidR="00EF3FEC" w:rsidRPr="00601737" w:rsidRDefault="005704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DF49E7">
        <w:t xml:space="preserve">           </w:t>
      </w:r>
      <w:r w:rsidR="00EF3FEC" w:rsidRPr="00DF49E7">
        <w:rPr>
          <w:u w:val="single"/>
        </w:rPr>
        <w:t>Review</w:t>
      </w:r>
      <w:r w:rsidR="00EF3FEC" w:rsidRPr="00601737">
        <w:t xml:space="preserve"> (April 1993).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Papers Read/Scholarly Presentations</w:t>
      </w:r>
      <w:r w:rsidR="008E4B33">
        <w:t>:</w:t>
      </w:r>
    </w:p>
    <w:p w:rsidR="00776E16" w:rsidRDefault="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34438B" w:rsidRDefault="0034438B"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 xml:space="preserve">“’I </w:t>
      </w:r>
      <w:proofErr w:type="spellStart"/>
      <w:r>
        <w:t>Wanna</w:t>
      </w:r>
      <w:proofErr w:type="spellEnd"/>
      <w:r>
        <w:t xml:space="preserve"> Go Home’: Country Music and the City.” Paper presented for the panel “Musical Expression</w:t>
      </w:r>
    </w:p>
    <w:p w:rsidR="0034438B" w:rsidRDefault="0034438B"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ab/>
      </w:r>
      <w:proofErr w:type="gramStart"/>
      <w:r>
        <w:t>of</w:t>
      </w:r>
      <w:proofErr w:type="gramEnd"/>
      <w:r>
        <w:t xml:space="preserve"> Boundaries and Borders,” 31</w:t>
      </w:r>
      <w:r w:rsidRPr="0034438B">
        <w:rPr>
          <w:vertAlign w:val="superscript"/>
        </w:rPr>
        <w:t>st</w:t>
      </w:r>
      <w:r>
        <w:t xml:space="preserve"> Annual Interdisciplinary Conference in the Humanities,</w:t>
      </w:r>
    </w:p>
    <w:p w:rsidR="0034438B" w:rsidRDefault="0034438B"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ab/>
        <w:t>University of West Georgia, September 2016</w:t>
      </w:r>
    </w:p>
    <w:p w:rsidR="0034438B" w:rsidRDefault="0034438B"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p>
    <w:p w:rsidR="00776E16" w:rsidRDefault="00776E16"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 xml:space="preserve">“‘Hear Me </w:t>
      </w:r>
      <w:proofErr w:type="spellStart"/>
      <w:r>
        <w:t>Talkin</w:t>
      </w:r>
      <w:proofErr w:type="spellEnd"/>
      <w:r>
        <w:t>’ to You’: Gertrude ‘Ma’ Rainey.”</w:t>
      </w:r>
      <w:r w:rsidR="008C7601">
        <w:t xml:space="preserve"> </w:t>
      </w:r>
      <w:r>
        <w:t>Paper presented for the panel “Well Behaved</w:t>
      </w:r>
    </w:p>
    <w:p w:rsidR="00776E16" w:rsidRDefault="00776E16"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ab/>
        <w:t>Women Seldom Make History” at the University of West Georgia, March 2015</w:t>
      </w:r>
    </w:p>
    <w:p w:rsidR="00776E16" w:rsidRDefault="00776E16"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p>
    <w:p w:rsidR="00776E16" w:rsidRDefault="00776E16"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“‘A Blessed Work in a Somber World’: Selections from the Hank Williams Reader.”</w:t>
      </w:r>
      <w:r w:rsidR="008C7601">
        <w:t xml:space="preserve"> </w:t>
      </w:r>
      <w:r w:rsidR="003F4C66">
        <w:t>Presentation</w:t>
      </w:r>
    </w:p>
    <w:p w:rsidR="00776E16" w:rsidRDefault="00776E16"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 xml:space="preserve">      </w:t>
      </w:r>
      <w:proofErr w:type="gramStart"/>
      <w:r>
        <w:t>for</w:t>
      </w:r>
      <w:proofErr w:type="gramEnd"/>
      <w:r>
        <w:t xml:space="preserve"> the </w:t>
      </w:r>
      <w:proofErr w:type="spellStart"/>
      <w:r>
        <w:t>ArchiTreats</w:t>
      </w:r>
      <w:proofErr w:type="spellEnd"/>
      <w:r>
        <w:t xml:space="preserve"> series of the Alabama Department of Archives and History, June 2014</w:t>
      </w:r>
    </w:p>
    <w:p w:rsidR="008E4B33" w:rsidRDefault="008E4B33"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p>
    <w:p w:rsidR="00065C46" w:rsidRDefault="00065C46" w:rsidP="00065C46">
      <w:pPr>
        <w:ind w:firstLine="720"/>
        <w:contextualSpacing/>
      </w:pPr>
      <w:r>
        <w:t>Chaired panel “Cultures of Life and Death” at Southeastern American Society for</w:t>
      </w:r>
    </w:p>
    <w:p w:rsidR="00065C46" w:rsidRDefault="00065C46" w:rsidP="00065C46">
      <w:pPr>
        <w:ind w:firstLine="720"/>
        <w:contextualSpacing/>
      </w:pPr>
      <w:r>
        <w:t xml:space="preserve">      Eighteenth-Century Studies Conference, Charleston, SC, March 2013.</w:t>
      </w:r>
    </w:p>
    <w:p w:rsidR="00065C46" w:rsidRDefault="00065C46" w:rsidP="00065C46">
      <w:pPr>
        <w:ind w:firstLine="720"/>
        <w:contextualSpacing/>
      </w:pPr>
    </w:p>
    <w:p w:rsidR="00065C46" w:rsidRDefault="00065C46" w:rsidP="00065C46">
      <w:pPr>
        <w:ind w:firstLine="720"/>
        <w:contextualSpacing/>
      </w:pPr>
      <w:r>
        <w:t>With Dr. Patrick Huber and Dr. David Anderson, delivered keynote address on the</w:t>
      </w:r>
    </w:p>
    <w:p w:rsidR="00065C46" w:rsidRDefault="00065C46" w:rsidP="00065C46">
      <w:pPr>
        <w:ind w:firstLine="720"/>
        <w:contextualSpacing/>
      </w:pPr>
      <w:r>
        <w:t xml:space="preserve">      </w:t>
      </w:r>
      <w:proofErr w:type="gramStart"/>
      <w:r>
        <w:t>forthcoming</w:t>
      </w:r>
      <w:proofErr w:type="gramEnd"/>
      <w:r>
        <w:t xml:space="preserve"> </w:t>
      </w:r>
      <w:r w:rsidRPr="00E0669D">
        <w:rPr>
          <w:i/>
        </w:rPr>
        <w:t>Hank Williams Reader</w:t>
      </w:r>
      <w:r>
        <w:t xml:space="preserve"> at the International Country Music Conference in</w:t>
      </w:r>
    </w:p>
    <w:p w:rsidR="00065C46" w:rsidRDefault="00065C46" w:rsidP="00916DEF">
      <w:pPr>
        <w:contextualSpacing/>
      </w:pPr>
      <w:r>
        <w:t xml:space="preserve">            Nashville, May 2013.</w:t>
      </w:r>
    </w:p>
    <w:p w:rsidR="00C23CCE" w:rsidRDefault="00C23CCE" w:rsidP="00776E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p>
    <w:p w:rsidR="00C23CCE" w:rsidRDefault="00C23CCE" w:rsidP="00C23CCE">
      <w:pPr>
        <w:ind w:firstLine="720"/>
        <w:contextualSpacing/>
      </w:pPr>
      <w:r>
        <w:t>Chaired panel on Immigration at the Interdisciplinary Conference in the Humanities, University of West</w:t>
      </w:r>
    </w:p>
    <w:p w:rsidR="00C23CCE" w:rsidRPr="00601737" w:rsidRDefault="00C23CCE" w:rsidP="00C23CCE">
      <w:pPr>
        <w:ind w:left="720" w:firstLine="720"/>
        <w:contextualSpacing/>
      </w:pPr>
      <w:r>
        <w:t>Georgia, November 2012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Default="003F4C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w:t>
      </w:r>
      <w:proofErr w:type="spellStart"/>
      <w:r w:rsidR="00EF3FEC" w:rsidRPr="00601737">
        <w:t>Bulding</w:t>
      </w:r>
      <w:proofErr w:type="spellEnd"/>
      <w:r w:rsidR="00EF3FEC" w:rsidRPr="00601737">
        <w:t xml:space="preserve"> Bridges: Hank Williams and the Hit Parade.</w:t>
      </w:r>
      <w:r>
        <w:t>”</w:t>
      </w:r>
      <w:r w:rsidR="008C7601">
        <w:t xml:space="preserve"> </w:t>
      </w:r>
      <w:r w:rsidR="00EF3FEC" w:rsidRPr="00601737">
        <w:t xml:space="preserve">Paper presented at the conference Popular Music in the Mercer Era, 1910-1970, Georgia State University, </w:t>
      </w:r>
      <w:proofErr w:type="gramStart"/>
      <w:r w:rsidR="00EF3FEC" w:rsidRPr="00601737">
        <w:t>November</w:t>
      </w:r>
      <w:proofErr w:type="gramEnd"/>
      <w:r w:rsidR="00EF3FEC" w:rsidRPr="00601737">
        <w:t xml:space="preserve"> 2009</w:t>
      </w:r>
    </w:p>
    <w:p w:rsidR="002B2181" w:rsidRDefault="002B21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2B2181" w:rsidRDefault="002B21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w:t>
      </w:r>
      <w:r w:rsidR="003F4C66">
        <w:t>’</w:t>
      </w:r>
      <w:r>
        <w:t xml:space="preserve">Hear Me </w:t>
      </w:r>
      <w:proofErr w:type="spellStart"/>
      <w:r>
        <w:t>Talkin</w:t>
      </w:r>
      <w:proofErr w:type="spellEnd"/>
      <w:r>
        <w:t>’ To You</w:t>
      </w:r>
      <w:r w:rsidR="003F4C66">
        <w:t>’</w:t>
      </w:r>
      <w:r>
        <w:t xml:space="preserve">: Ma </w:t>
      </w:r>
      <w:r w:rsidR="008C7601">
        <w:t xml:space="preserve">Rainey and the Classic Blues.” </w:t>
      </w:r>
      <w:r>
        <w:t>Paper presented at the Conference of the Georgia Association of Historians, February 2009</w:t>
      </w:r>
    </w:p>
    <w:p w:rsidR="007247F4" w:rsidRDefault="00724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7247F4" w:rsidRPr="00601737" w:rsidRDefault="00724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Featured speaker at Reinhardt College’s Phi Alpha Theta induction ceremony, March 2007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Commentator for panel entitled </w:t>
      </w:r>
      <w:r w:rsidR="00DF49E7">
        <w:t>“</w:t>
      </w:r>
      <w:r w:rsidRPr="00601737">
        <w:t>When Art is More Than Art</w:t>
      </w:r>
      <w:r w:rsidR="00DF49E7">
        <w:t>”</w:t>
      </w:r>
      <w:r w:rsidRPr="00601737">
        <w:t xml:space="preserve"> at the Southern Association of Women Historians, Baltimore, Maryland, </w:t>
      </w:r>
      <w:proofErr w:type="gramStart"/>
      <w:r w:rsidRPr="00601737">
        <w:t>June</w:t>
      </w:r>
      <w:proofErr w:type="gramEnd"/>
      <w:r w:rsidRPr="00601737">
        <w:t xml:space="preserve"> 2006</w:t>
      </w: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sectPr w:rsidR="00EF3FEC" w:rsidRPr="00601737">
          <w:type w:val="continuous"/>
          <w:pgSz w:w="12240" w:h="15840"/>
          <w:pgMar w:top="720" w:right="720" w:bottom="720" w:left="720" w:header="720" w:footer="720" w:gutter="0"/>
          <w:cols w:space="720"/>
          <w:noEndnote/>
        </w:sect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3F4C6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w:t>
      </w:r>
      <w:r w:rsidR="00EF3FEC" w:rsidRPr="00601737">
        <w:t>Hank Williams: Defining the Southerner in Postwar Country Music.</w:t>
      </w:r>
      <w:r>
        <w:t>”</w:t>
      </w:r>
      <w:r w:rsidR="0047114C">
        <w:t xml:space="preserve">  </w:t>
      </w:r>
      <w:r w:rsidR="00EF3FEC" w:rsidRPr="00601737">
        <w:t xml:space="preserve">Paper presented for the panel </w:t>
      </w:r>
      <w:r>
        <w:t>“</w:t>
      </w:r>
      <w:r w:rsidR="00EF3FEC" w:rsidRPr="00601737">
        <w:t>Critiquing Country Music</w:t>
      </w:r>
      <w:r>
        <w:t>”</w:t>
      </w:r>
      <w:r w:rsidR="00EF3FEC" w:rsidRPr="00601737">
        <w:t xml:space="preserve"> at the annual meeting of the South Atlantic Modern Language Association, Atlanta, Georgia, </w:t>
      </w:r>
      <w:proofErr w:type="gramStart"/>
      <w:r w:rsidR="00EF3FEC" w:rsidRPr="00601737">
        <w:t>November</w:t>
      </w:r>
      <w:proofErr w:type="gramEnd"/>
      <w:r w:rsidR="00EF3FEC" w:rsidRPr="00601737">
        <w:t xml:space="preserve"> 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Served as Featured Visiting Scholar in the Campbell University Government, History, and Justice Department</w:t>
      </w:r>
      <w:r w:rsidR="003F4C66">
        <w:t>’</w:t>
      </w:r>
      <w:r w:rsidRPr="00601737">
        <w:t xml:space="preserve">s annual </w:t>
      </w:r>
      <w:proofErr w:type="spellStart"/>
      <w:r w:rsidRPr="00601737">
        <w:t>Kenelm</w:t>
      </w:r>
      <w:proofErr w:type="spellEnd"/>
      <w:r w:rsidRPr="00601737">
        <w:t xml:space="preserve"> Symposium, Campbell University, </w:t>
      </w:r>
      <w:proofErr w:type="spellStart"/>
      <w:r w:rsidRPr="00601737">
        <w:t>Buies</w:t>
      </w:r>
      <w:proofErr w:type="spellEnd"/>
      <w:r w:rsidRPr="00601737">
        <w:t xml:space="preserve"> Creek, North Carolina, September 9-10, 2003</w:t>
      </w:r>
    </w:p>
    <w:p w:rsidR="00F11858" w:rsidRDefault="00F1185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Commentator for panel entitled </w:t>
      </w:r>
      <w:r w:rsidR="003F4C66">
        <w:t>“</w:t>
      </w:r>
      <w:r w:rsidRPr="00601737">
        <w:t xml:space="preserve">Popular Music </w:t>
      </w:r>
      <w:proofErr w:type="gramStart"/>
      <w:r w:rsidRPr="00601737">
        <w:t>Across</w:t>
      </w:r>
      <w:proofErr w:type="gramEnd"/>
      <w:r w:rsidRPr="00601737">
        <w:t xml:space="preserve"> Boundaries: From Banjos to Punk Rock</w:t>
      </w:r>
      <w:r w:rsidR="003F4C66">
        <w:t>”</w:t>
      </w:r>
      <w:r w:rsidRPr="00601737">
        <w:t xml:space="preserve"> at the annual meeting of the Southern Historical Association, Baltimore, Maryland, November 2002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Featured Speaker at the August 2002 meeting of t</w:t>
      </w:r>
      <w:r w:rsidR="007247F4">
        <w:t xml:space="preserve">he Georgia Historical Society, </w:t>
      </w:r>
      <w:r w:rsidRPr="00601737">
        <w:t>Savannah, Georgia</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Spoke on my book </w:t>
      </w:r>
      <w:r w:rsidR="007247F4" w:rsidRPr="007247F4">
        <w:rPr>
          <w:i/>
        </w:rPr>
        <w:t xml:space="preserve">Highbrows, </w:t>
      </w:r>
      <w:proofErr w:type="spellStart"/>
      <w:r w:rsidR="007247F4" w:rsidRPr="007247F4">
        <w:rPr>
          <w:i/>
        </w:rPr>
        <w:t>Hilllbillies</w:t>
      </w:r>
      <w:proofErr w:type="spellEnd"/>
      <w:r w:rsidR="007247F4" w:rsidRPr="007247F4">
        <w:rPr>
          <w:i/>
        </w:rPr>
        <w:t>, and Hellfire</w:t>
      </w:r>
      <w:r w:rsidR="007247F4">
        <w:t xml:space="preserve"> </w:t>
      </w:r>
      <w:r w:rsidRPr="00601737">
        <w:t xml:space="preserve">as part of the Southern Authors Series at the Margaret Mitchell House, Atlanta, Georgia, </w:t>
      </w:r>
      <w:proofErr w:type="gramStart"/>
      <w:r w:rsidRPr="00601737">
        <w:t>April</w:t>
      </w:r>
      <w:proofErr w:type="gramEnd"/>
      <w:r w:rsidRPr="00601737">
        <w:t xml:space="preserve"> 2002</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DF4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w:t>
      </w:r>
      <w:r w:rsidR="003F4C66">
        <w:t>’</w:t>
      </w:r>
      <w:r w:rsidR="00EF3FEC" w:rsidRPr="00601737">
        <w:t>The Blues Come Around</w:t>
      </w:r>
      <w:r>
        <w:t>’</w:t>
      </w:r>
      <w:r w:rsidR="00EF3FEC" w:rsidRPr="00601737">
        <w:t>: The Life and Art of Hank Williams,</w:t>
      </w:r>
      <w:r>
        <w:t>”</w:t>
      </w:r>
      <w:r w:rsidR="00EF3FEC" w:rsidRPr="00601737">
        <w:t xml:space="preserve"> lecture presented to honors seminar </w:t>
      </w:r>
    </w:p>
    <w:p w:rsidR="00EF3FEC" w:rsidRPr="00601737" w:rsidRDefault="00EF3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firstLine="720"/>
      </w:pPr>
      <w:proofErr w:type="gramStart"/>
      <w:r w:rsidRPr="00601737">
        <w:t>titled</w:t>
      </w:r>
      <w:proofErr w:type="gramEnd"/>
      <w:r w:rsidRPr="00601737">
        <w:t xml:space="preserve"> </w:t>
      </w:r>
      <w:r w:rsidR="003F4C66">
        <w:t>“</w:t>
      </w:r>
      <w:r w:rsidRPr="00601737">
        <w:t>Southern Cultures,</w:t>
      </w:r>
      <w:r w:rsidR="003F4C66">
        <w:t>”</w:t>
      </w:r>
      <w:r w:rsidRPr="00601737">
        <w:t xml:space="preserve"> Georgia College and State University, Milledgeville, April 2000.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p>
    <w:p w:rsidR="00EF3FEC" w:rsidRPr="00601737" w:rsidRDefault="00DF49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t>“</w:t>
      </w:r>
      <w:r w:rsidR="00EF3FEC" w:rsidRPr="00601737">
        <w:t xml:space="preserve">History </w:t>
      </w:r>
      <w:proofErr w:type="gramStart"/>
      <w:r w:rsidR="00EF3FEC" w:rsidRPr="00601737">
        <w:t>With</w:t>
      </w:r>
      <w:proofErr w:type="gramEnd"/>
      <w:r w:rsidR="00EF3FEC" w:rsidRPr="00601737">
        <w:t xml:space="preserve"> a Fiddle and Steel Guitar: Country Music As a Window On the Past,</w:t>
      </w:r>
      <w:r>
        <w:t>”</w:t>
      </w:r>
      <w:r w:rsidR="00EF3FEC" w:rsidRPr="00601737">
        <w:t xml:space="preserve"> </w:t>
      </w:r>
    </w:p>
    <w:p w:rsidR="00EF3FEC" w:rsidRPr="00601737" w:rsidRDefault="00E919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 xml:space="preserve">            </w:t>
      </w:r>
      <w:r w:rsidR="00EF3FEC" w:rsidRPr="00601737">
        <w:t>Alabama Studies Symposium, Montgomery, Alabama, August 1997.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DF49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t>“</w:t>
      </w:r>
      <w:r w:rsidR="00EF3FEC" w:rsidRPr="00601737">
        <w:t>The Strange Career of Scott Thornton: The Theater in Turn-of-the-Century Atlanta,</w:t>
      </w:r>
      <w:r>
        <w:t>”</w:t>
      </w:r>
    </w:p>
    <w:p w:rsidR="00EF3FEC" w:rsidRPr="00601737" w:rsidRDefault="00E919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lastRenderedPageBreak/>
        <w:t xml:space="preserve">            </w:t>
      </w:r>
      <w:r w:rsidR="00EF3FEC" w:rsidRPr="00601737">
        <w:t>University of Manitoba, Winnipeg, Manitoba, February 1997.</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p>
    <w:p w:rsidR="00EF3FEC" w:rsidRPr="00601737" w:rsidRDefault="00DF49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t>“</w:t>
      </w:r>
      <w:r w:rsidR="00EF3FEC" w:rsidRPr="00601737">
        <w:t>The Strange Career of Scott Thornton: The Theater in Turn-of-the-Century Atlanta,</w:t>
      </w:r>
      <w:r>
        <w:t>”</w:t>
      </w:r>
    </w:p>
    <w:p w:rsidR="00EF3FEC" w:rsidRPr="00601737" w:rsidRDefault="00E919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 xml:space="preserve">      </w:t>
      </w:r>
      <w:r w:rsidR="00EF3FEC" w:rsidRPr="00601737">
        <w:t>State University of West Georgia History Colloquium, October 1996.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 xml:space="preserve"> Convocation Address given at Georgia Southwestern University, Americus, Georgia, </w:t>
      </w:r>
    </w:p>
    <w:p w:rsidR="00EF3FEC" w:rsidRPr="00601737" w:rsidRDefault="00E919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 xml:space="preserve">            </w:t>
      </w:r>
      <w:r w:rsidR="00EF3FEC" w:rsidRPr="00601737">
        <w:t>October 1996.</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Exhibits Curated</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Traveling Exhibit on the life and career of former Georgia House Speaker Thomas B. Murphy, 2008.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601737">
        <w:t>Consultations, Evaluative Work:</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9756E6" w:rsidRDefault="009756E6" w:rsidP="009756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Reviewed/Evaluated article “Regulating Race, Sexuality, and Cinema in Progressive-Era Minneapolis”</w:t>
      </w:r>
    </w:p>
    <w:p w:rsidR="009756E6" w:rsidRDefault="00833F91" w:rsidP="009756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ab/>
      </w:r>
      <w:proofErr w:type="gramStart"/>
      <w:r>
        <w:t>f</w:t>
      </w:r>
      <w:r w:rsidR="009756E6">
        <w:t>or</w:t>
      </w:r>
      <w:proofErr w:type="gramEnd"/>
      <w:r w:rsidR="009756E6">
        <w:t xml:space="preserve"> </w:t>
      </w:r>
      <w:r w:rsidR="009756E6" w:rsidRPr="009756E6">
        <w:rPr>
          <w:i/>
        </w:rPr>
        <w:t>The Journal of the Gilded Age and Progressive Era</w:t>
      </w:r>
      <w:r w:rsidR="009756E6">
        <w:t>, 2010</w:t>
      </w:r>
    </w:p>
    <w:p w:rsidR="009756E6" w:rsidRDefault="009756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p>
    <w:p w:rsidR="00833F91"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rsidRPr="00601737">
        <w:t xml:space="preserve">Reviewed/Evaluated </w:t>
      </w:r>
      <w:r w:rsidR="00833F91">
        <w:t>book manuscript</w:t>
      </w:r>
      <w:r w:rsidRPr="00601737">
        <w:t xml:space="preserve"> </w:t>
      </w:r>
      <w:r w:rsidRPr="00833F91">
        <w:rPr>
          <w:i/>
        </w:rPr>
        <w:t>Johnny Mercer</w:t>
      </w:r>
      <w:r w:rsidR="00833F91" w:rsidRPr="00833F91">
        <w:rPr>
          <w:i/>
        </w:rPr>
        <w:t xml:space="preserve">: Southern Songwriter for the World </w:t>
      </w:r>
      <w:r w:rsidR="00833F91">
        <w:t>by Glenn T.</w:t>
      </w:r>
    </w:p>
    <w:p w:rsidR="00EF3FEC" w:rsidRPr="00601737" w:rsidRDefault="00833F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r>
        <w:t xml:space="preserve">      </w:t>
      </w:r>
      <w:proofErr w:type="spellStart"/>
      <w:r>
        <w:t>Eskew</w:t>
      </w:r>
      <w:proofErr w:type="spellEnd"/>
      <w:r>
        <w:t>,</w:t>
      </w:r>
      <w:r w:rsidR="00EF3FEC" w:rsidRPr="00601737">
        <w:t xml:space="preserve"> for the University of Georgia Press, 2008.</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750B97" w:rsidRDefault="00750B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pPr>
      <w:r>
        <w:tab/>
      </w:r>
      <w:r w:rsidR="00EF3FEC" w:rsidRPr="00601737">
        <w:t xml:space="preserve">Reviewed/evaluated book manuscript </w:t>
      </w:r>
      <w:r w:rsidR="00EF3FEC" w:rsidRPr="00601737">
        <w:rPr>
          <w:i/>
          <w:iCs/>
        </w:rPr>
        <w:t>A Riot of Ecstasy: The Traveling Circus in Georgia, 1865-1930</w:t>
      </w:r>
      <w:r w:rsidR="00EF3FEC" w:rsidRPr="00601737">
        <w:t xml:space="preserve"> by</w:t>
      </w:r>
    </w:p>
    <w:p w:rsidR="00EF3FEC" w:rsidRPr="00601737" w:rsidRDefault="00750B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pPr>
      <w:r>
        <w:tab/>
      </w:r>
      <w:r>
        <w:tab/>
      </w:r>
      <w:r w:rsidR="00EF3FEC" w:rsidRPr="00601737">
        <w:t xml:space="preserve">Greg </w:t>
      </w:r>
      <w:proofErr w:type="spellStart"/>
      <w:r w:rsidR="00EF3FEC" w:rsidRPr="00601737">
        <w:t>Renoff</w:t>
      </w:r>
      <w:proofErr w:type="spellEnd"/>
      <w:r w:rsidR="00EF3FEC" w:rsidRPr="00601737">
        <w:t>, for the Louisiana State University Press, 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Reviewed/evaluated book manuscript </w:t>
      </w:r>
      <w:r w:rsidRPr="00601737">
        <w:rPr>
          <w:i/>
          <w:iCs/>
        </w:rPr>
        <w:t>A Riot of Ecstasy: The Traveling Circus in Georgia, 1865-1930</w:t>
      </w:r>
      <w:r w:rsidRPr="00601737">
        <w:t xml:space="preserve"> by Greg </w:t>
      </w:r>
      <w:proofErr w:type="spellStart"/>
      <w:r w:rsidRPr="00601737">
        <w:t>Renoff</w:t>
      </w:r>
      <w:proofErr w:type="spellEnd"/>
      <w:r w:rsidRPr="00601737">
        <w:t>, for the University of Georgia Press, 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Reviewed/evaluated textbook manuscript </w:t>
      </w:r>
      <w:r w:rsidRPr="00601737">
        <w:rPr>
          <w:i/>
          <w:iCs/>
        </w:rPr>
        <w:t xml:space="preserve">A Global Nation: America Since 1945 </w:t>
      </w:r>
      <w:r w:rsidRPr="00601737">
        <w:t>for Longman Publishers, 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ectPr w:rsidR="00EF3FEC" w:rsidRPr="00601737">
          <w:type w:val="continuous"/>
          <w:pgSz w:w="12240" w:h="15840"/>
          <w:pgMar w:top="720" w:right="720" w:bottom="720" w:left="720" w:header="720" w:footer="720" w:gutter="0"/>
          <w:cols w:space="720"/>
          <w:noEndnote/>
        </w:sectPr>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Reviewed/evaluated textbook </w:t>
      </w:r>
      <w:r w:rsidRPr="00601737">
        <w:rPr>
          <w:i/>
          <w:iCs/>
        </w:rPr>
        <w:t>American Ways: A Brief History of American Cultures</w:t>
      </w:r>
      <w:r w:rsidRPr="00601737">
        <w:t xml:space="preserve"> for Harcourt College Publishers, 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7803B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Reviewed/</w:t>
      </w:r>
      <w:r w:rsidR="00EF3FEC" w:rsidRPr="00601737">
        <w:t xml:space="preserve">Evaluated book manuscript </w:t>
      </w:r>
      <w:r w:rsidR="00EF3FEC" w:rsidRPr="00601737">
        <w:rPr>
          <w:i/>
          <w:iCs/>
        </w:rPr>
        <w:t xml:space="preserve">Trustees: The Rockefeller Family and the Foundations of American Philanthropy </w:t>
      </w:r>
      <w:r w:rsidR="00EF3FEC" w:rsidRPr="00601737">
        <w:t>for Longman Press, 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rsidRPr="00601737">
        <w:t xml:space="preserve">Reviewed/evaluated textbook manuscripts </w:t>
      </w:r>
      <w:r w:rsidRPr="00601737">
        <w:rPr>
          <w:i/>
          <w:iCs/>
        </w:rPr>
        <w:t>American Experiences: Readings in American History</w:t>
      </w:r>
      <w:r w:rsidRPr="00601737">
        <w:t>, vols. one and two, sixth ed., for Pearson/Longman Publishers, 2004</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7803B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Reviewed/Evaluated</w:t>
      </w:r>
      <w:r w:rsidR="00EF3FEC" w:rsidRPr="00601737">
        <w:t xml:space="preserve"> the article </w:t>
      </w:r>
      <w:r w:rsidR="00DF49E7">
        <w:t>“</w:t>
      </w:r>
      <w:r w:rsidR="00EF3FEC" w:rsidRPr="00601737">
        <w:t>You Can</w:t>
      </w:r>
      <w:r w:rsidR="00DF49E7">
        <w:t>’</w:t>
      </w:r>
      <w:r w:rsidR="00EF3FEC" w:rsidRPr="00601737">
        <w:t>t Say Black Power: Race, Politics, and the Breakdown of the Civil Rights Coalition (1962-1968)</w:t>
      </w:r>
      <w:r w:rsidR="00DF49E7">
        <w:t>”</w:t>
      </w:r>
      <w:r w:rsidR="00EF3FEC" w:rsidRPr="00601737">
        <w:t xml:space="preserve"> for the scholarly journal </w:t>
      </w:r>
      <w:r w:rsidR="00EF3FEC" w:rsidRPr="00601737">
        <w:rPr>
          <w:i/>
          <w:iCs/>
        </w:rPr>
        <w:t>Proteus: A Journal of Ideas</w:t>
      </w:r>
      <w:r w:rsidR="00EF3FEC" w:rsidRPr="00601737">
        <w:t>, 2003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rsidR="00EF3FEC" w:rsidRPr="00601737" w:rsidRDefault="007803B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pPr>
      <w:r>
        <w:t>Reviewed/Evaluated</w:t>
      </w:r>
      <w:r w:rsidR="00EF3FEC" w:rsidRPr="00601737">
        <w:t xml:space="preserve"> the article </w:t>
      </w:r>
      <w:r w:rsidR="00833F91">
        <w:t>“</w:t>
      </w:r>
      <w:r w:rsidR="00EF3FEC" w:rsidRPr="00601737">
        <w:t xml:space="preserve">A Hillbilly Barnum: </w:t>
      </w:r>
      <w:proofErr w:type="spellStart"/>
      <w:r w:rsidR="00EF3FEC" w:rsidRPr="00601737">
        <w:t>Fiddlin</w:t>
      </w:r>
      <w:proofErr w:type="spellEnd"/>
      <w:r w:rsidR="00833F91">
        <w:t>’</w:t>
      </w:r>
      <w:r w:rsidR="00EF3FEC" w:rsidRPr="00601737">
        <w:t xml:space="preserve"> John Carson and the Modern Origins of His Old-Time Music in Atlanta</w:t>
      </w:r>
      <w:r w:rsidR="00833F91">
        <w:t>”</w:t>
      </w:r>
      <w:r w:rsidR="00EF3FEC" w:rsidRPr="00601737">
        <w:t xml:space="preserve"> for the scholarly journal </w:t>
      </w:r>
      <w:r w:rsidR="00EF3FEC" w:rsidRPr="00601737">
        <w:rPr>
          <w:i/>
          <w:iCs/>
        </w:rPr>
        <w:t>Atlanta History</w:t>
      </w:r>
      <w:r w:rsidR="00EF3FEC" w:rsidRPr="00601737">
        <w:t>, 2003</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rPr>
          <w:color w:val="000000"/>
        </w:rPr>
      </w:pPr>
      <w:r w:rsidRPr="00601737">
        <w:t>Served on Atlanta Regional Consortium of Higher Education committee charged with designing and implementing a website on Atlanta</w:t>
      </w:r>
      <w:r w:rsidR="00DF49E7">
        <w:t>’</w:t>
      </w:r>
      <w:r w:rsidRPr="00601737">
        <w:t xml:space="preserve">s Civil Rights history (site address: </w:t>
      </w:r>
      <w:r w:rsidRPr="00601737">
        <w:rPr>
          <w:color w:val="0000FF"/>
          <w:u w:val="single"/>
        </w:rPr>
        <w:t>http://www.atlantahighered.org/civilrights/</w:t>
      </w:r>
      <w:r w:rsidRPr="00601737">
        <w:rPr>
          <w:color w:val="000000"/>
        </w:rPr>
        <w:t>), 2001-2005</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color w:val="000000"/>
        </w:rPr>
      </w:pPr>
    </w:p>
    <w:p w:rsidR="00EF3FEC" w:rsidRPr="00601737" w:rsidRDefault="00EF3FE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rPr>
          <w:color w:val="000000"/>
        </w:rPr>
      </w:pPr>
      <w:r w:rsidRPr="00601737">
        <w:rPr>
          <w:color w:val="000000"/>
        </w:rPr>
        <w:t>Served as one of two judges for Geor</w:t>
      </w:r>
      <w:r w:rsidR="00DF49E7">
        <w:rPr>
          <w:color w:val="000000"/>
        </w:rPr>
        <w:t>gia College and State University’</w:t>
      </w:r>
      <w:r w:rsidRPr="00601737">
        <w:rPr>
          <w:color w:val="000000"/>
        </w:rPr>
        <w:t>s statewide contest for the most outstanding Master</w:t>
      </w:r>
      <w:r w:rsidR="00DF49E7">
        <w:rPr>
          <w:color w:val="000000"/>
        </w:rPr>
        <w:t>’</w:t>
      </w:r>
      <w:r w:rsidRPr="00601737">
        <w:rPr>
          <w:color w:val="000000"/>
        </w:rPr>
        <w:t>s Thesis on Georgia History, 2001</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color w:val="000000"/>
        </w:r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color w:val="000000"/>
        </w:rPr>
      </w:pPr>
      <w:r w:rsidRPr="00601737">
        <w:rPr>
          <w:color w:val="000000"/>
        </w:rPr>
        <w:t>Evaluated online U.S. History textbook for Digital Learning Corporation, 2000</w:t>
      </w: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color w:val="000000"/>
        </w:rPr>
      </w:pPr>
    </w:p>
    <w:p w:rsidR="00EF3FEC" w:rsidRPr="00601737" w:rsidRDefault="00EF3F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rPr>
          <w:color w:val="000000"/>
        </w:rPr>
      </w:pPr>
      <w:r w:rsidRPr="00601737">
        <w:rPr>
          <w:color w:val="000000"/>
        </w:rPr>
        <w:t>Participating Scholar in the Exploring Carroll County</w:t>
      </w:r>
      <w:r w:rsidR="00DF49E7">
        <w:rPr>
          <w:color w:val="000000"/>
        </w:rPr>
        <w:t>’</w:t>
      </w:r>
      <w:r w:rsidRPr="00601737">
        <w:rPr>
          <w:color w:val="000000"/>
        </w:rPr>
        <w:t xml:space="preserve">s Rural Heritage Program, directed by Dr. Ann </w:t>
      </w:r>
    </w:p>
    <w:p w:rsidR="00EF3FEC" w:rsidRPr="00601737" w:rsidRDefault="00EF3FEC" w:rsidP="00400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1440"/>
        <w:rPr>
          <w:color w:val="000000"/>
        </w:rPr>
      </w:pPr>
      <w:proofErr w:type="spellStart"/>
      <w:r w:rsidRPr="00601737">
        <w:rPr>
          <w:color w:val="000000"/>
        </w:rPr>
        <w:t>McCleary</w:t>
      </w:r>
      <w:proofErr w:type="spellEnd"/>
      <w:r w:rsidRPr="00601737">
        <w:rPr>
          <w:color w:val="000000"/>
        </w:rPr>
        <w:t>, 1998-2000</w:t>
      </w:r>
    </w:p>
    <w:sectPr w:rsidR="00EF3FEC" w:rsidRPr="00601737" w:rsidSect="00EF3FEC">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CE" w:rsidRDefault="00160ACE" w:rsidP="00EF3FEC">
      <w:r>
        <w:separator/>
      </w:r>
    </w:p>
  </w:endnote>
  <w:endnote w:type="continuationSeparator" w:id="0">
    <w:p w:rsidR="00160ACE" w:rsidRDefault="00160ACE" w:rsidP="00E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EC" w:rsidRDefault="00EF3FEC"/>
  <w:p w:rsidR="00EF3FEC" w:rsidRDefault="00615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ight="720"/>
      <w:rPr>
        <w:rFonts w:ascii="Shruti" w:hAnsi="Shruti" w:cs="Shruti"/>
        <w:sz w:val="20"/>
        <w:szCs w:val="20"/>
      </w:rPr>
    </w:pPr>
    <w:r>
      <w:rPr>
        <w:noProof/>
      </w:rPr>
      <mc:AlternateContent>
        <mc:Choice Requires="wps">
          <w:drawing>
            <wp:anchor distT="0" distB="0" distL="114300" distR="114300" simplePos="0" relativeHeight="251657728" behindDoc="1" locked="1" layoutInCell="0" allowOverlap="1">
              <wp:simplePos x="0" y="0"/>
              <wp:positionH relativeFrom="margin">
                <wp:posOffset>457200</wp:posOffset>
              </wp:positionH>
              <wp:positionV relativeFrom="paragraph">
                <wp:posOffset>0</wp:posOffset>
              </wp:positionV>
              <wp:extent cx="18288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3FEC" w:rsidRDefault="00EF3FE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EF3FEC" w:rsidRDefault="00EF3FE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0;width:2in;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" o:allowincell="f" filled="f" stroked="f" strokeweight="0">
              <v:textbox inset="0,0,0,0">
                <w:txbxContent>
                  <w:p w:rsidR="00EF3FEC" w:rsidRDefault="00EF3FE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p w:rsidR="00EF3FEC" w:rsidRDefault="00EF3FE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txbxContent>
              </v:textbox>
              <w10:wrap anchorx="margin"/>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CE" w:rsidRDefault="00160ACE" w:rsidP="00EF3FEC">
      <w:r>
        <w:separator/>
      </w:r>
    </w:p>
  </w:footnote>
  <w:footnote w:type="continuationSeparator" w:id="0">
    <w:p w:rsidR="00160ACE" w:rsidRDefault="00160ACE" w:rsidP="00EF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048958"/>
      <w:docPartObj>
        <w:docPartGallery w:val="Page Numbers (Top of Page)"/>
        <w:docPartUnique/>
      </w:docPartObj>
    </w:sdtPr>
    <w:sdtEndPr>
      <w:rPr>
        <w:noProof/>
      </w:rPr>
    </w:sdtEndPr>
    <w:sdtContent>
      <w:p w:rsidR="00DF49E7" w:rsidRDefault="00DF49E7">
        <w:pPr>
          <w:pStyle w:val="Header"/>
          <w:jc w:val="right"/>
        </w:pPr>
        <w:r>
          <w:fldChar w:fldCharType="begin"/>
        </w:r>
        <w:r>
          <w:instrText xml:space="preserve"> PAGE   \* MERGEFORMAT </w:instrText>
        </w:r>
        <w:r>
          <w:fldChar w:fldCharType="separate"/>
        </w:r>
        <w:r w:rsidR="008E4B33">
          <w:rPr>
            <w:noProof/>
          </w:rPr>
          <w:t>4</w:t>
        </w:r>
        <w:r>
          <w:rPr>
            <w:noProof/>
          </w:rPr>
          <w:fldChar w:fldCharType="end"/>
        </w:r>
      </w:p>
    </w:sdtContent>
  </w:sdt>
  <w:p w:rsidR="00DF49E7" w:rsidRDefault="00DF4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EC"/>
    <w:rsid w:val="00044842"/>
    <w:rsid w:val="000534E5"/>
    <w:rsid w:val="000576F6"/>
    <w:rsid w:val="00065C46"/>
    <w:rsid w:val="0009525A"/>
    <w:rsid w:val="000B2523"/>
    <w:rsid w:val="000E4E74"/>
    <w:rsid w:val="000F3C1A"/>
    <w:rsid w:val="000F7300"/>
    <w:rsid w:val="00104260"/>
    <w:rsid w:val="001358B6"/>
    <w:rsid w:val="00147B5F"/>
    <w:rsid w:val="00152EC4"/>
    <w:rsid w:val="00160ACE"/>
    <w:rsid w:val="001C7529"/>
    <w:rsid w:val="001C77B8"/>
    <w:rsid w:val="001C7F43"/>
    <w:rsid w:val="002648FD"/>
    <w:rsid w:val="002B2181"/>
    <w:rsid w:val="002C0EE6"/>
    <w:rsid w:val="002E5518"/>
    <w:rsid w:val="00316BFB"/>
    <w:rsid w:val="00333788"/>
    <w:rsid w:val="0034438B"/>
    <w:rsid w:val="003449DA"/>
    <w:rsid w:val="00347696"/>
    <w:rsid w:val="003533B5"/>
    <w:rsid w:val="00377A83"/>
    <w:rsid w:val="003B366A"/>
    <w:rsid w:val="003F4C66"/>
    <w:rsid w:val="00400323"/>
    <w:rsid w:val="004340B2"/>
    <w:rsid w:val="0043551C"/>
    <w:rsid w:val="0047114C"/>
    <w:rsid w:val="00482179"/>
    <w:rsid w:val="0049607C"/>
    <w:rsid w:val="004F6B08"/>
    <w:rsid w:val="005704D2"/>
    <w:rsid w:val="005C14C7"/>
    <w:rsid w:val="005F3DF4"/>
    <w:rsid w:val="00601737"/>
    <w:rsid w:val="00615DE5"/>
    <w:rsid w:val="00680F19"/>
    <w:rsid w:val="006A4E27"/>
    <w:rsid w:val="006E2B67"/>
    <w:rsid w:val="00701B2A"/>
    <w:rsid w:val="007247F4"/>
    <w:rsid w:val="00750B97"/>
    <w:rsid w:val="00754AC9"/>
    <w:rsid w:val="00776E16"/>
    <w:rsid w:val="007803BE"/>
    <w:rsid w:val="00787655"/>
    <w:rsid w:val="007A476A"/>
    <w:rsid w:val="007B5502"/>
    <w:rsid w:val="00833C86"/>
    <w:rsid w:val="00833F91"/>
    <w:rsid w:val="00844392"/>
    <w:rsid w:val="0085339C"/>
    <w:rsid w:val="008C7601"/>
    <w:rsid w:val="008E2F49"/>
    <w:rsid w:val="008E4B33"/>
    <w:rsid w:val="008F7B30"/>
    <w:rsid w:val="009143A7"/>
    <w:rsid w:val="00916DEF"/>
    <w:rsid w:val="009326EB"/>
    <w:rsid w:val="0093587B"/>
    <w:rsid w:val="0094673E"/>
    <w:rsid w:val="009756E6"/>
    <w:rsid w:val="009A5719"/>
    <w:rsid w:val="009A67A1"/>
    <w:rsid w:val="009D47CB"/>
    <w:rsid w:val="009D709D"/>
    <w:rsid w:val="00A36E6F"/>
    <w:rsid w:val="00A62516"/>
    <w:rsid w:val="00AE74A6"/>
    <w:rsid w:val="00B17897"/>
    <w:rsid w:val="00B4044E"/>
    <w:rsid w:val="00B655C9"/>
    <w:rsid w:val="00B732E1"/>
    <w:rsid w:val="00B74FD9"/>
    <w:rsid w:val="00B76643"/>
    <w:rsid w:val="00BF3F8C"/>
    <w:rsid w:val="00C044A1"/>
    <w:rsid w:val="00C21AD9"/>
    <w:rsid w:val="00C23CCE"/>
    <w:rsid w:val="00C74312"/>
    <w:rsid w:val="00C84FE6"/>
    <w:rsid w:val="00CA4B7B"/>
    <w:rsid w:val="00CD7BBD"/>
    <w:rsid w:val="00D02E5B"/>
    <w:rsid w:val="00D560C5"/>
    <w:rsid w:val="00D67DD0"/>
    <w:rsid w:val="00D90D12"/>
    <w:rsid w:val="00DD4A9B"/>
    <w:rsid w:val="00DF49E7"/>
    <w:rsid w:val="00E05D3B"/>
    <w:rsid w:val="00E23C34"/>
    <w:rsid w:val="00E64AAB"/>
    <w:rsid w:val="00E671B5"/>
    <w:rsid w:val="00E75992"/>
    <w:rsid w:val="00E91901"/>
    <w:rsid w:val="00E93FE4"/>
    <w:rsid w:val="00EF3FEC"/>
    <w:rsid w:val="00F11858"/>
    <w:rsid w:val="00F41988"/>
    <w:rsid w:val="00F72CA4"/>
    <w:rsid w:val="00FA7944"/>
    <w:rsid w:val="00FC3593"/>
    <w:rsid w:val="00FE04C4"/>
    <w:rsid w:val="00FE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3B09D"/>
  <w15:docId w15:val="{2DE3ACE0-0D56-49A2-8623-09792A77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9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5339C"/>
  </w:style>
  <w:style w:type="paragraph" w:styleId="Header">
    <w:name w:val="header"/>
    <w:basedOn w:val="Normal"/>
    <w:link w:val="HeaderChar"/>
    <w:uiPriority w:val="99"/>
    <w:unhideWhenUsed/>
    <w:rsid w:val="00DF49E7"/>
    <w:pPr>
      <w:tabs>
        <w:tab w:val="center" w:pos="4680"/>
        <w:tab w:val="right" w:pos="9360"/>
      </w:tabs>
    </w:pPr>
  </w:style>
  <w:style w:type="character" w:customStyle="1" w:styleId="HeaderChar">
    <w:name w:val="Header Char"/>
    <w:basedOn w:val="DefaultParagraphFont"/>
    <w:link w:val="Header"/>
    <w:uiPriority w:val="99"/>
    <w:rsid w:val="00DF49E7"/>
    <w:rPr>
      <w:rFonts w:ascii="Times New Roman" w:hAnsi="Times New Roman" w:cs="Times New Roman"/>
      <w:sz w:val="24"/>
      <w:szCs w:val="24"/>
    </w:rPr>
  </w:style>
  <w:style w:type="paragraph" w:styleId="Footer">
    <w:name w:val="footer"/>
    <w:basedOn w:val="Normal"/>
    <w:link w:val="FooterChar"/>
    <w:uiPriority w:val="99"/>
    <w:unhideWhenUsed/>
    <w:rsid w:val="00DF49E7"/>
    <w:pPr>
      <w:tabs>
        <w:tab w:val="center" w:pos="4680"/>
        <w:tab w:val="right" w:pos="9360"/>
      </w:tabs>
    </w:pPr>
  </w:style>
  <w:style w:type="character" w:customStyle="1" w:styleId="FooterChar">
    <w:name w:val="Footer Char"/>
    <w:basedOn w:val="DefaultParagraphFont"/>
    <w:link w:val="Footer"/>
    <w:uiPriority w:val="99"/>
    <w:rsid w:val="00DF49E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F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COAS</dc:creator>
  <cp:keywords/>
  <dc:description/>
  <cp:lastModifiedBy>Windows User</cp:lastModifiedBy>
  <cp:revision>3</cp:revision>
  <cp:lastPrinted>2018-11-27T00:14:00Z</cp:lastPrinted>
  <dcterms:created xsi:type="dcterms:W3CDTF">2019-11-12T20:25:00Z</dcterms:created>
  <dcterms:modified xsi:type="dcterms:W3CDTF">2019-11-12T20:28:00Z</dcterms:modified>
</cp:coreProperties>
</file>