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70" w:rsidRDefault="002B1708" w:rsidP="009948CE">
      <w:pPr>
        <w:ind w:right="-36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2B1708">
        <w:rPr>
          <w:b/>
          <w:color w:val="000000"/>
          <w:sz w:val="28"/>
          <w:szCs w:val="28"/>
        </w:rPr>
        <w:t>Spencer Slattery</w:t>
      </w:r>
    </w:p>
    <w:p w:rsidR="00B85670" w:rsidRDefault="00B85670" w:rsidP="009948CE">
      <w:pPr>
        <w:ind w:right="-360"/>
        <w:jc w:val="center"/>
        <w:rPr>
          <w:color w:val="000000"/>
          <w:sz w:val="24"/>
          <w:szCs w:val="24"/>
        </w:rPr>
      </w:pPr>
      <w:r w:rsidRPr="00B85670">
        <w:rPr>
          <w:color w:val="000000"/>
          <w:sz w:val="24"/>
          <w:szCs w:val="24"/>
        </w:rPr>
        <w:t xml:space="preserve">Department </w:t>
      </w:r>
      <w:r>
        <w:rPr>
          <w:color w:val="000000"/>
          <w:sz w:val="24"/>
          <w:szCs w:val="24"/>
        </w:rPr>
        <w:t>of Chemistry</w:t>
      </w:r>
    </w:p>
    <w:p w:rsidR="00B85670" w:rsidRDefault="00B85670" w:rsidP="009948CE">
      <w:pPr>
        <w:ind w:right="-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University of West Georgia</w:t>
      </w:r>
    </w:p>
    <w:p w:rsidR="00B85670" w:rsidRDefault="002B1708" w:rsidP="009948CE">
      <w:pPr>
        <w:ind w:right="-360"/>
        <w:jc w:val="center"/>
        <w:rPr>
          <w:color w:val="000000"/>
          <w:sz w:val="24"/>
          <w:szCs w:val="24"/>
        </w:rPr>
      </w:pPr>
      <w:hyperlink r:id="rId6" w:history="1">
        <w:r w:rsidRPr="004B0137">
          <w:rPr>
            <w:rStyle w:val="Hyperlink"/>
            <w:sz w:val="24"/>
            <w:szCs w:val="24"/>
          </w:rPr>
          <w:t>sslatt@westga.edu</w:t>
        </w:r>
      </w:hyperlink>
    </w:p>
    <w:p w:rsidR="00B85670" w:rsidRPr="00B85670" w:rsidRDefault="00B85670" w:rsidP="009948CE">
      <w:pPr>
        <w:ind w:right="-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(678) 839-601</w:t>
      </w:r>
      <w:r w:rsidR="002B1708">
        <w:rPr>
          <w:color w:val="000000"/>
          <w:sz w:val="24"/>
          <w:szCs w:val="24"/>
        </w:rPr>
        <w:t>6</w:t>
      </w:r>
    </w:p>
    <w:p w:rsidR="004319A3" w:rsidRDefault="004319A3" w:rsidP="004319A3">
      <w:pPr>
        <w:pStyle w:val="ListParagraph"/>
        <w:ind w:right="-360"/>
        <w:jc w:val="center"/>
        <w:rPr>
          <w:b/>
          <w:color w:val="000000"/>
          <w:sz w:val="24"/>
          <w:szCs w:val="24"/>
        </w:rPr>
      </w:pPr>
    </w:p>
    <w:p w:rsidR="00315E00" w:rsidRPr="004319A3" w:rsidRDefault="009948CE" w:rsidP="004319A3">
      <w:pPr>
        <w:pStyle w:val="ListParagraph"/>
        <w:ind w:left="0" w:right="-360"/>
        <w:jc w:val="center"/>
        <w:rPr>
          <w:b/>
          <w:color w:val="000000"/>
          <w:sz w:val="28"/>
          <w:szCs w:val="28"/>
        </w:rPr>
      </w:pPr>
      <w:r w:rsidRPr="004319A3">
        <w:rPr>
          <w:b/>
          <w:color w:val="000000"/>
          <w:sz w:val="28"/>
          <w:szCs w:val="28"/>
        </w:rPr>
        <w:t>Professional Preparation</w:t>
      </w:r>
    </w:p>
    <w:p w:rsidR="004E32B1" w:rsidRPr="004E32B1" w:rsidRDefault="004E32B1" w:rsidP="004E32B1">
      <w:pPr>
        <w:pStyle w:val="ListParagraph"/>
        <w:ind w:right="-360"/>
        <w:rPr>
          <w:b/>
          <w:color w:val="000000"/>
        </w:rPr>
      </w:pPr>
    </w:p>
    <w:p w:rsidR="00CF0753" w:rsidRPr="00CF0753" w:rsidRDefault="00315E00" w:rsidP="00315E00">
      <w:pPr>
        <w:ind w:right="-36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Degree:  </w:t>
      </w:r>
      <w:r w:rsidRPr="000A16C3">
        <w:rPr>
          <w:b/>
          <w:color w:val="000000"/>
          <w:sz w:val="24"/>
          <w:szCs w:val="24"/>
        </w:rPr>
        <w:t>B.S.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  <w:t>University of W</w:t>
      </w:r>
      <w:r w:rsidR="003C74B9">
        <w:rPr>
          <w:b/>
          <w:color w:val="000000"/>
          <w:sz w:val="24"/>
          <w:szCs w:val="24"/>
        </w:rPr>
        <w:t xml:space="preserve">est </w:t>
      </w:r>
      <w:r w:rsidR="00344158">
        <w:rPr>
          <w:b/>
          <w:color w:val="000000"/>
          <w:sz w:val="24"/>
          <w:szCs w:val="24"/>
        </w:rPr>
        <w:t>Florida</w:t>
      </w:r>
      <w:r w:rsidRPr="000A16C3">
        <w:rPr>
          <w:color w:val="000000"/>
          <w:sz w:val="24"/>
          <w:szCs w:val="24"/>
        </w:rPr>
        <w:t xml:space="preserve">, </w:t>
      </w:r>
      <w:r w:rsidR="003C74B9">
        <w:rPr>
          <w:color w:val="000000"/>
          <w:sz w:val="24"/>
          <w:szCs w:val="24"/>
        </w:rPr>
        <w:t>Pensacola, FL</w:t>
      </w:r>
      <w:r w:rsidRPr="000A16C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0A16C3">
        <w:rPr>
          <w:color w:val="000000"/>
          <w:sz w:val="24"/>
          <w:szCs w:val="24"/>
        </w:rPr>
        <w:t>198</w:t>
      </w:r>
      <w:r w:rsidR="003C74B9">
        <w:rPr>
          <w:color w:val="000000"/>
          <w:sz w:val="24"/>
          <w:szCs w:val="24"/>
        </w:rPr>
        <w:t>7</w:t>
      </w:r>
    </w:p>
    <w:p w:rsidR="003C74B9" w:rsidRDefault="00315E00" w:rsidP="00353FFF">
      <w:pPr>
        <w:ind w:right="-360"/>
        <w:rPr>
          <w:b/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Major:  </w:t>
      </w:r>
      <w:r w:rsidR="003C74B9" w:rsidRPr="003C74B9">
        <w:rPr>
          <w:b/>
          <w:color w:val="000000"/>
          <w:sz w:val="24"/>
          <w:szCs w:val="24"/>
        </w:rPr>
        <w:t>Biology</w:t>
      </w:r>
      <w:r w:rsidRPr="000A16C3">
        <w:rPr>
          <w:b/>
          <w:color w:val="000000"/>
          <w:sz w:val="24"/>
          <w:szCs w:val="24"/>
        </w:rPr>
        <w:t xml:space="preserve"> </w:t>
      </w:r>
      <w:r w:rsidR="003C74B9">
        <w:rPr>
          <w:b/>
          <w:color w:val="000000"/>
          <w:sz w:val="24"/>
          <w:szCs w:val="24"/>
        </w:rPr>
        <w:t>Ed.</w:t>
      </w:r>
    </w:p>
    <w:p w:rsidR="003C74B9" w:rsidRDefault="003C74B9" w:rsidP="00353FFF">
      <w:pPr>
        <w:ind w:right="-360"/>
        <w:rPr>
          <w:b/>
          <w:color w:val="000000"/>
          <w:sz w:val="24"/>
          <w:szCs w:val="24"/>
        </w:rPr>
      </w:pPr>
    </w:p>
    <w:p w:rsidR="00315E00" w:rsidRDefault="003C74B9" w:rsidP="00353FFF">
      <w:pPr>
        <w:ind w:right="-360"/>
        <w:rPr>
          <w:b/>
          <w:color w:val="000000"/>
          <w:sz w:val="24"/>
          <w:szCs w:val="24"/>
        </w:rPr>
      </w:pPr>
      <w:r w:rsidRPr="003C74B9">
        <w:rPr>
          <w:color w:val="000000"/>
          <w:sz w:val="24"/>
          <w:szCs w:val="24"/>
        </w:rPr>
        <w:t>Degree:</w:t>
      </w:r>
      <w:r>
        <w:rPr>
          <w:b/>
          <w:color w:val="000000"/>
          <w:sz w:val="24"/>
          <w:szCs w:val="24"/>
        </w:rPr>
        <w:t xml:space="preserve"> B.S.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>University of W</w:t>
      </w:r>
      <w:r>
        <w:rPr>
          <w:b/>
          <w:color w:val="000000"/>
          <w:sz w:val="24"/>
          <w:szCs w:val="24"/>
        </w:rPr>
        <w:t xml:space="preserve">est </w:t>
      </w:r>
      <w:r w:rsidR="00344158">
        <w:rPr>
          <w:b/>
          <w:color w:val="000000"/>
          <w:sz w:val="24"/>
          <w:szCs w:val="24"/>
        </w:rPr>
        <w:t>Florida</w:t>
      </w:r>
      <w:r w:rsidRPr="000A16C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Pensacola, FL</w:t>
      </w:r>
      <w:r w:rsidRPr="000A16C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0A16C3">
        <w:rPr>
          <w:color w:val="000000"/>
          <w:sz w:val="24"/>
          <w:szCs w:val="24"/>
        </w:rPr>
        <w:t>198</w:t>
      </w:r>
      <w:r>
        <w:rPr>
          <w:color w:val="000000"/>
          <w:sz w:val="24"/>
          <w:szCs w:val="24"/>
        </w:rPr>
        <w:t>8</w:t>
      </w:r>
    </w:p>
    <w:p w:rsidR="00CF0753" w:rsidRPr="00344158" w:rsidRDefault="00344158" w:rsidP="00353FFF">
      <w:pPr>
        <w:ind w:right="-360"/>
        <w:rPr>
          <w:b/>
          <w:color w:val="000000"/>
          <w:sz w:val="24"/>
          <w:szCs w:val="24"/>
        </w:rPr>
      </w:pPr>
      <w:r w:rsidRPr="00344158">
        <w:rPr>
          <w:color w:val="000000"/>
          <w:sz w:val="24"/>
          <w:szCs w:val="24"/>
        </w:rPr>
        <w:t>Major:</w:t>
      </w:r>
      <w:r>
        <w:rPr>
          <w:color w:val="000000"/>
          <w:sz w:val="24"/>
          <w:szCs w:val="24"/>
        </w:rPr>
        <w:t xml:space="preserve">  </w:t>
      </w:r>
      <w:r w:rsidRPr="00344158">
        <w:rPr>
          <w:b/>
          <w:color w:val="000000"/>
          <w:sz w:val="24"/>
          <w:szCs w:val="24"/>
        </w:rPr>
        <w:t>Chemistry</w:t>
      </w:r>
    </w:p>
    <w:p w:rsidR="00344158" w:rsidRPr="00344158" w:rsidRDefault="00344158" w:rsidP="00353FFF">
      <w:pPr>
        <w:ind w:right="-360"/>
        <w:rPr>
          <w:color w:val="000000"/>
          <w:sz w:val="24"/>
          <w:szCs w:val="24"/>
        </w:rPr>
      </w:pPr>
    </w:p>
    <w:p w:rsidR="00CF0753" w:rsidRPr="00CF0753" w:rsidRDefault="00E93E74" w:rsidP="00E93E74">
      <w:pPr>
        <w:ind w:right="-36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Degree:  </w:t>
      </w:r>
      <w:r w:rsidRPr="000A16C3">
        <w:rPr>
          <w:b/>
          <w:color w:val="000000"/>
          <w:sz w:val="24"/>
          <w:szCs w:val="24"/>
        </w:rPr>
        <w:t>Ph.D.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</w:r>
      <w:r w:rsidR="003C74B9">
        <w:rPr>
          <w:b/>
          <w:color w:val="000000"/>
          <w:sz w:val="24"/>
          <w:szCs w:val="24"/>
        </w:rPr>
        <w:t xml:space="preserve">Florida State </w:t>
      </w:r>
      <w:r w:rsidRPr="000A16C3">
        <w:rPr>
          <w:b/>
          <w:color w:val="000000"/>
          <w:sz w:val="24"/>
          <w:szCs w:val="24"/>
        </w:rPr>
        <w:t>University</w:t>
      </w:r>
      <w:r w:rsidRPr="000A16C3">
        <w:rPr>
          <w:color w:val="000000"/>
          <w:sz w:val="24"/>
          <w:szCs w:val="24"/>
        </w:rPr>
        <w:t xml:space="preserve">, </w:t>
      </w:r>
      <w:r w:rsidR="003C74B9">
        <w:rPr>
          <w:color w:val="000000"/>
          <w:sz w:val="24"/>
          <w:szCs w:val="24"/>
        </w:rPr>
        <w:t>Tallahassee</w:t>
      </w:r>
      <w:r w:rsidRPr="000A16C3">
        <w:rPr>
          <w:color w:val="000000"/>
          <w:sz w:val="24"/>
          <w:szCs w:val="24"/>
        </w:rPr>
        <w:t xml:space="preserve">, </w:t>
      </w:r>
      <w:r w:rsidR="003C74B9">
        <w:rPr>
          <w:color w:val="000000"/>
          <w:sz w:val="24"/>
          <w:szCs w:val="24"/>
        </w:rPr>
        <w:t>FL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</w:r>
      <w:r w:rsidR="009948CE">
        <w:rPr>
          <w:color w:val="000000"/>
          <w:sz w:val="24"/>
          <w:szCs w:val="24"/>
        </w:rPr>
        <w:t xml:space="preserve">      </w:t>
      </w:r>
      <w:r w:rsidRPr="000A16C3">
        <w:rPr>
          <w:color w:val="000000"/>
          <w:sz w:val="24"/>
          <w:szCs w:val="24"/>
        </w:rPr>
        <w:t>199</w:t>
      </w:r>
      <w:r w:rsidR="003C74B9">
        <w:rPr>
          <w:color w:val="000000"/>
          <w:sz w:val="24"/>
          <w:szCs w:val="24"/>
        </w:rPr>
        <w:t>3</w:t>
      </w:r>
    </w:p>
    <w:p w:rsidR="00CF0753" w:rsidRDefault="00E93E74" w:rsidP="004F57A7">
      <w:pPr>
        <w:ind w:right="-36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Discipline:  </w:t>
      </w:r>
      <w:r w:rsidR="003C74B9">
        <w:rPr>
          <w:b/>
          <w:color w:val="000000"/>
          <w:sz w:val="24"/>
          <w:szCs w:val="24"/>
        </w:rPr>
        <w:t>Inorganic</w:t>
      </w:r>
      <w:r w:rsidRPr="000A16C3">
        <w:rPr>
          <w:b/>
          <w:color w:val="000000"/>
          <w:sz w:val="24"/>
          <w:szCs w:val="24"/>
        </w:rPr>
        <w:t xml:space="preserve"> Chemistry</w:t>
      </w:r>
      <w:r w:rsidRPr="000A16C3">
        <w:rPr>
          <w:color w:val="000000"/>
          <w:sz w:val="24"/>
          <w:szCs w:val="24"/>
        </w:rPr>
        <w:tab/>
      </w:r>
    </w:p>
    <w:p w:rsidR="00816B46" w:rsidRDefault="000A16C3" w:rsidP="00880D40">
      <w:pPr>
        <w:ind w:right="-36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315E00" w:rsidRPr="004319A3" w:rsidRDefault="004F57A7" w:rsidP="00B1287A">
      <w:pPr>
        <w:pStyle w:val="ListParagraph"/>
        <w:ind w:left="0"/>
        <w:jc w:val="center"/>
        <w:rPr>
          <w:b/>
          <w:color w:val="000000"/>
          <w:sz w:val="28"/>
          <w:szCs w:val="28"/>
        </w:rPr>
      </w:pPr>
      <w:r w:rsidRPr="004319A3">
        <w:rPr>
          <w:b/>
          <w:color w:val="000000"/>
          <w:sz w:val="28"/>
          <w:szCs w:val="28"/>
        </w:rPr>
        <w:t>Appointments</w:t>
      </w:r>
    </w:p>
    <w:p w:rsidR="00B1287A" w:rsidRPr="00BA4A12" w:rsidRDefault="00B1287A" w:rsidP="00B1287A">
      <w:pPr>
        <w:pStyle w:val="ListParagraph"/>
        <w:jc w:val="center"/>
        <w:rPr>
          <w:b/>
          <w:color w:val="000000"/>
        </w:rPr>
      </w:pPr>
    </w:p>
    <w:p w:rsidR="004F57A7" w:rsidRPr="000A16C3" w:rsidRDefault="004F57A7" w:rsidP="009948CE">
      <w:pPr>
        <w:rPr>
          <w:color w:val="000000"/>
          <w:sz w:val="24"/>
          <w:szCs w:val="24"/>
        </w:rPr>
      </w:pPr>
      <w:r w:rsidRPr="000A16C3">
        <w:rPr>
          <w:b/>
          <w:color w:val="000000"/>
          <w:sz w:val="24"/>
          <w:szCs w:val="24"/>
        </w:rPr>
        <w:t>Date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  <w:t>Title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  <w:t xml:space="preserve">      </w:t>
      </w:r>
      <w:r w:rsidR="00B1287A">
        <w:rPr>
          <w:b/>
          <w:color w:val="000000"/>
          <w:sz w:val="24"/>
          <w:szCs w:val="24"/>
        </w:rPr>
        <w:tab/>
      </w:r>
      <w:r w:rsidR="00B1287A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>Institution and Department</w:t>
      </w:r>
    </w:p>
    <w:p w:rsidR="006F3751" w:rsidRDefault="006F3751" w:rsidP="006F3751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2004-2014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Department Chair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>Dept. of Chemistry,</w:t>
      </w:r>
      <w:r>
        <w:rPr>
          <w:color w:val="000000"/>
          <w:sz w:val="24"/>
          <w:szCs w:val="24"/>
        </w:rPr>
        <w:t xml:space="preserve"> University of West </w:t>
      </w:r>
    </w:p>
    <w:p w:rsidR="006F3751" w:rsidRDefault="006F3751" w:rsidP="006F3751">
      <w:pPr>
        <w:ind w:left="3600" w:right="-450" w:firstLine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Georgia, Carrollton, GA</w:t>
      </w:r>
    </w:p>
    <w:p w:rsidR="00AF12BE" w:rsidRDefault="00AF12BE" w:rsidP="004F57A7">
      <w:pPr>
        <w:ind w:right="-180"/>
        <w:rPr>
          <w:color w:val="000000"/>
          <w:sz w:val="24"/>
          <w:szCs w:val="24"/>
        </w:rPr>
      </w:pPr>
    </w:p>
    <w:p w:rsidR="00BA14B4" w:rsidRDefault="00717088" w:rsidP="004F57A7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6F3751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 xml:space="preserve"> </w:t>
      </w:r>
      <w:r w:rsidR="00C624D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present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Professor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56903" w:rsidRPr="000A16C3">
        <w:rPr>
          <w:color w:val="000000"/>
          <w:sz w:val="24"/>
          <w:szCs w:val="24"/>
        </w:rPr>
        <w:t>Dept. of Chemistry,</w:t>
      </w:r>
      <w:r w:rsidR="00BA14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University of West </w:t>
      </w:r>
    </w:p>
    <w:p w:rsidR="00BA14B4" w:rsidRDefault="00717088" w:rsidP="00BA14B4">
      <w:pPr>
        <w:ind w:left="3600" w:right="-450" w:firstLine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Georgia</w:t>
      </w:r>
      <w:r w:rsidR="00BA14B4">
        <w:rPr>
          <w:color w:val="000000"/>
          <w:sz w:val="24"/>
          <w:szCs w:val="24"/>
        </w:rPr>
        <w:t>, Carrollton, GA</w:t>
      </w:r>
    </w:p>
    <w:p w:rsidR="00BA4A12" w:rsidRPr="000A16C3" w:rsidRDefault="00BA4A12" w:rsidP="00BA14B4">
      <w:pPr>
        <w:ind w:left="3600" w:right="-450" w:firstLine="1440"/>
        <w:rPr>
          <w:color w:val="000000"/>
          <w:sz w:val="24"/>
          <w:szCs w:val="24"/>
        </w:rPr>
      </w:pPr>
    </w:p>
    <w:p w:rsidR="00BA14B4" w:rsidRDefault="006F3751" w:rsidP="00BA14B4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1998-</w:t>
      </w:r>
      <w:r w:rsidR="00AD61D3">
        <w:rPr>
          <w:color w:val="000000"/>
          <w:sz w:val="24"/>
          <w:szCs w:val="24"/>
        </w:rPr>
        <w:t>2002</w:t>
      </w:r>
      <w:r w:rsidR="004F57A7" w:rsidRPr="000A16C3">
        <w:rPr>
          <w:color w:val="000000"/>
          <w:sz w:val="24"/>
          <w:szCs w:val="24"/>
        </w:rPr>
        <w:tab/>
      </w:r>
      <w:r w:rsidR="004F57A7" w:rsidRPr="000A16C3">
        <w:rPr>
          <w:color w:val="000000"/>
          <w:sz w:val="24"/>
          <w:szCs w:val="24"/>
        </w:rPr>
        <w:tab/>
        <w:t>Associate Professor</w:t>
      </w:r>
      <w:r w:rsidR="004F57A7" w:rsidRPr="000A16C3">
        <w:rPr>
          <w:color w:val="000000"/>
          <w:sz w:val="24"/>
          <w:szCs w:val="24"/>
        </w:rPr>
        <w:tab/>
        <w:t xml:space="preserve">      </w:t>
      </w:r>
      <w:r w:rsidR="00BA14B4">
        <w:rPr>
          <w:color w:val="000000"/>
          <w:sz w:val="24"/>
          <w:szCs w:val="24"/>
        </w:rPr>
        <w:tab/>
      </w:r>
      <w:r w:rsidR="00656903" w:rsidRPr="000A16C3">
        <w:rPr>
          <w:color w:val="000000"/>
          <w:sz w:val="24"/>
          <w:szCs w:val="24"/>
        </w:rPr>
        <w:t>Dept. of Chemistry,</w:t>
      </w:r>
      <w:r w:rsidR="00BA14B4">
        <w:rPr>
          <w:color w:val="000000"/>
          <w:sz w:val="24"/>
          <w:szCs w:val="24"/>
        </w:rPr>
        <w:t xml:space="preserve"> University</w:t>
      </w:r>
      <w:r w:rsidR="00656903">
        <w:rPr>
          <w:color w:val="000000"/>
          <w:sz w:val="24"/>
          <w:szCs w:val="24"/>
        </w:rPr>
        <w:t xml:space="preserve"> of West </w:t>
      </w:r>
    </w:p>
    <w:p w:rsidR="00E93E74" w:rsidRDefault="00BA14B4" w:rsidP="00B10E35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56903">
        <w:rPr>
          <w:color w:val="000000"/>
          <w:sz w:val="24"/>
          <w:szCs w:val="24"/>
        </w:rPr>
        <w:t>Georgia,</w:t>
      </w:r>
      <w:r w:rsidR="00B10E35">
        <w:rPr>
          <w:color w:val="000000"/>
          <w:sz w:val="24"/>
          <w:szCs w:val="24"/>
        </w:rPr>
        <w:t xml:space="preserve"> </w:t>
      </w:r>
      <w:r w:rsidR="00656903">
        <w:rPr>
          <w:color w:val="000000"/>
          <w:sz w:val="24"/>
          <w:szCs w:val="24"/>
        </w:rPr>
        <w:t>Carrollton, GA</w:t>
      </w:r>
    </w:p>
    <w:p w:rsidR="00BA4A12" w:rsidRPr="000A16C3" w:rsidRDefault="00BA4A12" w:rsidP="00B10E35">
      <w:pPr>
        <w:ind w:right="-180"/>
        <w:rPr>
          <w:color w:val="000000"/>
          <w:sz w:val="24"/>
          <w:szCs w:val="24"/>
        </w:rPr>
      </w:pPr>
    </w:p>
    <w:p w:rsidR="002148AF" w:rsidRDefault="00E93E74" w:rsidP="002148AF">
      <w:pPr>
        <w:ind w:right="-18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>199</w:t>
      </w:r>
      <w:r w:rsidR="0065205E">
        <w:rPr>
          <w:color w:val="000000"/>
          <w:sz w:val="24"/>
          <w:szCs w:val="24"/>
        </w:rPr>
        <w:t>3</w:t>
      </w:r>
      <w:r w:rsidRPr="000A16C3">
        <w:rPr>
          <w:color w:val="000000"/>
          <w:sz w:val="24"/>
          <w:szCs w:val="24"/>
        </w:rPr>
        <w:t xml:space="preserve"> - </w:t>
      </w:r>
      <w:r w:rsidR="0065205E">
        <w:rPr>
          <w:color w:val="000000"/>
          <w:sz w:val="24"/>
          <w:szCs w:val="24"/>
        </w:rPr>
        <w:t>199</w:t>
      </w:r>
      <w:r w:rsidR="00AD61D3">
        <w:rPr>
          <w:color w:val="000000"/>
          <w:sz w:val="24"/>
          <w:szCs w:val="24"/>
        </w:rPr>
        <w:t>7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  <w:t>Assistant Professor</w:t>
      </w:r>
      <w:r w:rsidRPr="000A16C3">
        <w:rPr>
          <w:color w:val="000000"/>
          <w:sz w:val="24"/>
          <w:szCs w:val="24"/>
        </w:rPr>
        <w:tab/>
        <w:t xml:space="preserve">       </w:t>
      </w:r>
      <w:r w:rsidR="002148AF">
        <w:rPr>
          <w:color w:val="000000"/>
          <w:sz w:val="24"/>
          <w:szCs w:val="24"/>
        </w:rPr>
        <w:tab/>
      </w:r>
      <w:r w:rsidR="00656903">
        <w:rPr>
          <w:color w:val="000000"/>
          <w:sz w:val="24"/>
          <w:szCs w:val="24"/>
        </w:rPr>
        <w:t xml:space="preserve">Dept. of Chemistry, </w:t>
      </w:r>
      <w:r w:rsidR="002148AF">
        <w:rPr>
          <w:color w:val="000000"/>
          <w:sz w:val="24"/>
          <w:szCs w:val="24"/>
        </w:rPr>
        <w:t>University</w:t>
      </w:r>
      <w:r w:rsidR="00656903">
        <w:rPr>
          <w:color w:val="000000"/>
          <w:sz w:val="24"/>
          <w:szCs w:val="24"/>
        </w:rPr>
        <w:t xml:space="preserve"> of West </w:t>
      </w:r>
    </w:p>
    <w:p w:rsidR="00E93E74" w:rsidRDefault="002148AF" w:rsidP="002148AF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56903">
        <w:rPr>
          <w:color w:val="000000"/>
          <w:sz w:val="24"/>
          <w:szCs w:val="24"/>
        </w:rPr>
        <w:t>Georgia, Carrollton,</w:t>
      </w:r>
      <w:r w:rsidR="00797C4E">
        <w:rPr>
          <w:color w:val="000000"/>
          <w:sz w:val="24"/>
          <w:szCs w:val="24"/>
        </w:rPr>
        <w:t xml:space="preserve"> </w:t>
      </w:r>
      <w:r w:rsidR="00656903" w:rsidRPr="000A16C3">
        <w:rPr>
          <w:color w:val="000000"/>
          <w:sz w:val="24"/>
          <w:szCs w:val="24"/>
        </w:rPr>
        <w:t>GA</w:t>
      </w:r>
      <w:r w:rsidR="00E93E74" w:rsidRPr="000A16C3">
        <w:rPr>
          <w:color w:val="000000"/>
          <w:sz w:val="24"/>
          <w:szCs w:val="24"/>
        </w:rPr>
        <w:t xml:space="preserve">      </w:t>
      </w:r>
    </w:p>
    <w:p w:rsidR="00344158" w:rsidRDefault="00344158" w:rsidP="00CF0753">
      <w:pPr>
        <w:jc w:val="center"/>
        <w:rPr>
          <w:b/>
          <w:sz w:val="28"/>
          <w:szCs w:val="28"/>
        </w:rPr>
      </w:pPr>
    </w:p>
    <w:p w:rsidR="002C69F1" w:rsidRDefault="00816B46" w:rsidP="00CF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Selected Research</w:t>
      </w:r>
      <w:r w:rsidR="00CF0753" w:rsidRPr="004319A3">
        <w:rPr>
          <w:b/>
          <w:sz w:val="28"/>
          <w:szCs w:val="28"/>
        </w:rPr>
        <w:t xml:space="preserve"> </w:t>
      </w:r>
      <w:r w:rsidR="009948CE" w:rsidRPr="004319A3">
        <w:rPr>
          <w:b/>
          <w:sz w:val="28"/>
          <w:szCs w:val="28"/>
        </w:rPr>
        <w:t>Publications</w:t>
      </w:r>
    </w:p>
    <w:p w:rsidR="00437A24" w:rsidRPr="00437A24" w:rsidRDefault="00437A24" w:rsidP="00437A24">
      <w:pPr>
        <w:numPr>
          <w:ilvl w:val="0"/>
          <w:numId w:val="26"/>
        </w:numPr>
        <w:jc w:val="center"/>
        <w:rPr>
          <w:i/>
          <w:sz w:val="24"/>
          <w:szCs w:val="24"/>
        </w:rPr>
      </w:pPr>
      <w:r w:rsidRPr="00437A24">
        <w:rPr>
          <w:i/>
          <w:sz w:val="24"/>
          <w:szCs w:val="24"/>
        </w:rPr>
        <w:t>5 publications most closely related to current research</w:t>
      </w:r>
    </w:p>
    <w:p w:rsidR="002E4F4C" w:rsidRPr="004E32B1" w:rsidRDefault="002E4F4C" w:rsidP="002E4F4C">
      <w:pPr>
        <w:rPr>
          <w:b/>
        </w:rPr>
      </w:pPr>
    </w:p>
    <w:p w:rsidR="002E4F4C" w:rsidRPr="00247195" w:rsidRDefault="000A2F59" w:rsidP="002E4F4C">
      <w:pPr>
        <w:tabs>
          <w:tab w:val="left" w:pos="450"/>
        </w:tabs>
        <w:ind w:left="450" w:hanging="450"/>
        <w:rPr>
          <w:rFonts w:eastAsia="Calibri"/>
          <w:sz w:val="24"/>
          <w:szCs w:val="24"/>
          <w:shd w:val="clear" w:color="auto" w:fill="FFFFFF"/>
        </w:rPr>
      </w:pPr>
      <w:r w:rsidRPr="00427F91">
        <w:rPr>
          <w:rFonts w:eastAsia="Calibri"/>
          <w:b/>
          <w:sz w:val="24"/>
          <w:szCs w:val="24"/>
        </w:rPr>
        <w:t>1.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ab/>
      </w:r>
      <w:r w:rsidRPr="000A2F59">
        <w:rPr>
          <w:rFonts w:eastAsia="Calibri"/>
          <w:sz w:val="24"/>
          <w:szCs w:val="24"/>
        </w:rPr>
        <w:t>J</w:t>
      </w:r>
      <w:r w:rsidR="00427F91">
        <w:rPr>
          <w:rFonts w:eastAsia="Calibri"/>
          <w:sz w:val="24"/>
          <w:szCs w:val="24"/>
        </w:rPr>
        <w:t>.</w:t>
      </w:r>
      <w:r w:rsidRPr="000A2F59">
        <w:rPr>
          <w:rFonts w:eastAsia="Calibri"/>
          <w:sz w:val="24"/>
          <w:szCs w:val="24"/>
        </w:rPr>
        <w:t xml:space="preserve"> Chambers, B</w:t>
      </w:r>
      <w:r w:rsidR="00427F91">
        <w:rPr>
          <w:rFonts w:eastAsia="Calibri"/>
          <w:sz w:val="24"/>
          <w:szCs w:val="24"/>
        </w:rPr>
        <w:t xml:space="preserve">. </w:t>
      </w:r>
      <w:r w:rsidRPr="000A2F59">
        <w:rPr>
          <w:rFonts w:eastAsia="Calibri"/>
          <w:sz w:val="24"/>
          <w:szCs w:val="24"/>
        </w:rPr>
        <w:t>Eaves, D</w:t>
      </w:r>
      <w:r w:rsidR="00427F91">
        <w:rPr>
          <w:rFonts w:eastAsia="Calibri"/>
          <w:sz w:val="24"/>
          <w:szCs w:val="24"/>
        </w:rPr>
        <w:t xml:space="preserve">. </w:t>
      </w:r>
      <w:r w:rsidRPr="000A2F59">
        <w:rPr>
          <w:rFonts w:eastAsia="Calibri"/>
          <w:sz w:val="24"/>
          <w:szCs w:val="24"/>
        </w:rPr>
        <w:t>Parker, P</w:t>
      </w:r>
      <w:r w:rsidR="00427F91">
        <w:rPr>
          <w:rFonts w:eastAsia="Calibri"/>
          <w:sz w:val="24"/>
          <w:szCs w:val="24"/>
        </w:rPr>
        <w:t>.</w:t>
      </w:r>
      <w:r w:rsidRPr="000A2F59">
        <w:rPr>
          <w:rFonts w:eastAsia="Calibri"/>
          <w:sz w:val="24"/>
          <w:szCs w:val="24"/>
        </w:rPr>
        <w:t xml:space="preserve"> Ray, and S. J. Slattery,</w:t>
      </w:r>
      <w:r>
        <w:rPr>
          <w:rFonts w:eastAsia="Calibri"/>
          <w:sz w:val="24"/>
          <w:szCs w:val="24"/>
        </w:rPr>
        <w:t xml:space="preserve"> </w:t>
      </w:r>
      <w:r w:rsidRPr="000A2F59">
        <w:rPr>
          <w:rFonts w:eastAsia="Calibri"/>
          <w:b/>
          <w:i/>
          <w:sz w:val="24"/>
          <w:szCs w:val="24"/>
        </w:rPr>
        <w:t>Inductive Influence of 4′-Terpyridyl Substituents on Redox and Spin State Properties of Iron(II) and Cobalt(II) bis-Terpyridyl Complexes</w:t>
      </w:r>
      <w:r w:rsidR="002E4F4C" w:rsidRPr="00CF0753">
        <w:rPr>
          <w:rFonts w:eastAsia="Calibri"/>
          <w:b/>
          <w:i/>
          <w:sz w:val="24"/>
          <w:szCs w:val="24"/>
        </w:rPr>
        <w:t>,</w:t>
      </w:r>
      <w:r w:rsidR="002E4F4C">
        <w:rPr>
          <w:rFonts w:eastAsia="Calibri"/>
          <w:b/>
          <w:i/>
          <w:sz w:val="24"/>
          <w:szCs w:val="24"/>
        </w:rPr>
        <w:t xml:space="preserve"> </w:t>
      </w:r>
      <w:r w:rsidRPr="00247195">
        <w:rPr>
          <w:rFonts w:eastAsia="Calibri"/>
          <w:iCs/>
          <w:sz w:val="24"/>
          <w:szCs w:val="24"/>
        </w:rPr>
        <w:t>Inorg</w:t>
      </w:r>
      <w:r w:rsidR="006837D3">
        <w:rPr>
          <w:rFonts w:eastAsia="Calibri"/>
          <w:iCs/>
          <w:sz w:val="24"/>
          <w:szCs w:val="24"/>
        </w:rPr>
        <w:t>.</w:t>
      </w:r>
      <w:r w:rsidRPr="00247195">
        <w:rPr>
          <w:rFonts w:eastAsia="Calibri"/>
          <w:iCs/>
          <w:sz w:val="24"/>
          <w:szCs w:val="24"/>
        </w:rPr>
        <w:t xml:space="preserve"> Chim</w:t>
      </w:r>
      <w:r w:rsidR="006837D3">
        <w:rPr>
          <w:rFonts w:eastAsia="Calibri"/>
          <w:iCs/>
          <w:sz w:val="24"/>
          <w:szCs w:val="24"/>
        </w:rPr>
        <w:t>.</w:t>
      </w:r>
      <w:r w:rsidRPr="00247195">
        <w:rPr>
          <w:rFonts w:eastAsia="Calibri"/>
          <w:iCs/>
          <w:sz w:val="24"/>
          <w:szCs w:val="24"/>
        </w:rPr>
        <w:t xml:space="preserve"> Act</w:t>
      </w:r>
      <w:r w:rsidR="006837D3">
        <w:rPr>
          <w:rFonts w:eastAsia="Calibri"/>
          <w:iCs/>
          <w:sz w:val="24"/>
          <w:szCs w:val="24"/>
        </w:rPr>
        <w:t>a</w:t>
      </w:r>
      <w:r w:rsidRPr="00247195">
        <w:rPr>
          <w:rFonts w:eastAsia="Calibri"/>
          <w:iCs/>
          <w:sz w:val="24"/>
          <w:szCs w:val="24"/>
        </w:rPr>
        <w:t xml:space="preserve">, </w:t>
      </w:r>
      <w:r w:rsidR="006837D3">
        <w:rPr>
          <w:rFonts w:eastAsia="Calibri"/>
          <w:iCs/>
          <w:sz w:val="24"/>
          <w:szCs w:val="24"/>
        </w:rPr>
        <w:t>(</w:t>
      </w:r>
      <w:r w:rsidRPr="00247195">
        <w:rPr>
          <w:rFonts w:eastAsia="Calibri"/>
          <w:bCs/>
          <w:sz w:val="24"/>
          <w:szCs w:val="24"/>
        </w:rPr>
        <w:t>2006</w:t>
      </w:r>
      <w:r w:rsidR="006837D3">
        <w:rPr>
          <w:rFonts w:eastAsia="Calibri"/>
          <w:bCs/>
          <w:sz w:val="24"/>
          <w:szCs w:val="24"/>
        </w:rPr>
        <w:t>)</w:t>
      </w:r>
      <w:r w:rsidRPr="00247195">
        <w:rPr>
          <w:rFonts w:eastAsia="Calibri"/>
          <w:bCs/>
          <w:sz w:val="24"/>
          <w:szCs w:val="24"/>
        </w:rPr>
        <w:t xml:space="preserve">, </w:t>
      </w:r>
      <w:r w:rsidRPr="00247195">
        <w:rPr>
          <w:rFonts w:eastAsia="Calibri"/>
          <w:sz w:val="24"/>
          <w:szCs w:val="24"/>
        </w:rPr>
        <w:t>359, 2400</w:t>
      </w:r>
      <w:r w:rsidR="00247195" w:rsidRPr="00247195">
        <w:rPr>
          <w:rFonts w:eastAsia="Calibri"/>
          <w:sz w:val="24"/>
          <w:szCs w:val="24"/>
        </w:rPr>
        <w:t>.</w:t>
      </w:r>
      <w:r w:rsidR="002E4F4C" w:rsidRPr="00247195">
        <w:rPr>
          <w:rFonts w:eastAsia="Calibri"/>
          <w:sz w:val="24"/>
          <w:szCs w:val="24"/>
          <w:shd w:val="clear" w:color="auto" w:fill="FFFFFF"/>
        </w:rPr>
        <w:t xml:space="preserve">  </w:t>
      </w:r>
    </w:p>
    <w:p w:rsidR="002E4F4C" w:rsidRPr="004E32B1" w:rsidRDefault="002E4F4C" w:rsidP="002E4F4C">
      <w:pPr>
        <w:tabs>
          <w:tab w:val="left" w:pos="450"/>
        </w:tabs>
        <w:ind w:left="450" w:hanging="450"/>
        <w:rPr>
          <w:rFonts w:eastAsia="Calibri"/>
        </w:rPr>
      </w:pPr>
    </w:p>
    <w:p w:rsidR="00427F91" w:rsidRPr="00427F91" w:rsidRDefault="00427F91" w:rsidP="00427F91">
      <w:pPr>
        <w:widowControl w:val="0"/>
        <w:numPr>
          <w:ilvl w:val="0"/>
          <w:numId w:val="20"/>
        </w:numPr>
        <w:tabs>
          <w:tab w:val="left" w:pos="450"/>
        </w:tabs>
        <w:overflowPunct/>
        <w:autoSpaceDE/>
        <w:autoSpaceDN/>
        <w:adjustRightInd/>
        <w:ind w:left="450" w:right="403" w:hanging="450"/>
        <w:textAlignment w:val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T. Ayers, R. Turk, C. Lane, J. Goins, D.L. Jameson, and S.J. Slattery, </w:t>
      </w:r>
      <w:r w:rsidRPr="000178DB">
        <w:rPr>
          <w:rFonts w:eastAsia="Calibri"/>
          <w:b/>
          <w:i/>
          <w:iCs/>
          <w:sz w:val="24"/>
          <w:szCs w:val="24"/>
        </w:rPr>
        <w:t>Tuning Redox and Spin State Properties of Fe(II) N-Heterocyclic Complexes via Electronic/Steric Influence on Metal-Ligand Binding</w:t>
      </w:r>
      <w:r>
        <w:rPr>
          <w:rFonts w:eastAsia="Calibri"/>
          <w:iCs/>
          <w:sz w:val="24"/>
          <w:szCs w:val="24"/>
        </w:rPr>
        <w:t>,</w:t>
      </w:r>
      <w:r w:rsidRPr="00427F91">
        <w:rPr>
          <w:sz w:val="24"/>
          <w:szCs w:val="24"/>
        </w:rPr>
        <w:t xml:space="preserve"> </w:t>
      </w:r>
      <w:r w:rsidRPr="00427F91">
        <w:rPr>
          <w:rFonts w:eastAsia="Calibri"/>
          <w:iCs/>
          <w:sz w:val="24"/>
          <w:szCs w:val="24"/>
        </w:rPr>
        <w:t xml:space="preserve">Inorg. Chim. Act, </w:t>
      </w:r>
      <w:r w:rsidR="006837D3">
        <w:rPr>
          <w:rFonts w:eastAsia="Calibri"/>
          <w:iCs/>
          <w:sz w:val="24"/>
          <w:szCs w:val="24"/>
        </w:rPr>
        <w:t>(</w:t>
      </w:r>
      <w:r w:rsidRPr="00427F91">
        <w:rPr>
          <w:rFonts w:eastAsia="Calibri"/>
          <w:iCs/>
          <w:sz w:val="24"/>
          <w:szCs w:val="24"/>
        </w:rPr>
        <w:t>2004</w:t>
      </w:r>
      <w:r w:rsidR="006837D3">
        <w:rPr>
          <w:rFonts w:eastAsia="Calibri"/>
          <w:iCs/>
          <w:sz w:val="24"/>
          <w:szCs w:val="24"/>
        </w:rPr>
        <w:t>)</w:t>
      </w:r>
      <w:r w:rsidRPr="00427F91">
        <w:rPr>
          <w:rFonts w:eastAsia="Calibri"/>
          <w:iCs/>
          <w:sz w:val="24"/>
          <w:szCs w:val="24"/>
        </w:rPr>
        <w:t>, 357, 202.</w:t>
      </w:r>
    </w:p>
    <w:p w:rsidR="00427F91" w:rsidRPr="00427F91" w:rsidRDefault="00427F91" w:rsidP="00427F91">
      <w:pPr>
        <w:widowControl w:val="0"/>
        <w:tabs>
          <w:tab w:val="left" w:pos="450"/>
        </w:tabs>
        <w:overflowPunct/>
        <w:autoSpaceDE/>
        <w:autoSpaceDN/>
        <w:adjustRightInd/>
        <w:ind w:left="450" w:right="403"/>
        <w:textAlignment w:val="auto"/>
        <w:rPr>
          <w:rFonts w:eastAsia="Calibri"/>
          <w:i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</w:t>
      </w:r>
    </w:p>
    <w:p w:rsidR="000178DB" w:rsidRPr="000178DB" w:rsidRDefault="000178DB" w:rsidP="002E4F4C">
      <w:pPr>
        <w:widowControl w:val="0"/>
        <w:numPr>
          <w:ilvl w:val="0"/>
          <w:numId w:val="20"/>
        </w:numPr>
        <w:tabs>
          <w:tab w:val="left" w:pos="450"/>
        </w:tabs>
        <w:overflowPunct/>
        <w:autoSpaceDE/>
        <w:autoSpaceDN/>
        <w:adjustRightInd/>
        <w:ind w:left="450" w:right="403" w:hanging="450"/>
        <w:textAlignment w:val="auto"/>
        <w:rPr>
          <w:rFonts w:eastAsia="Calibri"/>
          <w:i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T. Ayers, N. Caylor, G. Ayers, C. Godwin, D.J. Hathcock, V. Stuman, and S.J. Slattery</w:t>
      </w:r>
      <w:r w:rsidR="006837D3">
        <w:rPr>
          <w:rFonts w:eastAsia="Calibri"/>
          <w:iCs/>
          <w:sz w:val="24"/>
          <w:szCs w:val="24"/>
        </w:rPr>
        <w:t>,</w:t>
      </w:r>
      <w:r>
        <w:rPr>
          <w:rFonts w:eastAsia="Calibri"/>
          <w:iCs/>
          <w:sz w:val="24"/>
          <w:szCs w:val="24"/>
        </w:rPr>
        <w:t xml:space="preserve"> </w:t>
      </w:r>
      <w:r w:rsidRPr="000178DB">
        <w:rPr>
          <w:rFonts w:eastAsia="Calibri"/>
          <w:b/>
          <w:i/>
          <w:iCs/>
          <w:sz w:val="24"/>
          <w:szCs w:val="24"/>
        </w:rPr>
        <w:t>Design and Investigation of a Ru(II) N-Heterocyclic Complex which Undergoes Proton Coupled Electron Transfer</w:t>
      </w:r>
      <w:r w:rsidRPr="000178DB">
        <w:rPr>
          <w:rFonts w:eastAsia="Calibri"/>
          <w:iCs/>
          <w:sz w:val="24"/>
          <w:szCs w:val="24"/>
        </w:rPr>
        <w:t xml:space="preserve">, Inorg. Chim. Acta, </w:t>
      </w:r>
      <w:r w:rsidR="006837D3">
        <w:rPr>
          <w:rFonts w:eastAsia="Calibri"/>
          <w:iCs/>
          <w:sz w:val="24"/>
          <w:szCs w:val="24"/>
        </w:rPr>
        <w:t>(</w:t>
      </w:r>
      <w:r w:rsidRPr="000178DB">
        <w:rPr>
          <w:rFonts w:eastAsia="Calibri"/>
          <w:iCs/>
          <w:sz w:val="24"/>
          <w:szCs w:val="24"/>
        </w:rPr>
        <w:t>2002</w:t>
      </w:r>
      <w:r w:rsidR="006837D3">
        <w:rPr>
          <w:rFonts w:eastAsia="Calibri"/>
          <w:iCs/>
          <w:sz w:val="24"/>
          <w:szCs w:val="24"/>
        </w:rPr>
        <w:t>)</w:t>
      </w:r>
      <w:r w:rsidRPr="000178DB">
        <w:rPr>
          <w:rFonts w:eastAsia="Calibri"/>
          <w:iCs/>
          <w:sz w:val="24"/>
          <w:szCs w:val="24"/>
        </w:rPr>
        <w:t>, 328, 33</w:t>
      </w:r>
      <w:r>
        <w:rPr>
          <w:rFonts w:eastAsia="Calibri"/>
          <w:iCs/>
          <w:sz w:val="24"/>
          <w:szCs w:val="24"/>
        </w:rPr>
        <w:t>.</w:t>
      </w:r>
    </w:p>
    <w:p w:rsidR="000178DB" w:rsidRDefault="000178DB" w:rsidP="000178DB">
      <w:pPr>
        <w:pStyle w:val="ListParagraph"/>
        <w:rPr>
          <w:rFonts w:eastAsia="Calibri"/>
          <w:iCs/>
          <w:sz w:val="24"/>
          <w:szCs w:val="24"/>
        </w:rPr>
      </w:pPr>
    </w:p>
    <w:p w:rsidR="000178DB" w:rsidRDefault="00803272" w:rsidP="002E4F4C">
      <w:pPr>
        <w:widowControl w:val="0"/>
        <w:numPr>
          <w:ilvl w:val="0"/>
          <w:numId w:val="20"/>
        </w:numPr>
        <w:tabs>
          <w:tab w:val="left" w:pos="450"/>
        </w:tabs>
        <w:overflowPunct/>
        <w:autoSpaceDE/>
        <w:autoSpaceDN/>
        <w:adjustRightInd/>
        <w:ind w:left="450" w:right="403" w:hanging="450"/>
        <w:textAlignment w:val="auto"/>
        <w:rPr>
          <w:rFonts w:eastAsia="Calibri"/>
          <w:i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T. Ayers, S. Scott, </w:t>
      </w:r>
      <w:r w:rsidR="000178DB" w:rsidRPr="000178DB">
        <w:rPr>
          <w:rFonts w:eastAsia="Calibri"/>
          <w:iCs/>
          <w:sz w:val="24"/>
          <w:szCs w:val="24"/>
        </w:rPr>
        <w:t xml:space="preserve">J. Goins, N. Caylor, D. Hathcock, D.L. Jameson, </w:t>
      </w:r>
      <w:r w:rsidR="000178DB">
        <w:rPr>
          <w:rFonts w:eastAsia="Calibri"/>
          <w:iCs/>
          <w:sz w:val="24"/>
          <w:szCs w:val="24"/>
        </w:rPr>
        <w:t xml:space="preserve">and </w:t>
      </w:r>
      <w:r w:rsidR="000178DB" w:rsidRPr="000178DB">
        <w:rPr>
          <w:rFonts w:eastAsia="Calibri"/>
          <w:iCs/>
          <w:sz w:val="24"/>
          <w:szCs w:val="24"/>
        </w:rPr>
        <w:t>S.J. Slattery,</w:t>
      </w:r>
      <w:r w:rsidR="000178DB">
        <w:rPr>
          <w:rFonts w:eastAsia="Calibri"/>
          <w:iCs/>
          <w:sz w:val="24"/>
          <w:szCs w:val="24"/>
        </w:rPr>
        <w:t xml:space="preserve"> </w:t>
      </w:r>
      <w:r w:rsidR="000178DB" w:rsidRPr="000178DB">
        <w:rPr>
          <w:rFonts w:eastAsia="Calibri"/>
          <w:b/>
          <w:i/>
          <w:iCs/>
          <w:sz w:val="24"/>
          <w:szCs w:val="24"/>
        </w:rPr>
        <w:t>Redox and Spin State Control of Co(II) and Fe(II) N-Heterocyclic Complexes</w:t>
      </w:r>
      <w:r w:rsidR="000178DB">
        <w:rPr>
          <w:rFonts w:eastAsia="Calibri"/>
          <w:iCs/>
          <w:sz w:val="24"/>
          <w:szCs w:val="24"/>
        </w:rPr>
        <w:t xml:space="preserve">, </w:t>
      </w:r>
      <w:r w:rsidR="000178DB" w:rsidRPr="006837D3">
        <w:rPr>
          <w:rFonts w:eastAsia="Calibri"/>
          <w:iCs/>
          <w:sz w:val="24"/>
          <w:szCs w:val="24"/>
        </w:rPr>
        <w:t>Inorg. Chim. Acta,</w:t>
      </w:r>
      <w:r w:rsidR="006837D3">
        <w:rPr>
          <w:rFonts w:eastAsia="Calibri"/>
          <w:iCs/>
          <w:sz w:val="24"/>
          <w:szCs w:val="24"/>
        </w:rPr>
        <w:t xml:space="preserve"> (</w:t>
      </w:r>
      <w:r w:rsidR="000178DB" w:rsidRPr="000178DB">
        <w:rPr>
          <w:rFonts w:eastAsia="Calibri"/>
          <w:bCs/>
          <w:iCs/>
          <w:sz w:val="24"/>
          <w:szCs w:val="24"/>
        </w:rPr>
        <w:t>2000</w:t>
      </w:r>
      <w:r w:rsidR="006837D3">
        <w:rPr>
          <w:rFonts w:eastAsia="Calibri"/>
          <w:bCs/>
          <w:iCs/>
          <w:sz w:val="24"/>
          <w:szCs w:val="24"/>
        </w:rPr>
        <w:t>)</w:t>
      </w:r>
      <w:r w:rsidR="000178DB" w:rsidRPr="000178DB">
        <w:rPr>
          <w:rFonts w:eastAsia="Calibri"/>
          <w:iCs/>
          <w:sz w:val="24"/>
          <w:szCs w:val="24"/>
        </w:rPr>
        <w:t>, 307, 7</w:t>
      </w:r>
      <w:r w:rsidR="000178DB" w:rsidRPr="000178DB">
        <w:rPr>
          <w:rFonts w:eastAsia="Calibri"/>
          <w:i/>
          <w:iCs/>
          <w:sz w:val="24"/>
          <w:szCs w:val="24"/>
        </w:rPr>
        <w:t>.</w:t>
      </w:r>
    </w:p>
    <w:p w:rsidR="000178DB" w:rsidRDefault="000178DB" w:rsidP="000178DB">
      <w:pPr>
        <w:pStyle w:val="ListParagraph"/>
        <w:rPr>
          <w:rFonts w:eastAsia="Calibri"/>
          <w:iCs/>
          <w:sz w:val="24"/>
          <w:szCs w:val="24"/>
        </w:rPr>
      </w:pPr>
    </w:p>
    <w:p w:rsidR="000178DB" w:rsidRPr="00803272" w:rsidRDefault="000178DB" w:rsidP="002E4F4C">
      <w:pPr>
        <w:widowControl w:val="0"/>
        <w:numPr>
          <w:ilvl w:val="0"/>
          <w:numId w:val="20"/>
        </w:numPr>
        <w:tabs>
          <w:tab w:val="left" w:pos="450"/>
        </w:tabs>
        <w:overflowPunct/>
        <w:autoSpaceDE/>
        <w:autoSpaceDN/>
        <w:adjustRightInd/>
        <w:ind w:left="450" w:right="403" w:hanging="450"/>
        <w:textAlignment w:val="auto"/>
        <w:rPr>
          <w:rFonts w:eastAsia="Calibri"/>
          <w:i/>
          <w:iCs/>
          <w:sz w:val="24"/>
          <w:szCs w:val="24"/>
        </w:rPr>
      </w:pPr>
      <w:r w:rsidRPr="000178DB">
        <w:rPr>
          <w:rFonts w:eastAsia="Calibri"/>
          <w:iCs/>
          <w:sz w:val="24"/>
          <w:szCs w:val="24"/>
        </w:rPr>
        <w:t>D. Hathcock</w:t>
      </w:r>
      <w:r>
        <w:rPr>
          <w:rFonts w:eastAsia="Calibri"/>
          <w:iCs/>
          <w:sz w:val="24"/>
          <w:szCs w:val="24"/>
        </w:rPr>
        <w:t xml:space="preserve">, </w:t>
      </w:r>
      <w:r w:rsidRPr="000178DB">
        <w:rPr>
          <w:rFonts w:eastAsia="Calibri"/>
          <w:iCs/>
          <w:sz w:val="24"/>
          <w:szCs w:val="24"/>
        </w:rPr>
        <w:t>K. Stone</w:t>
      </w:r>
      <w:r>
        <w:rPr>
          <w:rFonts w:eastAsia="Calibri"/>
          <w:iCs/>
          <w:sz w:val="24"/>
          <w:szCs w:val="24"/>
        </w:rPr>
        <w:t>,</w:t>
      </w:r>
      <w:r w:rsidRPr="000178DB">
        <w:rPr>
          <w:rFonts w:eastAsia="Calibri"/>
          <w:iCs/>
          <w:sz w:val="24"/>
          <w:szCs w:val="24"/>
        </w:rPr>
        <w:t xml:space="preserve"> J. Madden</w:t>
      </w:r>
      <w:r>
        <w:rPr>
          <w:rFonts w:eastAsia="Calibri"/>
          <w:iCs/>
          <w:sz w:val="24"/>
          <w:szCs w:val="24"/>
        </w:rPr>
        <w:t>,</w:t>
      </w:r>
      <w:r w:rsidRPr="000178DB">
        <w:rPr>
          <w:rFonts w:eastAsia="Calibri"/>
          <w:iCs/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 xml:space="preserve">and </w:t>
      </w:r>
      <w:r w:rsidRPr="000178DB">
        <w:rPr>
          <w:rFonts w:eastAsia="Calibri"/>
          <w:iCs/>
          <w:sz w:val="24"/>
          <w:szCs w:val="24"/>
        </w:rPr>
        <w:t>S.J. Slattery</w:t>
      </w:r>
      <w:r w:rsidR="006837D3">
        <w:rPr>
          <w:rFonts w:eastAsia="Calibri"/>
          <w:iCs/>
          <w:sz w:val="24"/>
          <w:szCs w:val="24"/>
        </w:rPr>
        <w:t>,</w:t>
      </w:r>
      <w:r>
        <w:rPr>
          <w:rFonts w:eastAsia="Calibri"/>
          <w:iCs/>
          <w:sz w:val="24"/>
          <w:szCs w:val="24"/>
        </w:rPr>
        <w:t xml:space="preserve"> </w:t>
      </w:r>
      <w:r w:rsidRPr="000178DB">
        <w:rPr>
          <w:rFonts w:eastAsia="Calibri"/>
          <w:b/>
          <w:i/>
          <w:iCs/>
          <w:sz w:val="24"/>
          <w:szCs w:val="24"/>
        </w:rPr>
        <w:t xml:space="preserve">Electron Donating </w:t>
      </w:r>
      <w:r>
        <w:rPr>
          <w:rFonts w:eastAsia="Calibri"/>
          <w:b/>
          <w:i/>
          <w:iCs/>
          <w:sz w:val="24"/>
          <w:szCs w:val="24"/>
        </w:rPr>
        <w:t>S</w:t>
      </w:r>
      <w:r w:rsidRPr="000178DB">
        <w:rPr>
          <w:rFonts w:eastAsia="Calibri"/>
          <w:b/>
          <w:i/>
          <w:iCs/>
          <w:sz w:val="24"/>
          <w:szCs w:val="24"/>
        </w:rPr>
        <w:t>ubstituent Effects on Redox and Spin State Properties of Fe(II) Bis-Terpyridyl Complexes</w:t>
      </w:r>
      <w:r>
        <w:rPr>
          <w:rFonts w:eastAsia="Calibri"/>
          <w:iCs/>
          <w:sz w:val="24"/>
          <w:szCs w:val="24"/>
        </w:rPr>
        <w:t xml:space="preserve">, </w:t>
      </w:r>
      <w:r w:rsidRPr="000178DB">
        <w:rPr>
          <w:rFonts w:eastAsia="Calibri"/>
          <w:iCs/>
          <w:sz w:val="24"/>
          <w:szCs w:val="24"/>
        </w:rPr>
        <w:t xml:space="preserve">Inorg. Chim. Acta, </w:t>
      </w:r>
      <w:r w:rsidR="006837D3">
        <w:rPr>
          <w:rFonts w:eastAsia="Calibri"/>
          <w:iCs/>
          <w:sz w:val="24"/>
          <w:szCs w:val="24"/>
        </w:rPr>
        <w:t>(</w:t>
      </w:r>
      <w:r w:rsidRPr="000178DB">
        <w:rPr>
          <w:rFonts w:eastAsia="Calibri"/>
          <w:bCs/>
          <w:iCs/>
          <w:sz w:val="24"/>
          <w:szCs w:val="24"/>
        </w:rPr>
        <w:t>1998</w:t>
      </w:r>
      <w:r w:rsidR="006837D3">
        <w:rPr>
          <w:rFonts w:eastAsia="Calibri"/>
          <w:bCs/>
          <w:iCs/>
          <w:sz w:val="24"/>
          <w:szCs w:val="24"/>
        </w:rPr>
        <w:t>)</w:t>
      </w:r>
      <w:r w:rsidRPr="000178DB">
        <w:rPr>
          <w:rFonts w:eastAsia="Calibri"/>
          <w:iCs/>
          <w:sz w:val="24"/>
          <w:szCs w:val="24"/>
        </w:rPr>
        <w:t>, 282, 131.</w:t>
      </w:r>
    </w:p>
    <w:p w:rsidR="00803272" w:rsidRDefault="00803272" w:rsidP="00803272">
      <w:pPr>
        <w:pStyle w:val="ListParagraph"/>
        <w:rPr>
          <w:rFonts w:eastAsia="Calibri"/>
          <w:i/>
          <w:iCs/>
          <w:sz w:val="24"/>
          <w:szCs w:val="24"/>
        </w:rPr>
      </w:pPr>
    </w:p>
    <w:p w:rsidR="00437A24" w:rsidRDefault="00437A24" w:rsidP="00FD2C2A">
      <w:pPr>
        <w:pStyle w:val="ListParagraph"/>
        <w:numPr>
          <w:ilvl w:val="0"/>
          <w:numId w:val="26"/>
        </w:numPr>
        <w:jc w:val="center"/>
        <w:rPr>
          <w:rFonts w:eastAsia="Calibri"/>
          <w:i/>
          <w:iCs/>
          <w:sz w:val="24"/>
          <w:szCs w:val="24"/>
        </w:rPr>
      </w:pPr>
      <w:r w:rsidRPr="00437A24">
        <w:rPr>
          <w:rFonts w:eastAsia="Calibri"/>
          <w:i/>
          <w:iCs/>
          <w:sz w:val="24"/>
          <w:szCs w:val="24"/>
        </w:rPr>
        <w:t xml:space="preserve">5 </w:t>
      </w:r>
      <w:r>
        <w:rPr>
          <w:rFonts w:eastAsia="Calibri"/>
          <w:i/>
          <w:iCs/>
          <w:sz w:val="24"/>
          <w:szCs w:val="24"/>
        </w:rPr>
        <w:t xml:space="preserve">other significant  </w:t>
      </w:r>
      <w:r w:rsidRPr="00437A24">
        <w:rPr>
          <w:rFonts w:eastAsia="Calibri"/>
          <w:i/>
          <w:iCs/>
          <w:sz w:val="24"/>
          <w:szCs w:val="24"/>
        </w:rPr>
        <w:t>publications:</w:t>
      </w:r>
    </w:p>
    <w:p w:rsidR="00437A24" w:rsidRPr="00FD2C2A" w:rsidRDefault="00437A24" w:rsidP="00803272">
      <w:pPr>
        <w:pStyle w:val="ListParagraph"/>
        <w:rPr>
          <w:rFonts w:eastAsia="Calibri"/>
          <w:iCs/>
          <w:sz w:val="24"/>
          <w:szCs w:val="24"/>
        </w:rPr>
      </w:pPr>
    </w:p>
    <w:p w:rsidR="00FD2C2A" w:rsidRDefault="00FD2C2A" w:rsidP="00FD2C2A">
      <w:pPr>
        <w:widowControl w:val="0"/>
        <w:numPr>
          <w:ilvl w:val="1"/>
          <w:numId w:val="20"/>
        </w:numPr>
        <w:overflowPunct/>
        <w:autoSpaceDE/>
        <w:autoSpaceDN/>
        <w:adjustRightInd/>
        <w:ind w:right="403"/>
        <w:textAlignment w:val="auto"/>
        <w:rPr>
          <w:rFonts w:eastAsia="Calibri"/>
          <w:iCs/>
          <w:sz w:val="24"/>
          <w:szCs w:val="24"/>
        </w:rPr>
      </w:pPr>
      <w:r w:rsidRPr="00FD2C2A">
        <w:rPr>
          <w:rFonts w:eastAsia="Calibri"/>
          <w:iCs/>
          <w:sz w:val="24"/>
          <w:szCs w:val="24"/>
        </w:rPr>
        <w:t xml:space="preserve">S.J. Slattery, W. Bare,  </w:t>
      </w:r>
      <w:r>
        <w:rPr>
          <w:rFonts w:eastAsia="Calibri"/>
          <w:iCs/>
          <w:sz w:val="24"/>
          <w:szCs w:val="24"/>
        </w:rPr>
        <w:t xml:space="preserve">and </w:t>
      </w:r>
      <w:r w:rsidRPr="00FD2C2A">
        <w:rPr>
          <w:rFonts w:eastAsia="Calibri"/>
          <w:iCs/>
          <w:sz w:val="24"/>
          <w:szCs w:val="24"/>
        </w:rPr>
        <w:t xml:space="preserve">K.A. Goldsby, </w:t>
      </w:r>
      <w:r w:rsidRPr="00FD2C2A">
        <w:rPr>
          <w:rFonts w:eastAsia="Calibri"/>
          <w:b/>
          <w:i/>
          <w:iCs/>
          <w:sz w:val="24"/>
          <w:szCs w:val="24"/>
        </w:rPr>
        <w:t>Redox Regulation in Ruthenium Complexes Containing ß-Diketonate Ligands and 2,6-Bis(N-Pyrazolyl)Pyridine and its Substituted Derivatives</w:t>
      </w:r>
      <w:r w:rsidRPr="00FD2C2A">
        <w:rPr>
          <w:rFonts w:eastAsia="Calibri"/>
          <w:iCs/>
          <w:sz w:val="24"/>
          <w:szCs w:val="24"/>
        </w:rPr>
        <w:t xml:space="preserve">,  J. Chem. Soc., Dalton Transactions, </w:t>
      </w:r>
      <w:r>
        <w:rPr>
          <w:rFonts w:eastAsia="Calibri"/>
          <w:iCs/>
          <w:sz w:val="24"/>
          <w:szCs w:val="24"/>
        </w:rPr>
        <w:t>(</w:t>
      </w:r>
      <w:r w:rsidRPr="00FD2C2A">
        <w:rPr>
          <w:rFonts w:eastAsia="Calibri"/>
          <w:iCs/>
          <w:sz w:val="24"/>
          <w:szCs w:val="24"/>
        </w:rPr>
        <w:t>1999</w:t>
      </w:r>
      <w:r>
        <w:rPr>
          <w:rFonts w:eastAsia="Calibri"/>
          <w:iCs/>
          <w:sz w:val="24"/>
          <w:szCs w:val="24"/>
        </w:rPr>
        <w:t>)</w:t>
      </w:r>
      <w:r w:rsidRPr="00FD2C2A">
        <w:rPr>
          <w:rFonts w:eastAsia="Calibri"/>
          <w:iCs/>
          <w:sz w:val="24"/>
          <w:szCs w:val="24"/>
        </w:rPr>
        <w:t>, 8, 1347.</w:t>
      </w:r>
    </w:p>
    <w:p w:rsidR="00FD2C2A" w:rsidRDefault="00FD2C2A" w:rsidP="00FD2C2A">
      <w:pPr>
        <w:widowControl w:val="0"/>
        <w:overflowPunct/>
        <w:autoSpaceDE/>
        <w:autoSpaceDN/>
        <w:adjustRightInd/>
        <w:ind w:left="450" w:right="403"/>
        <w:textAlignment w:val="auto"/>
        <w:rPr>
          <w:rFonts w:eastAsia="Calibri"/>
          <w:iCs/>
          <w:sz w:val="24"/>
          <w:szCs w:val="24"/>
        </w:rPr>
      </w:pPr>
    </w:p>
    <w:p w:rsidR="00797C4E" w:rsidRDefault="00797C4E" w:rsidP="00FD2C2A">
      <w:pPr>
        <w:widowControl w:val="0"/>
        <w:numPr>
          <w:ilvl w:val="1"/>
          <w:numId w:val="20"/>
        </w:numPr>
        <w:overflowPunct/>
        <w:autoSpaceDE/>
        <w:autoSpaceDN/>
        <w:adjustRightInd/>
        <w:ind w:right="403"/>
        <w:textAlignment w:val="auto"/>
        <w:rPr>
          <w:rFonts w:eastAsia="Calibri"/>
          <w:iCs/>
          <w:sz w:val="24"/>
          <w:szCs w:val="24"/>
        </w:rPr>
      </w:pPr>
      <w:r w:rsidRPr="00797C4E">
        <w:rPr>
          <w:rFonts w:eastAsia="Calibri"/>
          <w:iCs/>
          <w:sz w:val="24"/>
          <w:szCs w:val="24"/>
        </w:rPr>
        <w:t>S.J. Slattery</w:t>
      </w:r>
      <w:r>
        <w:rPr>
          <w:rFonts w:eastAsia="Calibri"/>
          <w:iCs/>
          <w:sz w:val="24"/>
          <w:szCs w:val="24"/>
        </w:rPr>
        <w:t>,</w:t>
      </w:r>
      <w:r w:rsidRPr="00797C4E">
        <w:rPr>
          <w:rFonts w:eastAsia="Calibri"/>
          <w:iCs/>
          <w:sz w:val="24"/>
          <w:szCs w:val="24"/>
        </w:rPr>
        <w:t xml:space="preserve"> J.K. Blaho</w:t>
      </w:r>
      <w:r>
        <w:rPr>
          <w:rFonts w:eastAsia="Calibri"/>
          <w:iCs/>
          <w:sz w:val="24"/>
          <w:szCs w:val="24"/>
        </w:rPr>
        <w:t>,</w:t>
      </w:r>
      <w:r w:rsidRPr="00797C4E">
        <w:rPr>
          <w:rFonts w:eastAsia="Calibri"/>
          <w:iCs/>
          <w:sz w:val="24"/>
          <w:szCs w:val="24"/>
        </w:rPr>
        <w:t xml:space="preserve"> J. Leahnes</w:t>
      </w:r>
      <w:r>
        <w:rPr>
          <w:rFonts w:eastAsia="Calibri"/>
          <w:iCs/>
          <w:sz w:val="24"/>
          <w:szCs w:val="24"/>
        </w:rPr>
        <w:t>,</w:t>
      </w:r>
      <w:r w:rsidRPr="00797C4E">
        <w:rPr>
          <w:rFonts w:eastAsia="Calibri"/>
          <w:iCs/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 xml:space="preserve">and </w:t>
      </w:r>
      <w:r w:rsidRPr="00797C4E">
        <w:rPr>
          <w:rFonts w:eastAsia="Calibri"/>
          <w:iCs/>
          <w:sz w:val="24"/>
          <w:szCs w:val="24"/>
        </w:rPr>
        <w:t>K.A. Goldsby</w:t>
      </w:r>
      <w:r w:rsidR="006837D3">
        <w:rPr>
          <w:rFonts w:eastAsia="Calibri"/>
          <w:iCs/>
          <w:sz w:val="24"/>
          <w:szCs w:val="24"/>
        </w:rPr>
        <w:t xml:space="preserve">,  </w:t>
      </w:r>
      <w:r w:rsidRPr="00797C4E">
        <w:rPr>
          <w:rFonts w:eastAsia="Calibri"/>
          <w:b/>
          <w:i/>
          <w:iCs/>
          <w:sz w:val="24"/>
          <w:szCs w:val="24"/>
        </w:rPr>
        <w:t>pH-Dependent Metal-Based Redox Couples as Models for Proton-Coupled Electron Transfer</w:t>
      </w:r>
      <w:r>
        <w:rPr>
          <w:rFonts w:eastAsia="Calibri"/>
          <w:iCs/>
          <w:sz w:val="24"/>
          <w:szCs w:val="24"/>
        </w:rPr>
        <w:t xml:space="preserve">, </w:t>
      </w:r>
      <w:r w:rsidRPr="006837D3">
        <w:rPr>
          <w:rFonts w:eastAsia="Calibri"/>
          <w:iCs/>
          <w:sz w:val="24"/>
          <w:szCs w:val="24"/>
        </w:rPr>
        <w:t>Coord. Chem. Rev.,</w:t>
      </w:r>
      <w:r w:rsidRPr="00797C4E">
        <w:rPr>
          <w:rFonts w:eastAsia="Calibri"/>
          <w:i/>
          <w:iCs/>
          <w:sz w:val="24"/>
          <w:szCs w:val="24"/>
        </w:rPr>
        <w:t xml:space="preserve"> </w:t>
      </w:r>
      <w:r w:rsidR="006837D3">
        <w:rPr>
          <w:rFonts w:eastAsia="Calibri"/>
          <w:iCs/>
          <w:sz w:val="24"/>
          <w:szCs w:val="24"/>
        </w:rPr>
        <w:t>(</w:t>
      </w:r>
      <w:r w:rsidRPr="00797C4E">
        <w:rPr>
          <w:rFonts w:eastAsia="Calibri"/>
          <w:bCs/>
          <w:iCs/>
          <w:sz w:val="24"/>
          <w:szCs w:val="24"/>
        </w:rPr>
        <w:t>1998</w:t>
      </w:r>
      <w:r w:rsidR="006837D3">
        <w:rPr>
          <w:rFonts w:eastAsia="Calibri"/>
          <w:bCs/>
          <w:iCs/>
          <w:sz w:val="24"/>
          <w:szCs w:val="24"/>
        </w:rPr>
        <w:t>)</w:t>
      </w:r>
      <w:r w:rsidRPr="00797C4E">
        <w:rPr>
          <w:rFonts w:eastAsia="Calibri"/>
          <w:iCs/>
          <w:sz w:val="24"/>
          <w:szCs w:val="24"/>
        </w:rPr>
        <w:t>, 174, 391.</w:t>
      </w:r>
    </w:p>
    <w:p w:rsidR="00FD2C2A" w:rsidRDefault="00FD2C2A" w:rsidP="00FD2C2A">
      <w:pPr>
        <w:pStyle w:val="ListParagraph"/>
        <w:rPr>
          <w:rFonts w:eastAsia="Calibri"/>
          <w:iCs/>
          <w:sz w:val="24"/>
          <w:szCs w:val="24"/>
        </w:rPr>
      </w:pPr>
    </w:p>
    <w:p w:rsidR="00FD2C2A" w:rsidRDefault="00FD2C2A" w:rsidP="00FD2C2A">
      <w:pPr>
        <w:widowControl w:val="0"/>
        <w:numPr>
          <w:ilvl w:val="1"/>
          <w:numId w:val="20"/>
        </w:numPr>
        <w:overflowPunct/>
        <w:autoSpaceDE/>
        <w:autoSpaceDN/>
        <w:adjustRightInd/>
        <w:ind w:right="403"/>
        <w:textAlignment w:val="auto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D. Hathcock,</w:t>
      </w:r>
      <w:r w:rsidRPr="00FD2C2A">
        <w:rPr>
          <w:rFonts w:eastAsia="Calibri"/>
          <w:iCs/>
          <w:sz w:val="24"/>
          <w:szCs w:val="24"/>
        </w:rPr>
        <w:t xml:space="preserve"> J. Morris</w:t>
      </w:r>
      <w:r>
        <w:rPr>
          <w:rFonts w:eastAsia="Calibri"/>
          <w:iCs/>
          <w:sz w:val="24"/>
          <w:szCs w:val="24"/>
        </w:rPr>
        <w:t>,</w:t>
      </w:r>
      <w:r w:rsidRPr="00FD2C2A">
        <w:rPr>
          <w:rFonts w:eastAsia="Calibri"/>
          <w:iCs/>
          <w:sz w:val="24"/>
          <w:szCs w:val="24"/>
        </w:rPr>
        <w:t xml:space="preserve"> J. Madden</w:t>
      </w:r>
      <w:r>
        <w:rPr>
          <w:rFonts w:eastAsia="Calibri"/>
          <w:iCs/>
          <w:sz w:val="24"/>
          <w:szCs w:val="24"/>
        </w:rPr>
        <w:t>,</w:t>
      </w:r>
      <w:r w:rsidRPr="00FD2C2A">
        <w:rPr>
          <w:rFonts w:eastAsia="Calibri"/>
          <w:iCs/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 xml:space="preserve">and </w:t>
      </w:r>
      <w:r w:rsidRPr="00FD2C2A">
        <w:rPr>
          <w:rFonts w:eastAsia="Calibri"/>
          <w:iCs/>
          <w:sz w:val="24"/>
          <w:szCs w:val="24"/>
        </w:rPr>
        <w:t>S.J. Slattery</w:t>
      </w:r>
      <w:r>
        <w:rPr>
          <w:rFonts w:eastAsia="Calibri"/>
          <w:iCs/>
          <w:sz w:val="24"/>
          <w:szCs w:val="24"/>
        </w:rPr>
        <w:t>,</w:t>
      </w:r>
      <w:r w:rsidRPr="00FD2C2A">
        <w:rPr>
          <w:rFonts w:eastAsia="Calibri"/>
          <w:b/>
          <w:iCs/>
          <w:sz w:val="24"/>
          <w:szCs w:val="24"/>
        </w:rPr>
        <w:t xml:space="preserve"> </w:t>
      </w:r>
      <w:r w:rsidRPr="00FD2C2A">
        <w:rPr>
          <w:rFonts w:eastAsia="Calibri"/>
          <w:b/>
          <w:i/>
          <w:iCs/>
          <w:sz w:val="24"/>
          <w:szCs w:val="24"/>
        </w:rPr>
        <w:t>Ligand Substituent Effects on Ruthenium (III/II) Redox Properties: An Advanced Inorganic Laboratory Experiment</w:t>
      </w:r>
      <w:r w:rsidRPr="00FD2C2A">
        <w:rPr>
          <w:rFonts w:eastAsia="Calibri"/>
          <w:b/>
          <w:iCs/>
          <w:sz w:val="24"/>
          <w:szCs w:val="24"/>
        </w:rPr>
        <w:t xml:space="preserve">,   </w:t>
      </w:r>
      <w:r w:rsidRPr="00FD2C2A">
        <w:rPr>
          <w:rFonts w:eastAsia="Calibri"/>
          <w:iCs/>
          <w:sz w:val="24"/>
          <w:szCs w:val="24"/>
        </w:rPr>
        <w:t xml:space="preserve">The Chemical Educator, </w:t>
      </w:r>
      <w:r>
        <w:rPr>
          <w:rFonts w:eastAsia="Calibri"/>
          <w:iCs/>
          <w:sz w:val="24"/>
          <w:szCs w:val="24"/>
        </w:rPr>
        <w:t>(</w:t>
      </w:r>
      <w:r w:rsidRPr="00FD2C2A">
        <w:rPr>
          <w:rFonts w:eastAsia="Calibri"/>
          <w:bCs/>
          <w:iCs/>
          <w:sz w:val="24"/>
          <w:szCs w:val="24"/>
        </w:rPr>
        <w:t>1997</w:t>
      </w:r>
      <w:r>
        <w:rPr>
          <w:rFonts w:eastAsia="Calibri"/>
          <w:bCs/>
          <w:iCs/>
          <w:sz w:val="24"/>
          <w:szCs w:val="24"/>
        </w:rPr>
        <w:t>)</w:t>
      </w:r>
      <w:r w:rsidRPr="00FD2C2A">
        <w:rPr>
          <w:rFonts w:eastAsia="Calibri"/>
          <w:iCs/>
          <w:sz w:val="24"/>
          <w:szCs w:val="24"/>
        </w:rPr>
        <w:t xml:space="preserve">, </w:t>
      </w:r>
      <w:r>
        <w:rPr>
          <w:rFonts w:eastAsia="Calibri"/>
          <w:iCs/>
          <w:sz w:val="24"/>
          <w:szCs w:val="24"/>
        </w:rPr>
        <w:t>V</w:t>
      </w:r>
      <w:r w:rsidRPr="00FD2C2A">
        <w:rPr>
          <w:rFonts w:eastAsia="Calibri"/>
          <w:iCs/>
          <w:sz w:val="24"/>
          <w:szCs w:val="24"/>
        </w:rPr>
        <w:t>ol. 2, No. 3, pp.1-8.</w:t>
      </w:r>
    </w:p>
    <w:p w:rsidR="00FD2C2A" w:rsidRDefault="00FD2C2A" w:rsidP="00FD2C2A">
      <w:pPr>
        <w:pStyle w:val="ListParagraph"/>
        <w:rPr>
          <w:rFonts w:eastAsia="Calibri"/>
          <w:iCs/>
          <w:sz w:val="24"/>
          <w:szCs w:val="24"/>
        </w:rPr>
      </w:pPr>
    </w:p>
    <w:p w:rsidR="00FD2C2A" w:rsidRPr="00FD2C2A" w:rsidRDefault="00FD2C2A" w:rsidP="00FD2C2A">
      <w:pPr>
        <w:widowControl w:val="0"/>
        <w:numPr>
          <w:ilvl w:val="1"/>
          <w:numId w:val="20"/>
        </w:numPr>
        <w:overflowPunct/>
        <w:autoSpaceDE/>
        <w:autoSpaceDN/>
        <w:adjustRightInd/>
        <w:ind w:right="403"/>
        <w:textAlignment w:val="auto"/>
        <w:rPr>
          <w:rFonts w:eastAsia="Calibri"/>
          <w:iCs/>
          <w:sz w:val="24"/>
          <w:szCs w:val="24"/>
        </w:rPr>
      </w:pPr>
      <w:r w:rsidRPr="00FD2C2A">
        <w:rPr>
          <w:rFonts w:eastAsia="Calibri"/>
          <w:iCs/>
          <w:sz w:val="24"/>
          <w:szCs w:val="24"/>
        </w:rPr>
        <w:t xml:space="preserve">S.J. Slattery, N. Gokaldas, T. Mick, </w:t>
      </w:r>
      <w:r>
        <w:rPr>
          <w:rFonts w:eastAsia="Calibri"/>
          <w:iCs/>
          <w:sz w:val="24"/>
          <w:szCs w:val="24"/>
        </w:rPr>
        <w:t xml:space="preserve">and </w:t>
      </w:r>
      <w:r w:rsidRPr="00FD2C2A">
        <w:rPr>
          <w:rFonts w:eastAsia="Calibri"/>
          <w:iCs/>
          <w:sz w:val="24"/>
          <w:szCs w:val="24"/>
        </w:rPr>
        <w:t>K.A. Goldsby</w:t>
      </w:r>
      <w:r>
        <w:rPr>
          <w:rFonts w:eastAsia="Calibri"/>
          <w:iCs/>
          <w:sz w:val="24"/>
          <w:szCs w:val="24"/>
        </w:rPr>
        <w:t>,</w:t>
      </w:r>
      <w:r w:rsidRPr="00FD2C2A">
        <w:rPr>
          <w:rFonts w:eastAsia="Calibri"/>
          <w:iCs/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 xml:space="preserve"> </w:t>
      </w:r>
      <w:r w:rsidRPr="00FD2C2A">
        <w:rPr>
          <w:rFonts w:eastAsia="Calibri"/>
          <w:b/>
          <w:i/>
          <w:iCs/>
          <w:sz w:val="24"/>
          <w:szCs w:val="24"/>
        </w:rPr>
        <w:t>Bis(4,4'-bis(N,N-'diethylamino)-2,2'-bipyridine)dichloro Ruthenium(III): A New Starting Material for Ruthenium Polypridyl Complexes Exhibiting Low Redox Potentials</w:t>
      </w:r>
      <w:r>
        <w:rPr>
          <w:rFonts w:eastAsia="Calibri"/>
          <w:iCs/>
          <w:sz w:val="24"/>
          <w:szCs w:val="24"/>
        </w:rPr>
        <w:t>,</w:t>
      </w:r>
      <w:r w:rsidRPr="00FD2C2A">
        <w:rPr>
          <w:rFonts w:eastAsia="Calibri"/>
          <w:iCs/>
          <w:sz w:val="24"/>
          <w:szCs w:val="24"/>
        </w:rPr>
        <w:t xml:space="preserve">  Inorganic Chemistry, </w:t>
      </w:r>
      <w:r>
        <w:rPr>
          <w:rFonts w:eastAsia="Calibri"/>
          <w:iCs/>
          <w:sz w:val="24"/>
          <w:szCs w:val="24"/>
        </w:rPr>
        <w:t>(</w:t>
      </w:r>
      <w:r w:rsidRPr="00FD2C2A">
        <w:rPr>
          <w:rFonts w:eastAsia="Calibri"/>
          <w:iCs/>
          <w:sz w:val="24"/>
          <w:szCs w:val="24"/>
        </w:rPr>
        <w:t>1994</w:t>
      </w:r>
      <w:r>
        <w:rPr>
          <w:rFonts w:eastAsia="Calibri"/>
          <w:iCs/>
          <w:sz w:val="24"/>
          <w:szCs w:val="24"/>
        </w:rPr>
        <w:t>)</w:t>
      </w:r>
      <w:r w:rsidRPr="00FD2C2A">
        <w:rPr>
          <w:rFonts w:eastAsia="Calibri"/>
          <w:iCs/>
          <w:sz w:val="24"/>
          <w:szCs w:val="24"/>
        </w:rPr>
        <w:t>, 33, 3621.</w:t>
      </w:r>
    </w:p>
    <w:p w:rsidR="0009650F" w:rsidRDefault="0009650F" w:rsidP="00256880">
      <w:pPr>
        <w:rPr>
          <w:iCs/>
          <w:sz w:val="24"/>
          <w:szCs w:val="24"/>
        </w:rPr>
      </w:pPr>
    </w:p>
    <w:p w:rsidR="00816B46" w:rsidRDefault="00816B46" w:rsidP="008020A9">
      <w:pPr>
        <w:rPr>
          <w:sz w:val="24"/>
          <w:szCs w:val="24"/>
        </w:rPr>
      </w:pPr>
    </w:p>
    <w:p w:rsidR="009752D5" w:rsidRPr="005F4D23" w:rsidRDefault="002E6E0B" w:rsidP="009752D5">
      <w:pPr>
        <w:jc w:val="center"/>
        <w:rPr>
          <w:sz w:val="28"/>
          <w:szCs w:val="28"/>
        </w:rPr>
      </w:pPr>
      <w:r w:rsidRPr="005F4D23">
        <w:rPr>
          <w:b/>
          <w:sz w:val="28"/>
          <w:szCs w:val="28"/>
        </w:rPr>
        <w:t>Collaborators and Other Affiliations</w:t>
      </w:r>
    </w:p>
    <w:p w:rsidR="009752D5" w:rsidRPr="00BA4A12" w:rsidRDefault="009752D5" w:rsidP="009752D5">
      <w:pPr>
        <w:jc w:val="center"/>
      </w:pPr>
    </w:p>
    <w:p w:rsidR="002E6E0B" w:rsidRDefault="00427F91" w:rsidP="00437A24">
      <w:pPr>
        <w:numPr>
          <w:ilvl w:val="0"/>
          <w:numId w:val="24"/>
        </w:numPr>
        <w:rPr>
          <w:sz w:val="24"/>
          <w:szCs w:val="24"/>
        </w:rPr>
      </w:pPr>
      <w:r w:rsidRPr="00427F91">
        <w:rPr>
          <w:sz w:val="24"/>
          <w:szCs w:val="24"/>
        </w:rPr>
        <w:t>Partha</w:t>
      </w:r>
      <w:r>
        <w:rPr>
          <w:sz w:val="24"/>
          <w:szCs w:val="24"/>
        </w:rPr>
        <w:t xml:space="preserve"> </w:t>
      </w:r>
      <w:r w:rsidR="002E6E0B" w:rsidRPr="0050730A">
        <w:rPr>
          <w:sz w:val="24"/>
          <w:szCs w:val="24"/>
        </w:rPr>
        <w:t>S</w:t>
      </w:r>
      <w:r>
        <w:rPr>
          <w:sz w:val="24"/>
          <w:szCs w:val="24"/>
        </w:rPr>
        <w:t>. Ray</w:t>
      </w:r>
      <w:r w:rsidR="002E6E0B">
        <w:rPr>
          <w:b/>
          <w:sz w:val="24"/>
          <w:szCs w:val="24"/>
        </w:rPr>
        <w:t xml:space="preserve">, </w:t>
      </w:r>
      <w:r w:rsidR="002E6E0B">
        <w:rPr>
          <w:sz w:val="24"/>
          <w:szCs w:val="24"/>
        </w:rPr>
        <w:t>Research Collaborator</w:t>
      </w:r>
      <w:r w:rsidR="005F4D23">
        <w:rPr>
          <w:sz w:val="24"/>
          <w:szCs w:val="24"/>
        </w:rPr>
        <w:t>, University</w:t>
      </w:r>
      <w:r w:rsidR="002E6E0B">
        <w:rPr>
          <w:sz w:val="24"/>
          <w:szCs w:val="24"/>
        </w:rPr>
        <w:t xml:space="preserve"> of West Georgia</w:t>
      </w:r>
    </w:p>
    <w:p w:rsidR="00437A24" w:rsidRDefault="00437A24" w:rsidP="00437A24">
      <w:pPr>
        <w:ind w:left="720"/>
        <w:rPr>
          <w:sz w:val="24"/>
          <w:szCs w:val="24"/>
        </w:rPr>
      </w:pPr>
    </w:p>
    <w:p w:rsidR="00437A24" w:rsidRDefault="00437A24" w:rsidP="00437A24">
      <w:pPr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Donald Jameson, Research Collaborator, Gettysburg College</w:t>
      </w:r>
    </w:p>
    <w:p w:rsidR="002E6E0B" w:rsidRDefault="002E6E0B" w:rsidP="002E6E0B">
      <w:pPr>
        <w:jc w:val="center"/>
        <w:rPr>
          <w:sz w:val="24"/>
          <w:szCs w:val="24"/>
        </w:rPr>
      </w:pPr>
    </w:p>
    <w:p w:rsidR="002E6E0B" w:rsidRDefault="002E6E0B" w:rsidP="002E6E0B">
      <w:pPr>
        <w:jc w:val="center"/>
        <w:rPr>
          <w:sz w:val="24"/>
          <w:szCs w:val="24"/>
        </w:rPr>
      </w:pPr>
    </w:p>
    <w:p w:rsidR="002E6E0B" w:rsidRDefault="002E6E0B" w:rsidP="002E6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Graduate Advisor</w:t>
      </w:r>
    </w:p>
    <w:p w:rsidR="008402D1" w:rsidRDefault="008402D1" w:rsidP="008402D1">
      <w:pPr>
        <w:rPr>
          <w:b/>
          <w:sz w:val="28"/>
          <w:szCs w:val="28"/>
        </w:rPr>
      </w:pPr>
    </w:p>
    <w:p w:rsidR="00437A24" w:rsidRPr="00437A24" w:rsidRDefault="00437A24" w:rsidP="008402D1">
      <w:pPr>
        <w:numPr>
          <w:ilvl w:val="0"/>
          <w:numId w:val="25"/>
        </w:numPr>
        <w:rPr>
          <w:sz w:val="24"/>
          <w:szCs w:val="24"/>
        </w:rPr>
      </w:pPr>
      <w:r w:rsidRPr="00437A24">
        <w:rPr>
          <w:sz w:val="24"/>
          <w:szCs w:val="24"/>
        </w:rPr>
        <w:t>Kenneth Goldsby</w:t>
      </w:r>
      <w:r>
        <w:rPr>
          <w:sz w:val="24"/>
          <w:szCs w:val="24"/>
        </w:rPr>
        <w:t>, Florida State University</w:t>
      </w:r>
    </w:p>
    <w:p w:rsidR="002E6E0B" w:rsidRDefault="002E6E0B" w:rsidP="002E6E0B">
      <w:pPr>
        <w:jc w:val="center"/>
        <w:rPr>
          <w:b/>
        </w:rPr>
      </w:pPr>
    </w:p>
    <w:p w:rsidR="00FD2C2A" w:rsidRDefault="00FD2C2A" w:rsidP="002E6E0B">
      <w:pPr>
        <w:jc w:val="center"/>
        <w:rPr>
          <w:b/>
        </w:rPr>
      </w:pPr>
    </w:p>
    <w:p w:rsidR="00FD2C2A" w:rsidRDefault="00FD2C2A" w:rsidP="002E6E0B">
      <w:pPr>
        <w:jc w:val="center"/>
        <w:rPr>
          <w:b/>
        </w:rPr>
      </w:pPr>
    </w:p>
    <w:p w:rsidR="00FD2C2A" w:rsidRPr="00FD2C2A" w:rsidRDefault="00FD2C2A" w:rsidP="00FD2C2A">
      <w:pPr>
        <w:rPr>
          <w:b/>
          <w:sz w:val="24"/>
          <w:szCs w:val="24"/>
        </w:rPr>
      </w:pPr>
      <w:r w:rsidRPr="00FD2C2A">
        <w:rPr>
          <w:b/>
          <w:bCs/>
          <w:sz w:val="24"/>
          <w:szCs w:val="24"/>
        </w:rPr>
        <w:t>.</w:t>
      </w:r>
      <w:r w:rsidRPr="00FD2C2A">
        <w:rPr>
          <w:b/>
          <w:sz w:val="24"/>
          <w:szCs w:val="24"/>
        </w:rPr>
        <w:t xml:space="preserve"> </w:t>
      </w:r>
    </w:p>
    <w:p w:rsidR="00FD2C2A" w:rsidRPr="00FD2C2A" w:rsidRDefault="00FD2C2A" w:rsidP="00FD2C2A">
      <w:pPr>
        <w:rPr>
          <w:b/>
          <w:sz w:val="24"/>
          <w:szCs w:val="24"/>
        </w:rPr>
      </w:pPr>
    </w:p>
    <w:p w:rsidR="00FD2C2A" w:rsidRPr="00BA4A12" w:rsidRDefault="00FD2C2A" w:rsidP="00FD2C2A">
      <w:pPr>
        <w:rPr>
          <w:b/>
        </w:rPr>
      </w:pPr>
    </w:p>
    <w:sectPr w:rsidR="00FD2C2A" w:rsidRPr="00BA4A12" w:rsidSect="002148A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2D60"/>
    <w:multiLevelType w:val="hybridMultilevel"/>
    <w:tmpl w:val="005A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427F"/>
    <w:multiLevelType w:val="hybridMultilevel"/>
    <w:tmpl w:val="49F24FD8"/>
    <w:lvl w:ilvl="0" w:tplc="9AE866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76673"/>
    <w:multiLevelType w:val="hybridMultilevel"/>
    <w:tmpl w:val="23EC80E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2991"/>
    <w:multiLevelType w:val="hybridMultilevel"/>
    <w:tmpl w:val="8236B792"/>
    <w:lvl w:ilvl="0" w:tplc="CB645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53512"/>
    <w:multiLevelType w:val="hybridMultilevel"/>
    <w:tmpl w:val="3A567D02"/>
    <w:lvl w:ilvl="0" w:tplc="8BEAF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7DFE"/>
    <w:multiLevelType w:val="hybridMultilevel"/>
    <w:tmpl w:val="AFF6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D5AB5"/>
    <w:multiLevelType w:val="hybridMultilevel"/>
    <w:tmpl w:val="58D8CD3E"/>
    <w:lvl w:ilvl="0" w:tplc="A2A4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6347A"/>
    <w:multiLevelType w:val="hybridMultilevel"/>
    <w:tmpl w:val="B9B26DE8"/>
    <w:lvl w:ilvl="0" w:tplc="4EDA74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C71AA"/>
    <w:multiLevelType w:val="hybridMultilevel"/>
    <w:tmpl w:val="8868753A"/>
    <w:lvl w:ilvl="0" w:tplc="4EC6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FE4"/>
    <w:multiLevelType w:val="hybridMultilevel"/>
    <w:tmpl w:val="89A623D8"/>
    <w:lvl w:ilvl="0" w:tplc="61706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96BF5"/>
    <w:multiLevelType w:val="hybridMultilevel"/>
    <w:tmpl w:val="73BEB98A"/>
    <w:lvl w:ilvl="0" w:tplc="9C0CE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0035D"/>
    <w:multiLevelType w:val="hybridMultilevel"/>
    <w:tmpl w:val="C946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B0F8D"/>
    <w:multiLevelType w:val="hybridMultilevel"/>
    <w:tmpl w:val="C91CD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D0FEB"/>
    <w:multiLevelType w:val="hybridMultilevel"/>
    <w:tmpl w:val="E99C9284"/>
    <w:lvl w:ilvl="0" w:tplc="C1183D7A">
      <w:start w:val="2"/>
      <w:numFmt w:val="decimal"/>
      <w:lvlText w:val="%1."/>
      <w:lvlJc w:val="left"/>
      <w:pPr>
        <w:ind w:left="0" w:hanging="360"/>
      </w:pPr>
      <w:rPr>
        <w:b/>
        <w:i w:val="0"/>
      </w:rPr>
    </w:lvl>
    <w:lvl w:ilvl="1" w:tplc="618A644A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215E6"/>
    <w:multiLevelType w:val="hybridMultilevel"/>
    <w:tmpl w:val="F048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46E"/>
    <w:multiLevelType w:val="hybridMultilevel"/>
    <w:tmpl w:val="A95E07E6"/>
    <w:lvl w:ilvl="0" w:tplc="514423FC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E5FD9"/>
    <w:multiLevelType w:val="hybridMultilevel"/>
    <w:tmpl w:val="938E2AEC"/>
    <w:lvl w:ilvl="0" w:tplc="52F4AD8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871A5"/>
    <w:multiLevelType w:val="hybridMultilevel"/>
    <w:tmpl w:val="8794DB4C"/>
    <w:lvl w:ilvl="0" w:tplc="04090015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8">
    <w:nsid w:val="50866E5C"/>
    <w:multiLevelType w:val="hybridMultilevel"/>
    <w:tmpl w:val="DC6CC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B15EA"/>
    <w:multiLevelType w:val="hybridMultilevel"/>
    <w:tmpl w:val="BBD6B7E2"/>
    <w:lvl w:ilvl="0" w:tplc="775A5CA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FE2DC9"/>
    <w:multiLevelType w:val="hybridMultilevel"/>
    <w:tmpl w:val="CA2EC856"/>
    <w:lvl w:ilvl="0" w:tplc="E5D6E5A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87B03"/>
    <w:multiLevelType w:val="hybridMultilevel"/>
    <w:tmpl w:val="5DBA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E6B8B"/>
    <w:multiLevelType w:val="hybridMultilevel"/>
    <w:tmpl w:val="D52ECEDC"/>
    <w:lvl w:ilvl="0" w:tplc="05EC791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BF7914"/>
    <w:multiLevelType w:val="hybridMultilevel"/>
    <w:tmpl w:val="17461E46"/>
    <w:lvl w:ilvl="0" w:tplc="BDF86262">
      <w:start w:val="4"/>
      <w:numFmt w:val="decimal"/>
      <w:lvlText w:val="%1."/>
      <w:lvlJc w:val="left"/>
      <w:pPr>
        <w:ind w:left="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72D5381D"/>
    <w:multiLevelType w:val="hybridMultilevel"/>
    <w:tmpl w:val="1E980A0E"/>
    <w:lvl w:ilvl="0" w:tplc="2632A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733BF"/>
    <w:multiLevelType w:val="hybridMultilevel"/>
    <w:tmpl w:val="0D2C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8"/>
  </w:num>
  <w:num w:numId="5">
    <w:abstractNumId w:val="2"/>
  </w:num>
  <w:num w:numId="6">
    <w:abstractNumId w:val="12"/>
  </w:num>
  <w:num w:numId="7">
    <w:abstractNumId w:val="4"/>
  </w:num>
  <w:num w:numId="8">
    <w:abstractNumId w:val="15"/>
  </w:num>
  <w:num w:numId="9">
    <w:abstractNumId w:val="21"/>
  </w:num>
  <w:num w:numId="10">
    <w:abstractNumId w:val="0"/>
  </w:num>
  <w:num w:numId="11">
    <w:abstractNumId w:val="8"/>
  </w:num>
  <w:num w:numId="12">
    <w:abstractNumId w:val="11"/>
  </w:num>
  <w:num w:numId="13">
    <w:abstractNumId w:val="25"/>
  </w:num>
  <w:num w:numId="14">
    <w:abstractNumId w:val="14"/>
  </w:num>
  <w:num w:numId="15">
    <w:abstractNumId w:val="5"/>
  </w:num>
  <w:num w:numId="16">
    <w:abstractNumId w:val="20"/>
  </w:num>
  <w:num w:numId="17">
    <w:abstractNumId w:val="22"/>
  </w:num>
  <w:num w:numId="18">
    <w:abstractNumId w:val="7"/>
  </w:num>
  <w:num w:numId="19">
    <w:abstractNumId w:val="19"/>
  </w:num>
  <w:num w:numId="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3"/>
  </w:num>
  <w:num w:numId="23">
    <w:abstractNumId w:val="24"/>
  </w:num>
  <w:num w:numId="24">
    <w:abstractNumId w:val="3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E6"/>
    <w:rsid w:val="000178DB"/>
    <w:rsid w:val="0009650F"/>
    <w:rsid w:val="000A16C3"/>
    <w:rsid w:val="000A2F59"/>
    <w:rsid w:val="000B6381"/>
    <w:rsid w:val="000E24A3"/>
    <w:rsid w:val="000E2ECE"/>
    <w:rsid w:val="001060A3"/>
    <w:rsid w:val="0015116E"/>
    <w:rsid w:val="00185253"/>
    <w:rsid w:val="00191F91"/>
    <w:rsid w:val="00195D51"/>
    <w:rsid w:val="001E0D04"/>
    <w:rsid w:val="001F67D0"/>
    <w:rsid w:val="002148AF"/>
    <w:rsid w:val="00244858"/>
    <w:rsid w:val="00246B46"/>
    <w:rsid w:val="00247195"/>
    <w:rsid w:val="00256880"/>
    <w:rsid w:val="00282776"/>
    <w:rsid w:val="00294ECA"/>
    <w:rsid w:val="002B1708"/>
    <w:rsid w:val="002C69F1"/>
    <w:rsid w:val="002E4F4C"/>
    <w:rsid w:val="002E6E0B"/>
    <w:rsid w:val="0030044D"/>
    <w:rsid w:val="00300938"/>
    <w:rsid w:val="00315E00"/>
    <w:rsid w:val="003354A6"/>
    <w:rsid w:val="00344158"/>
    <w:rsid w:val="00353FFF"/>
    <w:rsid w:val="003A0F86"/>
    <w:rsid w:val="003C74B9"/>
    <w:rsid w:val="003D2B0C"/>
    <w:rsid w:val="003F17EB"/>
    <w:rsid w:val="00410693"/>
    <w:rsid w:val="00427F91"/>
    <w:rsid w:val="004319A3"/>
    <w:rsid w:val="00437A24"/>
    <w:rsid w:val="004E3273"/>
    <w:rsid w:val="004E32B1"/>
    <w:rsid w:val="004F57A7"/>
    <w:rsid w:val="005046E6"/>
    <w:rsid w:val="0050730A"/>
    <w:rsid w:val="00577A51"/>
    <w:rsid w:val="005D68C5"/>
    <w:rsid w:val="005E0C6B"/>
    <w:rsid w:val="005E2ADA"/>
    <w:rsid w:val="005F210F"/>
    <w:rsid w:val="005F4D23"/>
    <w:rsid w:val="00605CF7"/>
    <w:rsid w:val="00611AAE"/>
    <w:rsid w:val="00632166"/>
    <w:rsid w:val="0065205E"/>
    <w:rsid w:val="00656903"/>
    <w:rsid w:val="006837D3"/>
    <w:rsid w:val="006B624F"/>
    <w:rsid w:val="006E6983"/>
    <w:rsid w:val="006F0DDA"/>
    <w:rsid w:val="006F3751"/>
    <w:rsid w:val="00717088"/>
    <w:rsid w:val="00734190"/>
    <w:rsid w:val="0073539B"/>
    <w:rsid w:val="00797C4E"/>
    <w:rsid w:val="007A0632"/>
    <w:rsid w:val="007A50AF"/>
    <w:rsid w:val="007C190B"/>
    <w:rsid w:val="007D3255"/>
    <w:rsid w:val="007F3028"/>
    <w:rsid w:val="00800E83"/>
    <w:rsid w:val="008020A9"/>
    <w:rsid w:val="00803272"/>
    <w:rsid w:val="00816B46"/>
    <w:rsid w:val="008402D1"/>
    <w:rsid w:val="00880D40"/>
    <w:rsid w:val="00894E6B"/>
    <w:rsid w:val="00911657"/>
    <w:rsid w:val="00940DD5"/>
    <w:rsid w:val="009752D5"/>
    <w:rsid w:val="009948CE"/>
    <w:rsid w:val="009C21A0"/>
    <w:rsid w:val="00A47A17"/>
    <w:rsid w:val="00A6499D"/>
    <w:rsid w:val="00A87512"/>
    <w:rsid w:val="00A947E0"/>
    <w:rsid w:val="00AC1325"/>
    <w:rsid w:val="00AC33A6"/>
    <w:rsid w:val="00AD61D3"/>
    <w:rsid w:val="00AF12BE"/>
    <w:rsid w:val="00B10E35"/>
    <w:rsid w:val="00B1287A"/>
    <w:rsid w:val="00B711CD"/>
    <w:rsid w:val="00B71A93"/>
    <w:rsid w:val="00B85670"/>
    <w:rsid w:val="00BA14B4"/>
    <w:rsid w:val="00BA4A12"/>
    <w:rsid w:val="00BD5B57"/>
    <w:rsid w:val="00BE2E19"/>
    <w:rsid w:val="00C624D5"/>
    <w:rsid w:val="00C9136F"/>
    <w:rsid w:val="00CA346F"/>
    <w:rsid w:val="00CD2551"/>
    <w:rsid w:val="00CE1469"/>
    <w:rsid w:val="00CE22C0"/>
    <w:rsid w:val="00CE7877"/>
    <w:rsid w:val="00CF0753"/>
    <w:rsid w:val="00D018BD"/>
    <w:rsid w:val="00D20159"/>
    <w:rsid w:val="00DA1168"/>
    <w:rsid w:val="00E3288A"/>
    <w:rsid w:val="00E93E74"/>
    <w:rsid w:val="00EB2D95"/>
    <w:rsid w:val="00EB4F64"/>
    <w:rsid w:val="00ED7B74"/>
    <w:rsid w:val="00F16A88"/>
    <w:rsid w:val="00F6266E"/>
    <w:rsid w:val="00F66738"/>
    <w:rsid w:val="00FD2C2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C5540-0EAB-4F49-A0E6-42D33029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9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4F57A7"/>
    <w:pPr>
      <w:keepNext/>
      <w:ind w:right="-360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B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F57A7"/>
    <w:pPr>
      <w:keepNext/>
      <w:jc w:val="center"/>
      <w:outlineLvl w:val="6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57A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link w:val="Heading7"/>
    <w:rsid w:val="004F57A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4F57A7"/>
    <w:rPr>
      <w:sz w:val="24"/>
    </w:rPr>
  </w:style>
  <w:style w:type="character" w:customStyle="1" w:styleId="BodyTextChar">
    <w:name w:val="Body Text Char"/>
    <w:link w:val="BodyText"/>
    <w:rsid w:val="004F57A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69F1"/>
    <w:pPr>
      <w:ind w:left="720"/>
      <w:contextualSpacing/>
    </w:pPr>
  </w:style>
  <w:style w:type="character" w:styleId="Hyperlink">
    <w:name w:val="Hyperlink"/>
    <w:uiPriority w:val="99"/>
    <w:unhideWhenUsed/>
    <w:rsid w:val="00B8567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816B4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latt@westg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C998-14E8-4B74-817B-573C75E5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3305</CharactersWithSpaces>
  <SharedDoc>false</SharedDoc>
  <HLinks>
    <vt:vector size="6" baseType="variant">
      <vt:variant>
        <vt:i4>2686981</vt:i4>
      </vt:variant>
      <vt:variant>
        <vt:i4>0</vt:i4>
      </vt:variant>
      <vt:variant>
        <vt:i4>0</vt:i4>
      </vt:variant>
      <vt:variant>
        <vt:i4>5</vt:i4>
      </vt:variant>
      <vt:variant>
        <vt:lpwstr>mailto:sslatt@westga.edu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</dc:creator>
  <cp:keywords/>
  <cp:lastModifiedBy>Sharmistha Dutt</cp:lastModifiedBy>
  <cp:revision>2</cp:revision>
  <cp:lastPrinted>2013-02-05T20:44:00Z</cp:lastPrinted>
  <dcterms:created xsi:type="dcterms:W3CDTF">2015-03-05T01:53:00Z</dcterms:created>
  <dcterms:modified xsi:type="dcterms:W3CDTF">2015-03-05T01:53:00Z</dcterms:modified>
</cp:coreProperties>
</file>