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5175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Marcia Annette Davis, MSN, RN | Curriculum Vitae</w:t>
      </w:r>
    </w:p>
    <w:p w14:paraId="00000002" w14:textId="06FA431F" w:rsidR="00A7517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="003E42BC">
        <w:rPr>
          <w:rFonts w:ascii="Times New Roman" w:eastAsia="Times New Roman" w:hAnsi="Times New Roman" w:cs="Times New Roman"/>
        </w:rPr>
        <w:t xml:space="preserve">           1601 Maple Street</w:t>
      </w:r>
      <w:r>
        <w:rPr>
          <w:rFonts w:ascii="Times New Roman" w:eastAsia="Times New Roman" w:hAnsi="Times New Roman" w:cs="Times New Roman"/>
        </w:rPr>
        <w:t xml:space="preserve"> | 678</w:t>
      </w:r>
      <w:r w:rsidR="003E42BC">
        <w:rPr>
          <w:rFonts w:ascii="Times New Roman" w:eastAsia="Times New Roman" w:hAnsi="Times New Roman" w:cs="Times New Roman"/>
        </w:rPr>
        <w:t>-839-2449</w:t>
      </w:r>
      <w:r>
        <w:rPr>
          <w:rFonts w:ascii="Times New Roman" w:eastAsia="Times New Roman" w:hAnsi="Times New Roman" w:cs="Times New Roman"/>
        </w:rPr>
        <w:t xml:space="preserve"> | marciad@westga.edu</w:t>
      </w:r>
    </w:p>
    <w:p w14:paraId="00000003" w14:textId="77777777" w:rsidR="00A75175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</w:t>
      </w:r>
    </w:p>
    <w:p w14:paraId="00000004" w14:textId="77777777" w:rsidR="00A75175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05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00000006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2018 – MSN              Nursing                        University of West Georgia, Carrollton, GA.</w:t>
      </w:r>
    </w:p>
    <w:p w14:paraId="00000007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2005 – BSN               Nursing                        University of West Georgia, Carrollton, GA.</w:t>
      </w:r>
    </w:p>
    <w:p w14:paraId="00000008" w14:textId="77777777" w:rsidR="00A75175" w:rsidRDefault="00A75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LICENSURE AND CERTIFICATION</w:t>
      </w:r>
    </w:p>
    <w:p w14:paraId="0000000A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2005 - Present        Registered Nurse                        State of Georgia</w:t>
      </w:r>
    </w:p>
    <w:p w14:paraId="0000000B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2005 - Present        Basic Life Support (BLS)</w:t>
      </w:r>
    </w:p>
    <w:p w14:paraId="0000000C" w14:textId="065908B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2022 - </w:t>
      </w:r>
      <w:r w:rsidR="00B50F1D">
        <w:rPr>
          <w:rFonts w:ascii="Times New Roman" w:eastAsia="Times New Roman" w:hAnsi="Times New Roman" w:cs="Times New Roman"/>
          <w:sz w:val="28"/>
          <w:szCs w:val="28"/>
        </w:rPr>
        <w:t>Present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Quality Matters</w:t>
      </w:r>
    </w:p>
    <w:p w14:paraId="0000000D" w14:textId="77777777" w:rsidR="00A75175" w:rsidRDefault="00A75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PROFESSIONAL EXPERIENCE</w:t>
      </w:r>
    </w:p>
    <w:p w14:paraId="0000000F" w14:textId="36A2BBC8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2022-</w:t>
      </w:r>
      <w:r w:rsidR="00353200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50F1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State of Georgia NA Evaluator </w:t>
      </w:r>
      <w:r w:rsidR="00B50F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Credentia</w:t>
      </w:r>
      <w:proofErr w:type="spellEnd"/>
    </w:p>
    <w:p w14:paraId="00000010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2019-Present                        Assistant Professor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University of West Georgia</w:t>
      </w:r>
    </w:p>
    <w:p w14:paraId="00000011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2018-2019                            Instructor                                     West Georgia Technical College</w:t>
      </w:r>
    </w:p>
    <w:p w14:paraId="00000012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2016-2018                            Staff Nurse                                  Tanner Health Systems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Willowbrooke</w:t>
      </w:r>
      <w:proofErr w:type="spellEnd"/>
    </w:p>
    <w:p w14:paraId="00000013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2012-2016                            Staff Nurse                                  Pathways Mental Health Outpatient CSB</w:t>
      </w:r>
    </w:p>
    <w:p w14:paraId="00000014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2006-2012                            Public Health Nurse Specialist   DPH District 1-1 – Rome, GA</w:t>
      </w:r>
    </w:p>
    <w:p w14:paraId="00000015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2005-2006                            Staff Nurse                                  WellStar Health System – Cobb Hospital</w:t>
      </w:r>
    </w:p>
    <w:p w14:paraId="00000016" w14:textId="77777777" w:rsidR="00A75175" w:rsidRDefault="00A7517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TEACHING RESPONSIBILITIES</w:t>
      </w:r>
    </w:p>
    <w:p w14:paraId="64CA8A01" w14:textId="2CC373E1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2024 -   NURS4300 – Clinical Specialty Practice – Coordinator</w:t>
      </w:r>
    </w:p>
    <w:p w14:paraId="0FA545E2" w14:textId="6EAC5B69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NURS3301 – Fall 2024 Co-Coordinator CP1 </w:t>
      </w:r>
    </w:p>
    <w:p w14:paraId="2F4CEA3E" w14:textId="6DB1B341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NURS3301 – Skills and Simulation </w:t>
      </w:r>
    </w:p>
    <w:p w14:paraId="00000018" w14:textId="653BB0AC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2023 -   NURS4300 -Clinical Specialty Practice – Coordinator</w:t>
      </w:r>
    </w:p>
    <w:p w14:paraId="00000019" w14:textId="1166898D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5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NURS3301 – Skills and Simulation</w:t>
      </w:r>
    </w:p>
    <w:p w14:paraId="0000001A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2022 -    NURS4300 -Clinical Specialty Practice – Coordinator</w:t>
      </w:r>
    </w:p>
    <w:p w14:paraId="0000001B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NURS4300 - Supervising Faculty</w:t>
      </w:r>
    </w:p>
    <w:p w14:paraId="0000001C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NURS3301 – Skills and Simulation</w:t>
      </w:r>
    </w:p>
    <w:p w14:paraId="0000001D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2021 -    NURS4300– Clinical Specialty Practice – Coordinator</w:t>
      </w:r>
    </w:p>
    <w:p w14:paraId="0000001E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NURS3301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Simulation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</w:p>
    <w:p w14:paraId="0000001F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NURS4102 - Professional Concepts IV</w:t>
      </w:r>
    </w:p>
    <w:p w14:paraId="00000020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2020-     NURS3302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Clinical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Instructor</w:t>
      </w:r>
    </w:p>
    <w:p w14:paraId="00000021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NURS4302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CP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 Clinical Instructor</w:t>
      </w:r>
    </w:p>
    <w:p w14:paraId="00000022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2019-     NURS3302 - Community Clinical Instructor</w:t>
      </w:r>
    </w:p>
    <w:p w14:paraId="00000023" w14:textId="77777777" w:rsidR="00A7517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Healing Bridge </w:t>
      </w:r>
    </w:p>
    <w:p w14:paraId="00000024" w14:textId="77777777" w:rsidR="00A7517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Samaritan Clinic</w:t>
      </w:r>
    </w:p>
    <w:p w14:paraId="00000025" w14:textId="77777777" w:rsidR="00A7517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NURS3301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Clinical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Practice Instructor       </w:t>
      </w:r>
    </w:p>
    <w:p w14:paraId="00000026" w14:textId="77777777" w:rsidR="00A7517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Encompass Health</w:t>
      </w:r>
    </w:p>
    <w:p w14:paraId="00000027" w14:textId="77777777" w:rsidR="00A7517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Tanner Medical Center at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Willowbrooke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8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2018-     West Georgia Technical College</w:t>
      </w:r>
    </w:p>
    <w:p w14:paraId="00000029" w14:textId="77777777" w:rsidR="00A7517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Didactic Instructor</w:t>
      </w:r>
    </w:p>
    <w:p w14:paraId="0000002A" w14:textId="77777777" w:rsidR="00A751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Medical Terminology</w:t>
      </w:r>
    </w:p>
    <w:p w14:paraId="0000002B" w14:textId="77777777" w:rsidR="00A751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Intro to Healthcare</w:t>
      </w:r>
    </w:p>
    <w:p w14:paraId="0000002C" w14:textId="77777777" w:rsidR="00A751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CNA Course and </w:t>
      </w:r>
      <w:r>
        <w:rPr>
          <w:rFonts w:ascii="Times New Roman" w:eastAsia="Times New Roman" w:hAnsi="Times New Roman" w:cs="Times New Roman"/>
          <w:sz w:val="28"/>
          <w:szCs w:val="28"/>
        </w:rPr>
        <w:t>Clinical</w:t>
      </w:r>
    </w:p>
    <w:p w14:paraId="0000002D" w14:textId="77777777" w:rsidR="00A75175" w:rsidRDefault="00A75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PUBLICATIONS</w:t>
      </w:r>
    </w:p>
    <w:p w14:paraId="0000002F" w14:textId="77777777" w:rsidR="00A75175" w:rsidRDefault="0000000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Davis, M., (2017). Bridging hope by beading: An aesthetic project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American Holistic Nurse    </w:t>
      </w:r>
    </w:p>
    <w:p w14:paraId="00000030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Association.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37(1), 23.</w:t>
      </w:r>
    </w:p>
    <w:p w14:paraId="00000031" w14:textId="77777777" w:rsidR="00A75175" w:rsidRDefault="00A7517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GRANTS AND FUNDING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3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Davis, M; Phillips, Duah,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AACN Competency-Based Education for Practice-Ready Nurse Graduates Pilot School ($100,000 not funded).</w:t>
      </w:r>
    </w:p>
    <w:p w14:paraId="00000034" w14:textId="77777777" w:rsidR="00A75175" w:rsidRDefault="00A7517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HONORS AND AWARDS</w:t>
      </w:r>
    </w:p>
    <w:p w14:paraId="00000036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2018 – Sigma Theta Tau </w:t>
      </w:r>
    </w:p>
    <w:p w14:paraId="00000037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2018 – Phi Kappa Phi </w:t>
      </w:r>
    </w:p>
    <w:p w14:paraId="00000038" w14:textId="77777777" w:rsidR="00A75175" w:rsidRDefault="00A75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PROFESSIONAL AND COMMUNITY SERVICE</w:t>
      </w:r>
    </w:p>
    <w:p w14:paraId="1036F234" w14:textId="77777777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0CB8D0" w14:textId="16CDA794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– Chair of Evaluation Committee.</w:t>
      </w:r>
    </w:p>
    <w:p w14:paraId="0000003A" w14:textId="660A668A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2023 - Scholarship and Awards Committee - Georgia Association of Nurse Educators</w:t>
      </w:r>
    </w:p>
    <w:p w14:paraId="0000003B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2023 - Chair of Evaluation Committee.</w:t>
      </w:r>
    </w:p>
    <w:p w14:paraId="0000003C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2022 - 2023 - Preceptor for UWG MSN Student 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Rudick</w:t>
      </w:r>
      <w:proofErr w:type="spellEnd"/>
    </w:p>
    <w:p w14:paraId="0000003D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Ephesus Baptist Church</w:t>
      </w:r>
    </w:p>
    <w:p w14:paraId="7F903743" w14:textId="3D984CF8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2024 –Disaster Relief – Mayfield Kentucky</w:t>
      </w:r>
    </w:p>
    <w:p w14:paraId="0000003E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2023 - Disaster Relief - Mayfield, Kentucky</w:t>
      </w:r>
    </w:p>
    <w:p w14:paraId="0000003F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2021-2022 – Disaster Relief and Recovery Newnan, Georgia </w:t>
      </w:r>
    </w:p>
    <w:p w14:paraId="00000040" w14:textId="77777777" w:rsidR="00A75175" w:rsidRDefault="00000000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2020 – Disaster Relief - Hurricane Michael - Florida</w:t>
      </w:r>
    </w:p>
    <w:p w14:paraId="00000041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2013-2017 – Youth Life Group Leader</w:t>
      </w:r>
    </w:p>
    <w:p w14:paraId="00000042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2016 – Volunteer at Community Medical Clinic</w:t>
      </w:r>
    </w:p>
    <w:p w14:paraId="00000043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Southern Hills Christian Church </w:t>
      </w:r>
    </w:p>
    <w:p w14:paraId="00000044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2009-2012 – Youth Life Group Leader</w:t>
      </w:r>
    </w:p>
    <w:p w14:paraId="00000045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Villa Rica Christian Church </w:t>
      </w:r>
    </w:p>
    <w:p w14:paraId="00000046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1998-2008 – Children’s Church Ministry</w:t>
      </w:r>
    </w:p>
    <w:p w14:paraId="00000047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Youth Leader Volunteer</w:t>
      </w:r>
    </w:p>
    <w:p w14:paraId="00000048" w14:textId="77777777" w:rsidR="00A75175" w:rsidRDefault="00A7517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A75175" w:rsidRDefault="00000000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PROFESSIONAL GROWTH AND DEVELOPMENT</w:t>
      </w:r>
    </w:p>
    <w:p w14:paraId="61F87EA7" w14:textId="0FE48CBE" w:rsidR="00BA41B1" w:rsidRDefault="00BA41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– Nurse Scholar’s Day Poster Presentation Newnan Campus (with students and colleague). </w:t>
      </w:r>
    </w:p>
    <w:p w14:paraId="7AB9C35F" w14:textId="566E567B" w:rsidR="00B50F1D" w:rsidRDefault="00B50F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– 30 hours of Continuing Education Units.</w:t>
      </w:r>
    </w:p>
    <w:p w14:paraId="0000004A" w14:textId="6AA2984D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2023 - Georgia Association of Nurse Educators Conference</w:t>
      </w:r>
    </w:p>
    <w:p w14:paraId="0000004B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2022 - Quality Matters Peer Review </w:t>
      </w:r>
    </w:p>
    <w:p w14:paraId="0000004C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2022 - Accepted to GANE conference – Empathy – [Note: Was not able to attend - Health] </w:t>
      </w:r>
    </w:p>
    <w:p w14:paraId="0000004D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2022 - GNA Fall Conference: Nurses Challenge Healthcare to Change - Alpharetta</w:t>
      </w:r>
    </w:p>
    <w:p w14:paraId="0000004E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12/19/2022 -CBC Implementation: The Lived Experience</w:t>
      </w:r>
    </w:p>
    <w:p w14:paraId="0000004F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12/19/2022: Enhancing Learning Through Mobile and Interactive Technology</w:t>
      </w:r>
    </w:p>
    <w:p w14:paraId="00000050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12/19/2022: Flipping - Scrambling the Classroom: A Magical Approach to Learning, Part 2</w:t>
      </w:r>
    </w:p>
    <w:p w14:paraId="00000051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12/19/2022: Electronic Health Records (EHR) in Every Class, Lab, Simulation and Clinical</w:t>
      </w:r>
    </w:p>
    <w:p w14:paraId="00000052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12/19/2022: Managing the Clinical Learning Environment</w:t>
      </w:r>
    </w:p>
    <w:p w14:paraId="00000053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12/15/2022: </w:t>
      </w:r>
      <w:r>
        <w:rPr>
          <w:rFonts w:ascii="Times New Roman" w:eastAsia="Times New Roman" w:hAnsi="Times New Roman" w:cs="Times New Roman"/>
          <w:sz w:val="28"/>
          <w:szCs w:val="28"/>
        </w:rPr>
        <w:t>CBC from the Ground Up - How Did We Get Here? Part 1</w:t>
      </w:r>
    </w:p>
    <w:p w14:paraId="00000054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12/15/2022: </w:t>
      </w:r>
      <w:r>
        <w:rPr>
          <w:rFonts w:ascii="Times New Roman" w:eastAsia="Times New Roman" w:hAnsi="Times New Roman" w:cs="Times New Roman"/>
          <w:sz w:val="28"/>
          <w:szCs w:val="28"/>
        </w:rPr>
        <w:t>CBC from the Ground Up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-Part 2</w:t>
      </w:r>
    </w:p>
    <w:p w14:paraId="00000055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12/15/2022: CBC from the Ground Up - The Classroom, Part 3</w:t>
      </w:r>
    </w:p>
    <w:p w14:paraId="00000056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12/14/2022: Clinical Assessment 1: Daily Feedback That Matters</w:t>
      </w:r>
    </w:p>
    <w:p w14:paraId="00000057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12/14/2022: Clinical Assessment 2: From Patient Care to Gradebook</w:t>
      </w:r>
    </w:p>
    <w:p w14:paraId="00000058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12/12/2022: Assessing and Promoting Students' Clinical Performance</w:t>
      </w:r>
    </w:p>
    <w:p w14:paraId="00000059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12/12/2022: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Flipping - Scrambling the Classroom: A </w:t>
      </w:r>
      <w:r>
        <w:rPr>
          <w:rFonts w:ascii="Times New Roman" w:eastAsia="Times New Roman" w:hAnsi="Times New Roman" w:cs="Times New Roman"/>
          <w:sz w:val="30"/>
          <w:szCs w:val="30"/>
        </w:rPr>
        <w:t>Magical Approach to Learning, Part 1</w:t>
      </w:r>
    </w:p>
    <w:p w14:paraId="0000005A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12/2/2022: Competency-Based Education Getting Started</w:t>
      </w:r>
    </w:p>
    <w:p w14:paraId="0000005B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12/2/2022: Alternate Format and Next Gen Test Items Clinical Judgment Matters</w:t>
      </w:r>
    </w:p>
    <w:p w14:paraId="0000005C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12/2/2022: Audience Response, Clicking, Polling and Voting</w:t>
      </w:r>
    </w:p>
    <w:p w14:paraId="0000005D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12/2/2022: Community Health Nursing: Creative</w:t>
      </w:r>
    </w:p>
    <w:p w14:paraId="0000005E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12/2/2022: Strategies for Engaging Students</w:t>
      </w:r>
    </w:p>
    <w:p w14:paraId="0000005F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12/1/2022: Simulation Strategies for the Nursing Professional Development Specialist (NPDS):</w:t>
      </w:r>
    </w:p>
    <w:p w14:paraId="00000060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Meeting the Learning Needs of Nurses</w:t>
      </w:r>
    </w:p>
    <w:p w14:paraId="00000061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6/15/2022: Delivering Quality Care as a Home Health Care Nurse</w:t>
      </w:r>
    </w:p>
    <w:p w14:paraId="00000062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6/15/2022: Debriefing in Simulation: The "Nuts and Bolts"</w:t>
      </w:r>
    </w:p>
    <w:p w14:paraId="00000063" w14:textId="582644C3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6/15/2022: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NurseTim</w:t>
      </w:r>
      <w:proofErr w:type="spellEnd"/>
      <w:r w:rsidR="00B5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Alternate Format and Next Gen Test Items</w:t>
      </w:r>
    </w:p>
    <w:p w14:paraId="00000064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6/13/2022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Certified Healthcare Simulation Educator: First Steps in Preparation for the Exam</w:t>
      </w:r>
    </w:p>
    <w:p w14:paraId="00000065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12/14/2021: Clinical Nurse Educator Certification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CNEcl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Exam Review</w:t>
      </w:r>
    </w:p>
    <w:p w14:paraId="00000066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6/18/2021: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Evidenced-Based </w:t>
      </w:r>
      <w:r>
        <w:rPr>
          <w:rFonts w:ascii="Times New Roman" w:eastAsia="Times New Roman" w:hAnsi="Times New Roman" w:cs="Times New Roman"/>
          <w:sz w:val="28"/>
          <w:szCs w:val="28"/>
        </w:rPr>
        <w:t>Faculty Development</w:t>
      </w:r>
    </w:p>
    <w:p w14:paraId="00000067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1/5/2021: Pharmacology Update for Asthma: A Primary Care Focus</w:t>
      </w:r>
    </w:p>
    <w:p w14:paraId="00000068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1/5/2021: Pharmacology Across the Curriculum- Are Your Students Ready for NCLEX?</w:t>
      </w:r>
    </w:p>
    <w:p w14:paraId="00000069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1/5/2021: Pharmacology Update for Hypertension: A Primary Care Focus</w:t>
      </w:r>
    </w:p>
    <w:p w14:paraId="0000006A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1/5/2021: Assessing and Promoting Students' Clinical Performance</w:t>
      </w:r>
    </w:p>
    <w:p w14:paraId="0000006B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1/5/2021: Beyond Incivility: Fostering a Healthy Learning Environment</w:t>
      </w:r>
    </w:p>
    <w:p w14:paraId="0000006C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2021:  Quality Matters Applying the QM Rubric</w:t>
      </w:r>
    </w:p>
    <w:p w14:paraId="0000006D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12/29/2020: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Gerontology for Nurses: What Every Nurse Should Know</w:t>
      </w:r>
    </w:p>
    <w:p w14:paraId="0000006E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12/29/2020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General Concept Mapping 1 - Why it is Essential for 21st Century Nursing Education</w:t>
      </w:r>
    </w:p>
    <w:p w14:paraId="0000006F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12/28/2020: Item Analysis Made Easy</w:t>
      </w:r>
    </w:p>
    <w:p w14:paraId="00000070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12/28/2020: Documenting Deficiencies in Clinical: Attitude, Behavior, Competency</w:t>
      </w:r>
    </w:p>
    <w:p w14:paraId="00000071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12/10/2020: Diabetes Mellitus: Pharmacological Management for Type 2</w:t>
      </w:r>
    </w:p>
    <w:p w14:paraId="00000072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12/9/2020: Video and Audio Recording: Podcasting</w:t>
      </w:r>
    </w:p>
    <w:p w14:paraId="00000073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11/19/2020; Certified Nurse Educator Prep Course</w:t>
      </w:r>
    </w:p>
    <w:p w14:paraId="00000074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2/22/2020: GANE 2020 Annual Conference</w:t>
      </w:r>
    </w:p>
    <w:p w14:paraId="00000075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Quality Matters Designing Your Online Course (DYOC)</w:t>
      </w:r>
    </w:p>
    <w:p w14:paraId="00000076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– Abstract accepted for presentation at the 2020 UWG Scholars' Day Undergraduate Research  </w:t>
      </w:r>
    </w:p>
    <w:p w14:paraId="00000077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Conference, Carrollton, GA (2020). [Note: This conference was canceled due to public health </w:t>
      </w:r>
    </w:p>
    <w:p w14:paraId="00000078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concerns related to COVID-19.] </w:t>
      </w:r>
    </w:p>
    <w:p w14:paraId="00000079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GANE Conference – Poster Presentation: Measuring Clinical Judgement</w:t>
      </w:r>
    </w:p>
    <w:p w14:paraId="0000007A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GANE Conference – Poster Presentation: The Importance of a Community Needs Assessment</w:t>
      </w:r>
    </w:p>
    <w:p w14:paraId="0000007B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– AIDS 101 Conference, Atlanta GA</w:t>
      </w:r>
    </w:p>
    <w:p w14:paraId="0000007C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2018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Conference, Atlanta GA</w:t>
      </w:r>
    </w:p>
    <w:p w14:paraId="0000007D" w14:textId="77777777" w:rsidR="00A7517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– American Holistic Nurse Association Conference, Augusta GA</w:t>
      </w:r>
    </w:p>
    <w:p w14:paraId="0000007E" w14:textId="77777777" w:rsidR="00A75175" w:rsidRDefault="0000000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12/12/2016:  Connecting the Concepts: Clinical and Classroom</w:t>
      </w:r>
    </w:p>
    <w:p w14:paraId="0000007F" w14:textId="77777777" w:rsidR="00A75175" w:rsidRDefault="00A751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A75175" w:rsidRDefault="00A7517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75175">
      <w:pgSz w:w="12240" w:h="15840"/>
      <w:pgMar w:top="720" w:right="360" w:bottom="806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244"/>
    <w:multiLevelType w:val="multilevel"/>
    <w:tmpl w:val="E306FD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AD6A5F"/>
    <w:multiLevelType w:val="multilevel"/>
    <w:tmpl w:val="F4167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CC35C4"/>
    <w:multiLevelType w:val="multilevel"/>
    <w:tmpl w:val="C67638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84597341">
    <w:abstractNumId w:val="1"/>
  </w:num>
  <w:num w:numId="2" w16cid:durableId="2085028154">
    <w:abstractNumId w:val="2"/>
  </w:num>
  <w:num w:numId="3" w16cid:durableId="697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75"/>
    <w:rsid w:val="001C44F1"/>
    <w:rsid w:val="00353200"/>
    <w:rsid w:val="003E42BC"/>
    <w:rsid w:val="007A63DA"/>
    <w:rsid w:val="00A75175"/>
    <w:rsid w:val="00B50F1D"/>
    <w:rsid w:val="00BA41B1"/>
    <w:rsid w:val="00F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80413"/>
  <w15:docId w15:val="{111C23E6-E201-3C41-99F9-1D5A4535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5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3E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750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n3PHqqlOAr3E1P7SZBYvJODFA==">CgMxLjA4AHIhMUlFUTZaTEhLTDRqaDdpLWVObGdSeEdwRnl0MkpHblo5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Edwards Davis</dc:creator>
  <cp:lastModifiedBy>Marcia Davis</cp:lastModifiedBy>
  <cp:revision>6</cp:revision>
  <dcterms:created xsi:type="dcterms:W3CDTF">2024-02-26T18:45:00Z</dcterms:created>
  <dcterms:modified xsi:type="dcterms:W3CDTF">2025-02-11T13:58:00Z</dcterms:modified>
</cp:coreProperties>
</file>