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5139" w14:textId="77777777" w:rsidR="002C61EE" w:rsidRPr="003330F0" w:rsidRDefault="002B3EE8" w:rsidP="00E700F1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3330F0">
        <w:rPr>
          <w:rFonts w:ascii="Times New Roman" w:hAnsi="Times New Roman" w:cs="Times New Roman"/>
          <w:b/>
          <w:sz w:val="32"/>
          <w:szCs w:val="36"/>
        </w:rPr>
        <w:t>Erica Moore</w:t>
      </w:r>
    </w:p>
    <w:p w14:paraId="5C7DA33D" w14:textId="77777777" w:rsidR="00E700F1" w:rsidRDefault="00EF2C8B" w:rsidP="00E700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Ea52100@gmail.com</w:t>
      </w:r>
    </w:p>
    <w:p w14:paraId="5AEC4974" w14:textId="61467D17" w:rsidR="003330F0" w:rsidRDefault="00EB542E" w:rsidP="0033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3505902"/>
      <w:r w:rsidRPr="00EB542E">
        <w:rPr>
          <w:rFonts w:ascii="Times New Roman" w:hAnsi="Times New Roman" w:cs="Times New Roman"/>
          <w:sz w:val="24"/>
          <w:szCs w:val="24"/>
        </w:rPr>
        <w:t xml:space="preserve">I am </w:t>
      </w:r>
      <w:r w:rsidR="00275DEE">
        <w:rPr>
          <w:rFonts w:ascii="Times New Roman" w:hAnsi="Times New Roman" w:cs="Times New Roman"/>
          <w:sz w:val="24"/>
          <w:szCs w:val="24"/>
        </w:rPr>
        <w:t>a h</w:t>
      </w:r>
      <w:r w:rsidR="00275DEE" w:rsidRPr="00275DEE">
        <w:rPr>
          <w:rFonts w:ascii="Times New Roman" w:hAnsi="Times New Roman" w:cs="Times New Roman"/>
          <w:sz w:val="24"/>
          <w:szCs w:val="24"/>
        </w:rPr>
        <w:t xml:space="preserve">ighly organized and detail-oriented professional seeking to leverage my expertise in </w:t>
      </w:r>
      <w:r w:rsidR="009225D4">
        <w:rPr>
          <w:rFonts w:ascii="Times New Roman" w:hAnsi="Times New Roman" w:cs="Times New Roman"/>
          <w:sz w:val="24"/>
          <w:szCs w:val="24"/>
        </w:rPr>
        <w:t>grant ma</w:t>
      </w:r>
      <w:r w:rsidR="005E4B4D">
        <w:rPr>
          <w:rFonts w:ascii="Times New Roman" w:hAnsi="Times New Roman" w:cs="Times New Roman"/>
          <w:sz w:val="24"/>
          <w:szCs w:val="24"/>
        </w:rPr>
        <w:t>n</w:t>
      </w:r>
      <w:r w:rsidR="009225D4">
        <w:rPr>
          <w:rFonts w:ascii="Times New Roman" w:hAnsi="Times New Roman" w:cs="Times New Roman"/>
          <w:sz w:val="24"/>
          <w:szCs w:val="24"/>
        </w:rPr>
        <w:t>agement</w:t>
      </w:r>
      <w:r w:rsidR="00275DEE" w:rsidRPr="00275DEE">
        <w:rPr>
          <w:rFonts w:ascii="Times New Roman" w:hAnsi="Times New Roman" w:cs="Times New Roman"/>
          <w:sz w:val="24"/>
          <w:szCs w:val="24"/>
        </w:rPr>
        <w:t xml:space="preserve">, </w:t>
      </w:r>
      <w:r w:rsidR="00400604">
        <w:rPr>
          <w:rFonts w:ascii="Times New Roman" w:hAnsi="Times New Roman" w:cs="Times New Roman"/>
          <w:sz w:val="24"/>
          <w:szCs w:val="24"/>
        </w:rPr>
        <w:t>budget analysis</w:t>
      </w:r>
      <w:r w:rsidR="00275DEE" w:rsidRPr="00275DEE">
        <w:rPr>
          <w:rFonts w:ascii="Times New Roman" w:hAnsi="Times New Roman" w:cs="Times New Roman"/>
          <w:sz w:val="24"/>
          <w:szCs w:val="24"/>
        </w:rPr>
        <w:t xml:space="preserve">, and providing efficient administrative support. </w:t>
      </w:r>
      <w:r w:rsidR="0016253E" w:rsidRPr="0016253E">
        <w:rPr>
          <w:rFonts w:ascii="Times New Roman" w:hAnsi="Times New Roman" w:cs="Times New Roman"/>
          <w:sz w:val="24"/>
          <w:szCs w:val="24"/>
        </w:rPr>
        <w:t>With over ten years of combined experience in higher education and healthcare administrative support, I possess the knowledge and expertise to meet and exceed the qualifications for this role</w:t>
      </w:r>
    </w:p>
    <w:bookmarkEnd w:id="0"/>
    <w:p w14:paraId="35CACF5E" w14:textId="77777777" w:rsidR="00EB542E" w:rsidRDefault="00EB542E" w:rsidP="00333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21606" w14:textId="77777777" w:rsidR="003330F0" w:rsidRDefault="005A1D87" w:rsidP="00333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0F1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16043F70" w14:textId="3CAB6DDA" w:rsidR="00AA2A0F" w:rsidRDefault="002B3EE8" w:rsidP="0033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126">
        <w:rPr>
          <w:rFonts w:ascii="Times New Roman" w:hAnsi="Times New Roman" w:cs="Times New Roman"/>
          <w:b/>
          <w:sz w:val="24"/>
          <w:szCs w:val="24"/>
        </w:rPr>
        <w:t>University of West Georgia</w:t>
      </w:r>
      <w:r w:rsidR="005A1D87" w:rsidRPr="00537126">
        <w:rPr>
          <w:rFonts w:ascii="Times New Roman" w:hAnsi="Times New Roman" w:cs="Times New Roman"/>
          <w:sz w:val="24"/>
          <w:szCs w:val="24"/>
        </w:rPr>
        <w:t>, Carrollton, GA</w:t>
      </w:r>
      <w:r w:rsidRPr="00537126">
        <w:rPr>
          <w:rFonts w:ascii="Times New Roman" w:hAnsi="Times New Roman" w:cs="Times New Roman"/>
          <w:sz w:val="24"/>
          <w:szCs w:val="24"/>
        </w:rPr>
        <w:tab/>
      </w:r>
    </w:p>
    <w:p w14:paraId="76E5BE6A" w14:textId="77777777" w:rsidR="00656E90" w:rsidRDefault="00AA2A0F" w:rsidP="0033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Science in Integrative Health and Wellness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2024</w:t>
      </w:r>
    </w:p>
    <w:p w14:paraId="42151F6A" w14:textId="77777777" w:rsidR="002B3EE8" w:rsidRDefault="00E700F1" w:rsidP="0033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Bachelor of Science in </w:t>
      </w:r>
      <w:r w:rsidR="002B3EE8" w:rsidRPr="00537126">
        <w:rPr>
          <w:rFonts w:ascii="Times New Roman" w:hAnsi="Times New Roman" w:cs="Times New Roman"/>
          <w:sz w:val="24"/>
          <w:szCs w:val="24"/>
        </w:rPr>
        <w:t>Health and Community Wellness</w:t>
      </w:r>
      <w:r w:rsidR="00AA2A0F">
        <w:rPr>
          <w:rFonts w:ascii="Times New Roman" w:hAnsi="Times New Roman" w:cs="Times New Roman"/>
          <w:sz w:val="24"/>
          <w:szCs w:val="24"/>
        </w:rPr>
        <w:tab/>
      </w:r>
      <w:r w:rsidR="00AA2A0F">
        <w:rPr>
          <w:rFonts w:ascii="Times New Roman" w:hAnsi="Times New Roman" w:cs="Times New Roman"/>
          <w:sz w:val="24"/>
          <w:szCs w:val="24"/>
        </w:rPr>
        <w:tab/>
      </w:r>
      <w:r w:rsidR="00AA2A0F">
        <w:rPr>
          <w:rFonts w:ascii="Times New Roman" w:hAnsi="Times New Roman" w:cs="Times New Roman"/>
          <w:sz w:val="24"/>
          <w:szCs w:val="24"/>
        </w:rPr>
        <w:tab/>
      </w:r>
      <w:r w:rsidR="00AA2A0F">
        <w:rPr>
          <w:rFonts w:ascii="Times New Roman" w:hAnsi="Times New Roman" w:cs="Times New Roman"/>
          <w:sz w:val="24"/>
          <w:szCs w:val="24"/>
        </w:rPr>
        <w:tab/>
      </w:r>
      <w:r w:rsidR="00AA2A0F">
        <w:rPr>
          <w:rFonts w:ascii="Times New Roman" w:hAnsi="Times New Roman" w:cs="Times New Roman"/>
          <w:sz w:val="24"/>
          <w:szCs w:val="24"/>
        </w:rPr>
        <w:tab/>
        <w:t>December 2022</w:t>
      </w:r>
    </w:p>
    <w:p w14:paraId="6050EC20" w14:textId="77777777" w:rsidR="00E974B8" w:rsidRPr="00E974B8" w:rsidRDefault="00E974B8" w:rsidP="00E974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EB053E1" w14:textId="52173AB3" w:rsidR="002B3EE8" w:rsidRDefault="005A1D87" w:rsidP="00333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0F1">
        <w:rPr>
          <w:rFonts w:ascii="Times New Roman" w:hAnsi="Times New Roman" w:cs="Times New Roman"/>
          <w:b/>
          <w:sz w:val="24"/>
          <w:szCs w:val="24"/>
        </w:rPr>
        <w:t>EXPERIENCE</w:t>
      </w:r>
    </w:p>
    <w:p w14:paraId="3C451B49" w14:textId="0624D0CE" w:rsidR="00400604" w:rsidRDefault="00400604" w:rsidP="00400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Post-Award Specialist,</w:t>
      </w:r>
      <w:r w:rsidRPr="00537126">
        <w:rPr>
          <w:rFonts w:ascii="Times New Roman" w:hAnsi="Times New Roman" w:cs="Times New Roman"/>
          <w:sz w:val="24"/>
          <w:szCs w:val="24"/>
        </w:rPr>
        <w:t xml:space="preserve"> </w:t>
      </w:r>
      <w:r w:rsidRPr="00537126">
        <w:rPr>
          <w:rFonts w:ascii="Times New Roman" w:hAnsi="Times New Roman" w:cs="Times New Roman"/>
          <w:i/>
          <w:sz w:val="24"/>
          <w:szCs w:val="24"/>
        </w:rPr>
        <w:t>University of West Georgia</w:t>
      </w:r>
      <w:r w:rsidRPr="00537126">
        <w:rPr>
          <w:rFonts w:ascii="Times New Roman" w:hAnsi="Times New Roman" w:cs="Times New Roman"/>
          <w:sz w:val="24"/>
          <w:szCs w:val="24"/>
        </w:rPr>
        <w:t>, Carrollton, GA</w:t>
      </w:r>
      <w:r w:rsidRPr="00537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October</w:t>
      </w:r>
      <w:r w:rsidRPr="005371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3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37126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43E30337" w14:textId="7355328A" w:rsidR="00400604" w:rsidRPr="00400604" w:rsidRDefault="00400604" w:rsidP="0040060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4">
        <w:rPr>
          <w:rFonts w:ascii="Times New Roman" w:hAnsi="Times New Roman" w:cs="Times New Roman"/>
          <w:sz w:val="24"/>
          <w:szCs w:val="24"/>
        </w:rPr>
        <w:t>Manage the post-award administration of grant</w:t>
      </w:r>
      <w:r w:rsidR="00651CFE">
        <w:rPr>
          <w:rFonts w:ascii="Times New Roman" w:hAnsi="Times New Roman" w:cs="Times New Roman"/>
          <w:sz w:val="24"/>
          <w:szCs w:val="24"/>
        </w:rPr>
        <w:t xml:space="preserve"> contract</w:t>
      </w:r>
      <w:r w:rsidR="005E4B4D">
        <w:rPr>
          <w:rFonts w:ascii="Times New Roman" w:hAnsi="Times New Roman" w:cs="Times New Roman"/>
          <w:sz w:val="24"/>
          <w:szCs w:val="24"/>
        </w:rPr>
        <w:t>s</w:t>
      </w:r>
      <w:r w:rsidR="00651CFE">
        <w:rPr>
          <w:rFonts w:ascii="Times New Roman" w:hAnsi="Times New Roman" w:cs="Times New Roman"/>
          <w:sz w:val="24"/>
          <w:szCs w:val="24"/>
        </w:rPr>
        <w:t>, terms</w:t>
      </w:r>
      <w:r w:rsidR="005E4B4D">
        <w:rPr>
          <w:rFonts w:ascii="Times New Roman" w:hAnsi="Times New Roman" w:cs="Times New Roman"/>
          <w:sz w:val="24"/>
          <w:szCs w:val="24"/>
        </w:rPr>
        <w:t>,</w:t>
      </w:r>
      <w:r w:rsidR="00651CFE">
        <w:rPr>
          <w:rFonts w:ascii="Times New Roman" w:hAnsi="Times New Roman" w:cs="Times New Roman"/>
          <w:sz w:val="24"/>
          <w:szCs w:val="24"/>
        </w:rPr>
        <w:t xml:space="preserve"> and conditions</w:t>
      </w:r>
      <w:r w:rsidRPr="00400604">
        <w:rPr>
          <w:rFonts w:ascii="Times New Roman" w:hAnsi="Times New Roman" w:cs="Times New Roman"/>
          <w:sz w:val="24"/>
          <w:szCs w:val="24"/>
        </w:rPr>
        <w:t>, including financial reporting, budget analysis, and compliance monitoring</w:t>
      </w:r>
    </w:p>
    <w:p w14:paraId="76FF3C9A" w14:textId="2680DE68" w:rsidR="00400604" w:rsidRPr="00400604" w:rsidRDefault="00400604" w:rsidP="0040060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4">
        <w:rPr>
          <w:rFonts w:ascii="Times New Roman" w:hAnsi="Times New Roman" w:cs="Times New Roman"/>
          <w:sz w:val="24"/>
          <w:szCs w:val="24"/>
        </w:rPr>
        <w:t>Collaborate with grantors, principal investigators, and finance teams to ensure accurate and timely submission of financial reports</w:t>
      </w:r>
    </w:p>
    <w:p w14:paraId="38C4E82A" w14:textId="38E10270" w:rsidR="00400604" w:rsidRPr="00400604" w:rsidRDefault="00400604" w:rsidP="0040060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4">
        <w:rPr>
          <w:rFonts w:ascii="Times New Roman" w:hAnsi="Times New Roman" w:cs="Times New Roman"/>
          <w:sz w:val="24"/>
          <w:szCs w:val="24"/>
        </w:rPr>
        <w:t>Conduct</w:t>
      </w:r>
      <w:r w:rsidR="00446CBA">
        <w:rPr>
          <w:rFonts w:ascii="Times New Roman" w:hAnsi="Times New Roman" w:cs="Times New Roman"/>
          <w:sz w:val="24"/>
          <w:szCs w:val="24"/>
        </w:rPr>
        <w:t xml:space="preserve"> </w:t>
      </w:r>
      <w:r w:rsidRPr="00400604">
        <w:rPr>
          <w:rFonts w:ascii="Times New Roman" w:hAnsi="Times New Roman" w:cs="Times New Roman"/>
          <w:sz w:val="24"/>
          <w:szCs w:val="24"/>
        </w:rPr>
        <w:t xml:space="preserve">regular </w:t>
      </w:r>
      <w:r w:rsidR="00446CBA"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400604">
        <w:rPr>
          <w:rFonts w:ascii="Times New Roman" w:hAnsi="Times New Roman" w:cs="Times New Roman"/>
          <w:sz w:val="24"/>
          <w:szCs w:val="24"/>
        </w:rPr>
        <w:t>audits to verify compliance with grant terms, policies, and regulations</w:t>
      </w:r>
    </w:p>
    <w:p w14:paraId="750B75C9" w14:textId="2B27678B" w:rsidR="00400604" w:rsidRPr="00400604" w:rsidRDefault="00400604" w:rsidP="0040060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4">
        <w:rPr>
          <w:rFonts w:ascii="Times New Roman" w:hAnsi="Times New Roman" w:cs="Times New Roman"/>
          <w:sz w:val="24"/>
          <w:szCs w:val="24"/>
        </w:rPr>
        <w:t>Provide training and support to project teams on grant compliance and reporting requirements</w:t>
      </w:r>
    </w:p>
    <w:p w14:paraId="53B29AC0" w14:textId="6A52900B" w:rsidR="00400604" w:rsidRPr="00400604" w:rsidRDefault="00400604" w:rsidP="0040060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4">
        <w:rPr>
          <w:rFonts w:ascii="Times New Roman" w:hAnsi="Times New Roman" w:cs="Times New Roman"/>
          <w:sz w:val="24"/>
          <w:szCs w:val="24"/>
        </w:rPr>
        <w:t>Streamline financial processes to enhance efficiency and accuracy in post-award activitie</w:t>
      </w:r>
      <w:r w:rsidR="005E4B4D">
        <w:rPr>
          <w:rFonts w:ascii="Times New Roman" w:hAnsi="Times New Roman" w:cs="Times New Roman"/>
          <w:sz w:val="24"/>
          <w:szCs w:val="24"/>
        </w:rPr>
        <w:t>s</w:t>
      </w:r>
    </w:p>
    <w:p w14:paraId="612C72E1" w14:textId="7C6CD527" w:rsidR="00651CFE" w:rsidRDefault="00400604" w:rsidP="00651CF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4">
        <w:rPr>
          <w:rFonts w:ascii="Times New Roman" w:hAnsi="Times New Roman" w:cs="Times New Roman"/>
          <w:sz w:val="24"/>
          <w:szCs w:val="24"/>
        </w:rPr>
        <w:t>Maintain up-to-date knowledge of grant regulations and changes in funding agency requirements</w:t>
      </w:r>
    </w:p>
    <w:p w14:paraId="15C81963" w14:textId="763A2D3B" w:rsidR="00400604" w:rsidRPr="00FC0CA4" w:rsidRDefault="00651CFE" w:rsidP="00CF772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CA4">
        <w:rPr>
          <w:rFonts w:ascii="Times New Roman" w:hAnsi="Times New Roman" w:cs="Times New Roman"/>
          <w:sz w:val="24"/>
          <w:szCs w:val="24"/>
        </w:rPr>
        <w:t>Collaborate with team members and stakeholders to ensure effective communication and coordination with post-award management</w:t>
      </w:r>
    </w:p>
    <w:p w14:paraId="2D8EC65E" w14:textId="0FAF2C75" w:rsidR="008356FC" w:rsidRPr="00537126" w:rsidRDefault="008356FC" w:rsidP="00835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126">
        <w:rPr>
          <w:rFonts w:ascii="Times New Roman" w:hAnsi="Times New Roman" w:cs="Times New Roman"/>
          <w:b/>
          <w:sz w:val="24"/>
          <w:szCs w:val="24"/>
        </w:rPr>
        <w:t>Administrative Support</w:t>
      </w:r>
      <w:r>
        <w:rPr>
          <w:rFonts w:ascii="Times New Roman" w:hAnsi="Times New Roman" w:cs="Times New Roman"/>
          <w:b/>
          <w:sz w:val="24"/>
          <w:szCs w:val="24"/>
        </w:rPr>
        <w:t>- Senior</w:t>
      </w:r>
      <w:r w:rsidRPr="00537126">
        <w:rPr>
          <w:rFonts w:ascii="Times New Roman" w:hAnsi="Times New Roman" w:cs="Times New Roman"/>
          <w:b/>
          <w:sz w:val="24"/>
          <w:szCs w:val="24"/>
        </w:rPr>
        <w:t>,</w:t>
      </w:r>
      <w:r w:rsidRPr="00537126">
        <w:rPr>
          <w:rFonts w:ascii="Times New Roman" w:hAnsi="Times New Roman" w:cs="Times New Roman"/>
          <w:sz w:val="24"/>
          <w:szCs w:val="24"/>
        </w:rPr>
        <w:t xml:space="preserve"> </w:t>
      </w:r>
      <w:r w:rsidRPr="00537126">
        <w:rPr>
          <w:rFonts w:ascii="Times New Roman" w:hAnsi="Times New Roman" w:cs="Times New Roman"/>
          <w:i/>
          <w:sz w:val="24"/>
          <w:szCs w:val="24"/>
        </w:rPr>
        <w:t>University of West Georgia</w:t>
      </w:r>
      <w:r w:rsidRPr="00537126">
        <w:rPr>
          <w:rFonts w:ascii="Times New Roman" w:hAnsi="Times New Roman" w:cs="Times New Roman"/>
          <w:sz w:val="24"/>
          <w:szCs w:val="24"/>
        </w:rPr>
        <w:t>, Carrollton, GA</w:t>
      </w:r>
      <w:r w:rsidRPr="00537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18A3">
        <w:rPr>
          <w:rFonts w:ascii="Times New Roman" w:hAnsi="Times New Roman" w:cs="Times New Roman"/>
          <w:sz w:val="24"/>
          <w:szCs w:val="24"/>
        </w:rPr>
        <w:t>April</w:t>
      </w:r>
      <w:r w:rsidRPr="00537126">
        <w:rPr>
          <w:rFonts w:ascii="Times New Roman" w:hAnsi="Times New Roman" w:cs="Times New Roman"/>
          <w:sz w:val="24"/>
          <w:szCs w:val="24"/>
        </w:rPr>
        <w:t xml:space="preserve"> 20</w:t>
      </w:r>
      <w:r w:rsidR="00FC18A3">
        <w:rPr>
          <w:rFonts w:ascii="Times New Roman" w:hAnsi="Times New Roman" w:cs="Times New Roman"/>
          <w:sz w:val="24"/>
          <w:szCs w:val="24"/>
        </w:rPr>
        <w:t>23</w:t>
      </w:r>
      <w:r w:rsidRPr="00537126">
        <w:rPr>
          <w:rFonts w:ascii="Times New Roman" w:hAnsi="Times New Roman" w:cs="Times New Roman"/>
          <w:sz w:val="24"/>
          <w:szCs w:val="24"/>
        </w:rPr>
        <w:t xml:space="preserve"> </w:t>
      </w:r>
      <w:r w:rsidR="00400604">
        <w:rPr>
          <w:rFonts w:ascii="Times New Roman" w:hAnsi="Times New Roman" w:cs="Times New Roman"/>
          <w:sz w:val="24"/>
          <w:szCs w:val="24"/>
        </w:rPr>
        <w:t>–</w:t>
      </w:r>
      <w:r w:rsidRPr="00537126">
        <w:rPr>
          <w:rFonts w:ascii="Times New Roman" w:hAnsi="Times New Roman" w:cs="Times New Roman"/>
          <w:sz w:val="24"/>
          <w:szCs w:val="24"/>
        </w:rPr>
        <w:t xml:space="preserve"> </w:t>
      </w:r>
      <w:r w:rsidR="00400604">
        <w:rPr>
          <w:rFonts w:ascii="Times New Roman" w:hAnsi="Times New Roman" w:cs="Times New Roman"/>
          <w:sz w:val="24"/>
          <w:szCs w:val="24"/>
        </w:rPr>
        <w:t>October 2023</w:t>
      </w:r>
    </w:p>
    <w:p w14:paraId="595CBFA4" w14:textId="6596B398" w:rsidR="008356FC" w:rsidRPr="008356FC" w:rsidRDefault="008356FC" w:rsidP="008356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FC">
        <w:rPr>
          <w:rFonts w:ascii="Times New Roman" w:hAnsi="Times New Roman" w:cs="Times New Roman"/>
          <w:sz w:val="24"/>
          <w:szCs w:val="24"/>
        </w:rPr>
        <w:t>Organize</w:t>
      </w:r>
      <w:r w:rsidR="00A13246">
        <w:rPr>
          <w:rFonts w:ascii="Times New Roman" w:hAnsi="Times New Roman" w:cs="Times New Roman"/>
          <w:sz w:val="24"/>
          <w:szCs w:val="24"/>
        </w:rPr>
        <w:t>d</w:t>
      </w:r>
      <w:r w:rsidRPr="008356FC">
        <w:rPr>
          <w:rFonts w:ascii="Times New Roman" w:hAnsi="Times New Roman" w:cs="Times New Roman"/>
          <w:sz w:val="24"/>
          <w:szCs w:val="24"/>
        </w:rPr>
        <w:t xml:space="preserve"> and manage</w:t>
      </w:r>
      <w:r w:rsidR="00A13246">
        <w:rPr>
          <w:rFonts w:ascii="Times New Roman" w:hAnsi="Times New Roman" w:cs="Times New Roman"/>
          <w:sz w:val="24"/>
          <w:szCs w:val="24"/>
        </w:rPr>
        <w:t>d</w:t>
      </w:r>
      <w:r w:rsidRPr="008356FC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56FC">
        <w:rPr>
          <w:rFonts w:ascii="Times New Roman" w:hAnsi="Times New Roman" w:cs="Times New Roman"/>
          <w:sz w:val="24"/>
          <w:szCs w:val="24"/>
        </w:rPr>
        <w:t>xecutive</w:t>
      </w:r>
      <w:r>
        <w:rPr>
          <w:rFonts w:ascii="Times New Roman" w:hAnsi="Times New Roman" w:cs="Times New Roman"/>
          <w:sz w:val="24"/>
          <w:szCs w:val="24"/>
        </w:rPr>
        <w:t xml:space="preserve"> Director of Research and Sponsored Projects</w:t>
      </w:r>
      <w:r w:rsidRPr="008356FC">
        <w:rPr>
          <w:rFonts w:ascii="Times New Roman" w:hAnsi="Times New Roman" w:cs="Times New Roman"/>
          <w:sz w:val="24"/>
          <w:szCs w:val="24"/>
        </w:rPr>
        <w:t xml:space="preserve"> calendar, </w:t>
      </w:r>
      <w:r w:rsidR="00382133">
        <w:rPr>
          <w:rFonts w:ascii="Times New Roman" w:hAnsi="Times New Roman" w:cs="Times New Roman"/>
          <w:sz w:val="24"/>
          <w:szCs w:val="24"/>
        </w:rPr>
        <w:t xml:space="preserve">efficiently scheduling appointments, meetings, </w:t>
      </w:r>
      <w:r w:rsidR="00AA2479">
        <w:rPr>
          <w:rFonts w:ascii="Times New Roman" w:hAnsi="Times New Roman" w:cs="Times New Roman"/>
          <w:sz w:val="24"/>
          <w:szCs w:val="24"/>
        </w:rPr>
        <w:t xml:space="preserve">travel, </w:t>
      </w:r>
      <w:r w:rsidR="00382133">
        <w:rPr>
          <w:rFonts w:ascii="Times New Roman" w:hAnsi="Times New Roman" w:cs="Times New Roman"/>
          <w:sz w:val="24"/>
          <w:szCs w:val="24"/>
        </w:rPr>
        <w:t>and events</w:t>
      </w:r>
    </w:p>
    <w:p w14:paraId="5630D8F5" w14:textId="6174AA4E" w:rsidR="008356FC" w:rsidRPr="008356FC" w:rsidRDefault="008356FC" w:rsidP="008356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FC">
        <w:rPr>
          <w:rFonts w:ascii="Times New Roman" w:hAnsi="Times New Roman" w:cs="Times New Roman"/>
          <w:sz w:val="24"/>
          <w:szCs w:val="24"/>
        </w:rPr>
        <w:t>Coordinate</w:t>
      </w:r>
      <w:r w:rsidR="00A13246">
        <w:rPr>
          <w:rFonts w:ascii="Times New Roman" w:hAnsi="Times New Roman" w:cs="Times New Roman"/>
          <w:sz w:val="24"/>
          <w:szCs w:val="24"/>
        </w:rPr>
        <w:t>d</w:t>
      </w:r>
      <w:r w:rsidRPr="008356FC">
        <w:rPr>
          <w:rFonts w:ascii="Times New Roman" w:hAnsi="Times New Roman" w:cs="Times New Roman"/>
          <w:sz w:val="24"/>
          <w:szCs w:val="24"/>
        </w:rPr>
        <w:t xml:space="preserve"> and prioritize</w:t>
      </w:r>
      <w:r w:rsidR="00A13246">
        <w:rPr>
          <w:rFonts w:ascii="Times New Roman" w:hAnsi="Times New Roman" w:cs="Times New Roman"/>
          <w:sz w:val="24"/>
          <w:szCs w:val="24"/>
        </w:rPr>
        <w:t>d</w:t>
      </w:r>
      <w:r w:rsidRPr="008356FC">
        <w:rPr>
          <w:rFonts w:ascii="Times New Roman" w:hAnsi="Times New Roman" w:cs="Times New Roman"/>
          <w:sz w:val="24"/>
          <w:szCs w:val="24"/>
        </w:rPr>
        <w:t xml:space="preserve"> requests for the executive's time, ensuring optimal use of their schedule</w:t>
      </w:r>
    </w:p>
    <w:p w14:paraId="2B001BCD" w14:textId="53B6553E" w:rsidR="008356FC" w:rsidRDefault="008356FC" w:rsidP="008356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FC">
        <w:rPr>
          <w:rFonts w:ascii="Times New Roman" w:hAnsi="Times New Roman" w:cs="Times New Roman"/>
          <w:sz w:val="24"/>
          <w:szCs w:val="24"/>
        </w:rPr>
        <w:t>Handle</w:t>
      </w:r>
      <w:r w:rsidR="00A13246">
        <w:rPr>
          <w:rFonts w:ascii="Times New Roman" w:hAnsi="Times New Roman" w:cs="Times New Roman"/>
          <w:sz w:val="24"/>
          <w:szCs w:val="24"/>
        </w:rPr>
        <w:t>d</w:t>
      </w:r>
      <w:r w:rsidRPr="008356FC">
        <w:rPr>
          <w:rFonts w:ascii="Times New Roman" w:hAnsi="Times New Roman" w:cs="Times New Roman"/>
          <w:sz w:val="24"/>
          <w:szCs w:val="24"/>
        </w:rPr>
        <w:t xml:space="preserve"> </w:t>
      </w:r>
      <w:r w:rsidR="00382133">
        <w:rPr>
          <w:rFonts w:ascii="Times New Roman" w:hAnsi="Times New Roman" w:cs="Times New Roman"/>
          <w:sz w:val="24"/>
          <w:szCs w:val="24"/>
        </w:rPr>
        <w:t>meetings, conferences, and events logistic</w:t>
      </w:r>
      <w:r w:rsidRPr="008356FC">
        <w:rPr>
          <w:rFonts w:ascii="Times New Roman" w:hAnsi="Times New Roman" w:cs="Times New Roman"/>
          <w:sz w:val="24"/>
          <w:szCs w:val="24"/>
        </w:rPr>
        <w:t>s, including venue bookings, catering, and audiovisual requirements</w:t>
      </w:r>
    </w:p>
    <w:p w14:paraId="3E37576C" w14:textId="7C0EA1F9" w:rsidR="008356FC" w:rsidRDefault="008356FC" w:rsidP="008356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FC">
        <w:rPr>
          <w:rFonts w:ascii="Times New Roman" w:hAnsi="Times New Roman" w:cs="Times New Roman"/>
          <w:sz w:val="24"/>
          <w:szCs w:val="24"/>
        </w:rPr>
        <w:t>Maintain</w:t>
      </w:r>
      <w:r w:rsidR="00A13246">
        <w:rPr>
          <w:rFonts w:ascii="Times New Roman" w:hAnsi="Times New Roman" w:cs="Times New Roman"/>
          <w:sz w:val="24"/>
          <w:szCs w:val="24"/>
        </w:rPr>
        <w:t>ed</w:t>
      </w:r>
      <w:r w:rsidRPr="008356FC">
        <w:rPr>
          <w:rFonts w:ascii="Times New Roman" w:hAnsi="Times New Roman" w:cs="Times New Roman"/>
          <w:sz w:val="24"/>
          <w:szCs w:val="24"/>
        </w:rPr>
        <w:t xml:space="preserve"> confidentiality and discretion in handling sensitive information and communication</w:t>
      </w:r>
    </w:p>
    <w:p w14:paraId="6C219CCE" w14:textId="14F0FC60" w:rsidR="008356FC" w:rsidRDefault="008356FC" w:rsidP="008356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FC">
        <w:rPr>
          <w:rFonts w:ascii="Times New Roman" w:hAnsi="Times New Roman" w:cs="Times New Roman"/>
          <w:sz w:val="24"/>
          <w:szCs w:val="24"/>
        </w:rPr>
        <w:t>Create</w:t>
      </w:r>
      <w:r w:rsidR="00A13246">
        <w:rPr>
          <w:rFonts w:ascii="Times New Roman" w:hAnsi="Times New Roman" w:cs="Times New Roman"/>
          <w:sz w:val="24"/>
          <w:szCs w:val="24"/>
        </w:rPr>
        <w:t>d</w:t>
      </w:r>
      <w:r w:rsidRPr="008356FC">
        <w:rPr>
          <w:rFonts w:ascii="Times New Roman" w:hAnsi="Times New Roman" w:cs="Times New Roman"/>
          <w:sz w:val="24"/>
          <w:szCs w:val="24"/>
        </w:rPr>
        <w:t xml:space="preserve"> and maintain</w:t>
      </w:r>
      <w:r w:rsidR="00A13246">
        <w:rPr>
          <w:rFonts w:ascii="Times New Roman" w:hAnsi="Times New Roman" w:cs="Times New Roman"/>
          <w:sz w:val="24"/>
          <w:szCs w:val="24"/>
        </w:rPr>
        <w:t>ed</w:t>
      </w:r>
      <w:r w:rsidRPr="008356FC">
        <w:rPr>
          <w:rFonts w:ascii="Times New Roman" w:hAnsi="Times New Roman" w:cs="Times New Roman"/>
          <w:sz w:val="24"/>
          <w:szCs w:val="24"/>
        </w:rPr>
        <w:t xml:space="preserve"> an organized system for filing and retrieving </w:t>
      </w:r>
      <w:r w:rsidR="00382133">
        <w:rPr>
          <w:rFonts w:ascii="Times New Roman" w:hAnsi="Times New Roman" w:cs="Times New Roman"/>
          <w:sz w:val="24"/>
          <w:szCs w:val="24"/>
        </w:rPr>
        <w:t>physical and digital documents</w:t>
      </w:r>
      <w:r w:rsidRPr="008356FC">
        <w:rPr>
          <w:rFonts w:ascii="Times New Roman" w:hAnsi="Times New Roman" w:cs="Times New Roman"/>
          <w:sz w:val="24"/>
          <w:szCs w:val="24"/>
        </w:rPr>
        <w:t>, ensuring easy access and confidentiality</w:t>
      </w:r>
    </w:p>
    <w:p w14:paraId="60896B1E" w14:textId="5868C903" w:rsidR="008356FC" w:rsidRDefault="008356FC" w:rsidP="008356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FC">
        <w:rPr>
          <w:rFonts w:ascii="Times New Roman" w:hAnsi="Times New Roman" w:cs="Times New Roman"/>
          <w:sz w:val="24"/>
          <w:szCs w:val="24"/>
        </w:rPr>
        <w:t>Follow</w:t>
      </w:r>
      <w:r w:rsidR="00A13246">
        <w:rPr>
          <w:rFonts w:ascii="Times New Roman" w:hAnsi="Times New Roman" w:cs="Times New Roman"/>
          <w:sz w:val="24"/>
          <w:szCs w:val="24"/>
        </w:rPr>
        <w:t>ed</w:t>
      </w:r>
      <w:r w:rsidRPr="008356FC">
        <w:rPr>
          <w:rFonts w:ascii="Times New Roman" w:hAnsi="Times New Roman" w:cs="Times New Roman"/>
          <w:sz w:val="24"/>
          <w:szCs w:val="24"/>
        </w:rPr>
        <w:t xml:space="preserve"> up on action items and deadlines, ensuring timely completion and accountability</w:t>
      </w:r>
    </w:p>
    <w:p w14:paraId="12DF477A" w14:textId="46F46629" w:rsidR="008356FC" w:rsidRPr="008356FC" w:rsidRDefault="008356FC" w:rsidP="008356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FC">
        <w:rPr>
          <w:rFonts w:ascii="Times New Roman" w:hAnsi="Times New Roman" w:cs="Times New Roman"/>
          <w:sz w:val="24"/>
          <w:szCs w:val="24"/>
        </w:rPr>
        <w:t>Support</w:t>
      </w:r>
      <w:r w:rsidR="005E4B4D">
        <w:rPr>
          <w:rFonts w:ascii="Times New Roman" w:hAnsi="Times New Roman" w:cs="Times New Roman"/>
          <w:sz w:val="24"/>
          <w:szCs w:val="24"/>
        </w:rPr>
        <w:t>ed</w:t>
      </w:r>
      <w:r w:rsidRPr="008356FC">
        <w:rPr>
          <w:rFonts w:ascii="Times New Roman" w:hAnsi="Times New Roman" w:cs="Times New Roman"/>
          <w:sz w:val="24"/>
          <w:szCs w:val="24"/>
        </w:rPr>
        <w:t xml:space="preserve"> executive-led projects by tracking milestones, deadlines, and deliverables</w:t>
      </w:r>
    </w:p>
    <w:p w14:paraId="1AC5C42D" w14:textId="29000637" w:rsidR="008356FC" w:rsidRDefault="008356FC" w:rsidP="008356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FC">
        <w:rPr>
          <w:rFonts w:ascii="Times New Roman" w:hAnsi="Times New Roman" w:cs="Times New Roman"/>
          <w:sz w:val="24"/>
          <w:szCs w:val="24"/>
        </w:rPr>
        <w:t>Assist</w:t>
      </w:r>
      <w:r w:rsidR="00A13246">
        <w:rPr>
          <w:rFonts w:ascii="Times New Roman" w:hAnsi="Times New Roman" w:cs="Times New Roman"/>
          <w:sz w:val="24"/>
          <w:szCs w:val="24"/>
        </w:rPr>
        <w:t xml:space="preserve">ed </w:t>
      </w:r>
      <w:r w:rsidRPr="008356FC">
        <w:rPr>
          <w:rFonts w:ascii="Times New Roman" w:hAnsi="Times New Roman" w:cs="Times New Roman"/>
          <w:sz w:val="24"/>
          <w:szCs w:val="24"/>
        </w:rPr>
        <w:t xml:space="preserve">in research and data analysis </w:t>
      </w:r>
      <w:r w:rsidR="005E4B4D">
        <w:rPr>
          <w:rFonts w:ascii="Times New Roman" w:hAnsi="Times New Roman" w:cs="Times New Roman"/>
          <w:sz w:val="24"/>
          <w:szCs w:val="24"/>
        </w:rPr>
        <w:t xml:space="preserve">and </w:t>
      </w:r>
      <w:r w:rsidRPr="008356FC">
        <w:rPr>
          <w:rFonts w:ascii="Times New Roman" w:hAnsi="Times New Roman" w:cs="Times New Roman"/>
          <w:sz w:val="24"/>
          <w:szCs w:val="24"/>
        </w:rPr>
        <w:t>prepar</w:t>
      </w:r>
      <w:r w:rsidR="00A13246">
        <w:rPr>
          <w:rFonts w:ascii="Times New Roman" w:hAnsi="Times New Roman" w:cs="Times New Roman"/>
          <w:sz w:val="24"/>
          <w:szCs w:val="24"/>
        </w:rPr>
        <w:t>ed</w:t>
      </w:r>
      <w:r w:rsidRPr="008356FC">
        <w:rPr>
          <w:rFonts w:ascii="Times New Roman" w:hAnsi="Times New Roman" w:cs="Times New Roman"/>
          <w:sz w:val="24"/>
          <w:szCs w:val="24"/>
        </w:rPr>
        <w:t xml:space="preserve"> reports and presentations for project updates and progress</w:t>
      </w:r>
    </w:p>
    <w:p w14:paraId="3003B64F" w14:textId="00FB4539" w:rsidR="00FC18A3" w:rsidRPr="00FC18A3" w:rsidRDefault="00FC18A3" w:rsidP="00FC18A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</w:t>
      </w:r>
      <w:r w:rsidR="00A1324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and reconcile</w:t>
      </w:r>
      <w:r w:rsidR="00A1324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246">
        <w:rPr>
          <w:rFonts w:ascii="Times New Roman" w:hAnsi="Times New Roman" w:cs="Times New Roman"/>
          <w:sz w:val="24"/>
          <w:szCs w:val="24"/>
        </w:rPr>
        <w:t>departmental budgets</w:t>
      </w:r>
    </w:p>
    <w:p w14:paraId="560E867D" w14:textId="429B5BFF" w:rsidR="008356FC" w:rsidRPr="008356FC" w:rsidRDefault="008356FC" w:rsidP="008356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FC">
        <w:rPr>
          <w:rFonts w:ascii="Times New Roman" w:hAnsi="Times New Roman" w:cs="Times New Roman"/>
          <w:sz w:val="24"/>
          <w:szCs w:val="24"/>
        </w:rPr>
        <w:t>Buil</w:t>
      </w:r>
      <w:r w:rsidR="00A13246">
        <w:rPr>
          <w:rFonts w:ascii="Times New Roman" w:hAnsi="Times New Roman" w:cs="Times New Roman"/>
          <w:sz w:val="24"/>
          <w:szCs w:val="24"/>
        </w:rPr>
        <w:t>t</w:t>
      </w:r>
      <w:r w:rsidRPr="008356FC">
        <w:rPr>
          <w:rFonts w:ascii="Times New Roman" w:hAnsi="Times New Roman" w:cs="Times New Roman"/>
          <w:sz w:val="24"/>
          <w:szCs w:val="24"/>
        </w:rPr>
        <w:t xml:space="preserve"> positive working relationships with internal and external stakeholders, including staff, clients, and partners</w:t>
      </w:r>
    </w:p>
    <w:p w14:paraId="5D24B196" w14:textId="0D273A06" w:rsidR="0016253E" w:rsidRDefault="0016253E" w:rsidP="008356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53E">
        <w:rPr>
          <w:rFonts w:ascii="Times New Roman" w:hAnsi="Times New Roman" w:cs="Times New Roman"/>
          <w:sz w:val="24"/>
          <w:szCs w:val="24"/>
        </w:rPr>
        <w:t>Served as a point of contact and liaison between the executive and internal/external parties, conveying messages accurately and professionally</w:t>
      </w:r>
    </w:p>
    <w:p w14:paraId="691FAA23" w14:textId="0EAEA60B" w:rsidR="008356FC" w:rsidRDefault="008356FC" w:rsidP="008356F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6FC">
        <w:rPr>
          <w:rFonts w:ascii="Times New Roman" w:hAnsi="Times New Roman" w:cs="Times New Roman"/>
          <w:sz w:val="24"/>
          <w:szCs w:val="24"/>
        </w:rPr>
        <w:t>Handle</w:t>
      </w:r>
      <w:r w:rsidR="005563C7">
        <w:rPr>
          <w:rFonts w:ascii="Times New Roman" w:hAnsi="Times New Roman" w:cs="Times New Roman"/>
          <w:sz w:val="24"/>
          <w:szCs w:val="24"/>
        </w:rPr>
        <w:t>d</w:t>
      </w:r>
      <w:r w:rsidRPr="008356FC">
        <w:rPr>
          <w:rFonts w:ascii="Times New Roman" w:hAnsi="Times New Roman" w:cs="Times New Roman"/>
          <w:sz w:val="24"/>
          <w:szCs w:val="24"/>
        </w:rPr>
        <w:t xml:space="preserve"> general office administrative tasks </w:t>
      </w:r>
    </w:p>
    <w:p w14:paraId="1072260C" w14:textId="2BB5890F" w:rsidR="00B30E4B" w:rsidRDefault="00FC18A3" w:rsidP="00A3223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E4B">
        <w:rPr>
          <w:rFonts w:ascii="Times New Roman" w:hAnsi="Times New Roman" w:cs="Times New Roman"/>
          <w:sz w:val="24"/>
          <w:szCs w:val="24"/>
        </w:rPr>
        <w:t>Supervis</w:t>
      </w:r>
      <w:r w:rsidR="005E4B4D">
        <w:rPr>
          <w:rFonts w:ascii="Times New Roman" w:hAnsi="Times New Roman" w:cs="Times New Roman"/>
          <w:sz w:val="24"/>
          <w:szCs w:val="24"/>
        </w:rPr>
        <w:t>e</w:t>
      </w:r>
      <w:r w:rsidR="005563C7" w:rsidRPr="00B30E4B">
        <w:rPr>
          <w:rFonts w:ascii="Times New Roman" w:hAnsi="Times New Roman" w:cs="Times New Roman"/>
          <w:sz w:val="24"/>
          <w:szCs w:val="24"/>
        </w:rPr>
        <w:t>d</w:t>
      </w:r>
      <w:r w:rsidRPr="00B30E4B">
        <w:rPr>
          <w:rFonts w:ascii="Times New Roman" w:hAnsi="Times New Roman" w:cs="Times New Roman"/>
          <w:sz w:val="24"/>
          <w:szCs w:val="24"/>
        </w:rPr>
        <w:t xml:space="preserve"> Student Assistant and  Graduate Assistant</w:t>
      </w:r>
    </w:p>
    <w:p w14:paraId="635DCBD4" w14:textId="456A0C99" w:rsidR="002B3EE8" w:rsidRPr="00B30E4B" w:rsidRDefault="002B3EE8" w:rsidP="00B30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0E4B">
        <w:rPr>
          <w:rFonts w:ascii="Times New Roman" w:hAnsi="Times New Roman" w:cs="Times New Roman"/>
          <w:b/>
          <w:sz w:val="24"/>
          <w:szCs w:val="24"/>
        </w:rPr>
        <w:t>Administrative Support</w:t>
      </w:r>
      <w:r w:rsidR="00AA2A0F" w:rsidRPr="00B30E4B">
        <w:rPr>
          <w:rFonts w:ascii="Times New Roman" w:hAnsi="Times New Roman" w:cs="Times New Roman"/>
          <w:b/>
          <w:sz w:val="24"/>
          <w:szCs w:val="24"/>
        </w:rPr>
        <w:t>- Senior</w:t>
      </w:r>
      <w:r w:rsidRPr="00B30E4B">
        <w:rPr>
          <w:rFonts w:ascii="Times New Roman" w:hAnsi="Times New Roman" w:cs="Times New Roman"/>
          <w:b/>
          <w:sz w:val="24"/>
          <w:szCs w:val="24"/>
        </w:rPr>
        <w:t>,</w:t>
      </w:r>
      <w:r w:rsidRPr="00B30E4B">
        <w:rPr>
          <w:rFonts w:ascii="Times New Roman" w:hAnsi="Times New Roman" w:cs="Times New Roman"/>
          <w:sz w:val="24"/>
          <w:szCs w:val="24"/>
        </w:rPr>
        <w:t xml:space="preserve"> </w:t>
      </w:r>
      <w:r w:rsidRPr="00B30E4B">
        <w:rPr>
          <w:rFonts w:ascii="Times New Roman" w:hAnsi="Times New Roman" w:cs="Times New Roman"/>
          <w:i/>
          <w:sz w:val="24"/>
          <w:szCs w:val="24"/>
        </w:rPr>
        <w:t>University of West Georgia</w:t>
      </w:r>
      <w:r w:rsidRPr="00B30E4B">
        <w:rPr>
          <w:rFonts w:ascii="Times New Roman" w:hAnsi="Times New Roman" w:cs="Times New Roman"/>
          <w:sz w:val="24"/>
          <w:szCs w:val="24"/>
        </w:rPr>
        <w:t>, Carrollton, GA</w:t>
      </w:r>
      <w:r w:rsidRPr="00B30E4B">
        <w:rPr>
          <w:rFonts w:ascii="Times New Roman" w:hAnsi="Times New Roman" w:cs="Times New Roman"/>
          <w:sz w:val="24"/>
          <w:szCs w:val="24"/>
        </w:rPr>
        <w:tab/>
      </w:r>
      <w:r w:rsidR="00E700F1" w:rsidRPr="00B30E4B">
        <w:rPr>
          <w:rFonts w:ascii="Times New Roman" w:hAnsi="Times New Roman" w:cs="Times New Roman"/>
          <w:sz w:val="24"/>
          <w:szCs w:val="24"/>
        </w:rPr>
        <w:t xml:space="preserve">     </w:t>
      </w:r>
      <w:r w:rsidRPr="00B30E4B">
        <w:rPr>
          <w:rFonts w:ascii="Times New Roman" w:hAnsi="Times New Roman" w:cs="Times New Roman"/>
          <w:sz w:val="24"/>
          <w:szCs w:val="24"/>
        </w:rPr>
        <w:t>July 2019</w:t>
      </w:r>
      <w:r w:rsidR="00462FB1" w:rsidRPr="00B30E4B">
        <w:rPr>
          <w:rFonts w:ascii="Times New Roman" w:hAnsi="Times New Roman" w:cs="Times New Roman"/>
          <w:sz w:val="24"/>
          <w:szCs w:val="24"/>
        </w:rPr>
        <w:t xml:space="preserve"> </w:t>
      </w:r>
      <w:r w:rsidR="009C7CD6" w:rsidRPr="00B30E4B">
        <w:rPr>
          <w:rFonts w:ascii="Times New Roman" w:hAnsi="Times New Roman" w:cs="Times New Roman"/>
          <w:sz w:val="24"/>
          <w:szCs w:val="24"/>
        </w:rPr>
        <w:t>–</w:t>
      </w:r>
      <w:r w:rsidRPr="00B30E4B">
        <w:rPr>
          <w:rFonts w:ascii="Times New Roman" w:hAnsi="Times New Roman" w:cs="Times New Roman"/>
          <w:sz w:val="24"/>
          <w:szCs w:val="24"/>
        </w:rPr>
        <w:t xml:space="preserve"> </w:t>
      </w:r>
      <w:r w:rsidR="009C7CD6" w:rsidRPr="00B30E4B">
        <w:rPr>
          <w:rFonts w:ascii="Times New Roman" w:hAnsi="Times New Roman" w:cs="Times New Roman"/>
          <w:sz w:val="24"/>
          <w:szCs w:val="24"/>
        </w:rPr>
        <w:t>April 2023</w:t>
      </w:r>
    </w:p>
    <w:p w14:paraId="20617FE0" w14:textId="5CBC9AFF" w:rsidR="002B3EE8" w:rsidRPr="00537126" w:rsidRDefault="005563C7" w:rsidP="00462F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Managed </w:t>
      </w:r>
      <w:r w:rsidR="001C23CE">
        <w:rPr>
          <w:rFonts w:ascii="Times New Roman" w:hAnsi="Times New Roman" w:cs="Times New Roman"/>
          <w:sz w:val="24"/>
          <w:szCs w:val="24"/>
        </w:rPr>
        <w:t xml:space="preserve">all </w:t>
      </w:r>
      <w:r w:rsidR="002B3EE8" w:rsidRPr="00537126">
        <w:rPr>
          <w:rFonts w:ascii="Times New Roman" w:hAnsi="Times New Roman" w:cs="Times New Roman"/>
          <w:sz w:val="24"/>
          <w:szCs w:val="24"/>
        </w:rPr>
        <w:t>purchasing, hiring,</w:t>
      </w:r>
      <w:r w:rsidR="00462FB1" w:rsidRPr="00537126">
        <w:rPr>
          <w:rFonts w:ascii="Times New Roman" w:hAnsi="Times New Roman" w:cs="Times New Roman"/>
          <w:sz w:val="24"/>
          <w:szCs w:val="24"/>
        </w:rPr>
        <w:t xml:space="preserve"> travel reimbursement,</w:t>
      </w:r>
      <w:r w:rsidR="002B3EE8" w:rsidRPr="00537126">
        <w:rPr>
          <w:rFonts w:ascii="Times New Roman" w:hAnsi="Times New Roman" w:cs="Times New Roman"/>
          <w:sz w:val="24"/>
          <w:szCs w:val="24"/>
        </w:rPr>
        <w:t xml:space="preserve"> and departmental budget management</w:t>
      </w:r>
    </w:p>
    <w:p w14:paraId="57737184" w14:textId="5EDFF13E" w:rsidR="002B3EE8" w:rsidRPr="00537126" w:rsidRDefault="002B3EE8" w:rsidP="00462F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35231263"/>
      <w:r w:rsidRPr="00537126">
        <w:rPr>
          <w:rFonts w:ascii="Times New Roman" w:hAnsi="Times New Roman" w:cs="Times New Roman"/>
          <w:sz w:val="24"/>
          <w:szCs w:val="24"/>
        </w:rPr>
        <w:t>Supervise</w:t>
      </w:r>
      <w:r w:rsidR="00A0301A">
        <w:rPr>
          <w:rFonts w:ascii="Times New Roman" w:hAnsi="Times New Roman" w:cs="Times New Roman"/>
          <w:sz w:val="24"/>
          <w:szCs w:val="24"/>
        </w:rPr>
        <w:t>d</w:t>
      </w:r>
      <w:r w:rsidRPr="00537126">
        <w:rPr>
          <w:rFonts w:ascii="Times New Roman" w:hAnsi="Times New Roman" w:cs="Times New Roman"/>
          <w:sz w:val="24"/>
          <w:szCs w:val="24"/>
        </w:rPr>
        <w:t xml:space="preserve"> Student Assistants and Graduate Assistant</w:t>
      </w:r>
      <w:r w:rsidR="00A0301A">
        <w:rPr>
          <w:rFonts w:ascii="Times New Roman" w:hAnsi="Times New Roman" w:cs="Times New Roman"/>
          <w:sz w:val="24"/>
          <w:szCs w:val="24"/>
        </w:rPr>
        <w:t>s</w:t>
      </w:r>
    </w:p>
    <w:p w14:paraId="7EE6352F" w14:textId="60934768" w:rsidR="0016253E" w:rsidRDefault="0016253E" w:rsidP="00462F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35231221"/>
      <w:bookmarkEnd w:id="1"/>
      <w:r w:rsidRPr="0016253E">
        <w:rPr>
          <w:rFonts w:ascii="Times New Roman" w:hAnsi="Times New Roman" w:cs="Times New Roman"/>
          <w:sz w:val="24"/>
          <w:szCs w:val="24"/>
        </w:rPr>
        <w:t>Assisted with budget management and processed purchase requests for grant-funded projects</w:t>
      </w:r>
    </w:p>
    <w:p w14:paraId="023E64F0" w14:textId="624EAA40" w:rsidR="002B3EE8" w:rsidRDefault="001C23CE" w:rsidP="00462F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</w:t>
      </w:r>
      <w:r w:rsidR="005563C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and reconcile</w:t>
      </w:r>
      <w:r w:rsidR="005563C7">
        <w:rPr>
          <w:rFonts w:ascii="Times New Roman" w:hAnsi="Times New Roman" w:cs="Times New Roman"/>
          <w:sz w:val="24"/>
          <w:szCs w:val="24"/>
        </w:rPr>
        <w:t>d</w:t>
      </w:r>
      <w:r w:rsidR="002B3EE8" w:rsidRPr="00537126">
        <w:rPr>
          <w:rFonts w:ascii="Times New Roman" w:hAnsi="Times New Roman" w:cs="Times New Roman"/>
          <w:sz w:val="24"/>
          <w:szCs w:val="24"/>
        </w:rPr>
        <w:t xml:space="preserve"> </w:t>
      </w:r>
      <w:r w:rsidR="005563C7">
        <w:rPr>
          <w:rFonts w:ascii="Times New Roman" w:hAnsi="Times New Roman" w:cs="Times New Roman"/>
          <w:sz w:val="24"/>
          <w:szCs w:val="24"/>
        </w:rPr>
        <w:t>departmental budgets</w:t>
      </w:r>
    </w:p>
    <w:bookmarkEnd w:id="2"/>
    <w:p w14:paraId="2EB2FD05" w14:textId="5EDA1BF6" w:rsidR="00F12E15" w:rsidRPr="00537126" w:rsidRDefault="00E20FD8" w:rsidP="00462F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Ensure</w:t>
      </w:r>
      <w:r w:rsidR="005563C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compliance with state policies and procedures</w:t>
      </w:r>
    </w:p>
    <w:p w14:paraId="23A16B46" w14:textId="38097BD2" w:rsidR="00462FB1" w:rsidRPr="00537126" w:rsidRDefault="00E700F1" w:rsidP="00462F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</w:t>
      </w:r>
      <w:r w:rsidR="005E4B4D">
        <w:rPr>
          <w:rFonts w:ascii="Times New Roman" w:hAnsi="Times New Roman" w:cs="Times New Roman"/>
          <w:sz w:val="24"/>
          <w:szCs w:val="24"/>
        </w:rPr>
        <w:t>n</w:t>
      </w:r>
      <w:r w:rsidR="005563C7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FB1" w:rsidRPr="00537126">
        <w:rPr>
          <w:rFonts w:ascii="Times New Roman" w:hAnsi="Times New Roman" w:cs="Times New Roman"/>
          <w:sz w:val="24"/>
          <w:szCs w:val="24"/>
        </w:rPr>
        <w:t>office equipment upkeep and inventory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1C23C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department</w:t>
      </w:r>
    </w:p>
    <w:p w14:paraId="029D330D" w14:textId="6D3CFFFD" w:rsidR="00462FB1" w:rsidRDefault="00E700F1" w:rsidP="00462F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</w:t>
      </w:r>
      <w:r w:rsidR="005563C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with</w:t>
      </w:r>
      <w:r w:rsidR="00462FB1" w:rsidRPr="00537126">
        <w:rPr>
          <w:rFonts w:ascii="Times New Roman" w:hAnsi="Times New Roman" w:cs="Times New Roman"/>
          <w:sz w:val="24"/>
          <w:szCs w:val="24"/>
        </w:rPr>
        <w:t xml:space="preserve"> faculty</w:t>
      </w:r>
      <w:r w:rsidR="00E20FD8">
        <w:rPr>
          <w:rFonts w:ascii="Times New Roman" w:hAnsi="Times New Roman" w:cs="Times New Roman"/>
          <w:sz w:val="24"/>
          <w:szCs w:val="24"/>
        </w:rPr>
        <w:t xml:space="preserve">, </w:t>
      </w:r>
      <w:r w:rsidR="00462FB1" w:rsidRPr="00537126">
        <w:rPr>
          <w:rFonts w:ascii="Times New Roman" w:hAnsi="Times New Roman" w:cs="Times New Roman"/>
          <w:sz w:val="24"/>
          <w:szCs w:val="24"/>
        </w:rPr>
        <w:t>staff</w:t>
      </w:r>
      <w:r w:rsidR="00E20FD8">
        <w:rPr>
          <w:rFonts w:ascii="Times New Roman" w:hAnsi="Times New Roman" w:cs="Times New Roman"/>
          <w:sz w:val="24"/>
          <w:szCs w:val="24"/>
        </w:rPr>
        <w:t>, campus and community partners, and senior executives</w:t>
      </w:r>
      <w:r w:rsidR="00462FB1" w:rsidRPr="00537126">
        <w:rPr>
          <w:rFonts w:ascii="Times New Roman" w:hAnsi="Times New Roman" w:cs="Times New Roman"/>
          <w:sz w:val="24"/>
          <w:szCs w:val="24"/>
        </w:rPr>
        <w:t xml:space="preserve"> </w:t>
      </w:r>
      <w:r w:rsidR="001C23CE">
        <w:rPr>
          <w:rFonts w:ascii="Times New Roman" w:hAnsi="Times New Roman" w:cs="Times New Roman"/>
          <w:sz w:val="24"/>
          <w:szCs w:val="24"/>
        </w:rPr>
        <w:t>regarding</w:t>
      </w:r>
      <w:r w:rsidR="00462FB1" w:rsidRPr="00537126">
        <w:rPr>
          <w:rFonts w:ascii="Times New Roman" w:hAnsi="Times New Roman" w:cs="Times New Roman"/>
          <w:sz w:val="24"/>
          <w:szCs w:val="24"/>
        </w:rPr>
        <w:t xml:space="preserve"> d</w:t>
      </w:r>
      <w:r w:rsidR="001C23CE">
        <w:rPr>
          <w:rFonts w:ascii="Times New Roman" w:hAnsi="Times New Roman" w:cs="Times New Roman"/>
          <w:sz w:val="24"/>
          <w:szCs w:val="24"/>
        </w:rPr>
        <w:t xml:space="preserve">aily departmental </w:t>
      </w:r>
      <w:r w:rsidR="00462FB1" w:rsidRPr="00537126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C2C4C" w14:textId="57FC23F0" w:rsidR="008B7499" w:rsidRDefault="008B7499" w:rsidP="00462F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</w:t>
      </w:r>
      <w:r w:rsidR="005563C7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social media strategies on current social media platforms</w:t>
      </w:r>
    </w:p>
    <w:p w14:paraId="44FC50C1" w14:textId="793A3FB7" w:rsidR="00262687" w:rsidRDefault="00262687" w:rsidP="00462F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</w:t>
      </w:r>
      <w:r w:rsidR="00A13246">
        <w:rPr>
          <w:rFonts w:ascii="Times New Roman" w:hAnsi="Times New Roman" w:cs="Times New Roman"/>
          <w:sz w:val="24"/>
          <w:szCs w:val="24"/>
        </w:rPr>
        <w:t>ned</w:t>
      </w:r>
      <w:r>
        <w:rPr>
          <w:rFonts w:ascii="Times New Roman" w:hAnsi="Times New Roman" w:cs="Times New Roman"/>
          <w:sz w:val="24"/>
          <w:szCs w:val="24"/>
        </w:rPr>
        <w:t xml:space="preserve"> all department events</w:t>
      </w:r>
      <w:r w:rsidR="00F12E15">
        <w:rPr>
          <w:rFonts w:ascii="Times New Roman" w:hAnsi="Times New Roman" w:cs="Times New Roman"/>
          <w:sz w:val="24"/>
          <w:szCs w:val="24"/>
        </w:rPr>
        <w:t xml:space="preserve"> and participate</w:t>
      </w:r>
      <w:r w:rsidR="00A13246">
        <w:rPr>
          <w:rFonts w:ascii="Times New Roman" w:hAnsi="Times New Roman" w:cs="Times New Roman"/>
          <w:sz w:val="24"/>
          <w:szCs w:val="24"/>
        </w:rPr>
        <w:t>d</w:t>
      </w:r>
      <w:r w:rsidR="00F12E15">
        <w:rPr>
          <w:rFonts w:ascii="Times New Roman" w:hAnsi="Times New Roman" w:cs="Times New Roman"/>
          <w:sz w:val="24"/>
          <w:szCs w:val="24"/>
        </w:rPr>
        <w:t xml:space="preserve"> in all Wellness events and initiatives</w:t>
      </w:r>
    </w:p>
    <w:p w14:paraId="1EB2D13C" w14:textId="02CDCE40" w:rsidR="00EB542E" w:rsidRDefault="00EB542E" w:rsidP="00462F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</w:t>
      </w:r>
      <w:r w:rsidR="00A1324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biometric screenings and fitness assessments</w:t>
      </w:r>
    </w:p>
    <w:p w14:paraId="4D11AB76" w14:textId="77777777" w:rsidR="00250E8B" w:rsidRPr="00537126" w:rsidRDefault="00250E8B" w:rsidP="00462F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COE-Distinguished Staff Award, 2022</w:t>
      </w:r>
    </w:p>
    <w:p w14:paraId="39EB9E57" w14:textId="77777777" w:rsidR="00462FB1" w:rsidRPr="00537126" w:rsidRDefault="00462FB1" w:rsidP="002B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126">
        <w:rPr>
          <w:rFonts w:ascii="Times New Roman" w:hAnsi="Times New Roman" w:cs="Times New Roman"/>
          <w:b/>
          <w:sz w:val="24"/>
          <w:szCs w:val="24"/>
        </w:rPr>
        <w:t>Patient Information Coordinator,</w:t>
      </w:r>
      <w:r w:rsidRPr="00537126">
        <w:rPr>
          <w:rFonts w:ascii="Times New Roman" w:hAnsi="Times New Roman" w:cs="Times New Roman"/>
          <w:sz w:val="24"/>
          <w:szCs w:val="24"/>
        </w:rPr>
        <w:t xml:space="preserve"> </w:t>
      </w:r>
      <w:r w:rsidRPr="00537126">
        <w:rPr>
          <w:rFonts w:ascii="Times New Roman" w:hAnsi="Times New Roman" w:cs="Times New Roman"/>
          <w:i/>
          <w:sz w:val="24"/>
          <w:szCs w:val="24"/>
        </w:rPr>
        <w:t>Apogee Physicians</w:t>
      </w:r>
      <w:r w:rsidRPr="00537126">
        <w:rPr>
          <w:rFonts w:ascii="Times New Roman" w:hAnsi="Times New Roman" w:cs="Times New Roman"/>
          <w:sz w:val="24"/>
          <w:szCs w:val="24"/>
        </w:rPr>
        <w:t xml:space="preserve">, Olean, NY </w:t>
      </w:r>
      <w:r w:rsidR="00E700F1">
        <w:rPr>
          <w:rFonts w:ascii="Times New Roman" w:hAnsi="Times New Roman" w:cs="Times New Roman"/>
          <w:sz w:val="24"/>
          <w:szCs w:val="24"/>
        </w:rPr>
        <w:t xml:space="preserve">   </w:t>
      </w:r>
      <w:r w:rsidRPr="00537126">
        <w:rPr>
          <w:rFonts w:ascii="Times New Roman" w:hAnsi="Times New Roman" w:cs="Times New Roman"/>
          <w:sz w:val="24"/>
          <w:szCs w:val="24"/>
        </w:rPr>
        <w:t>September 2008-</w:t>
      </w:r>
      <w:r w:rsidR="00723DF2">
        <w:rPr>
          <w:rFonts w:ascii="Times New Roman" w:hAnsi="Times New Roman" w:cs="Times New Roman"/>
          <w:sz w:val="24"/>
          <w:szCs w:val="24"/>
        </w:rPr>
        <w:t xml:space="preserve"> </w:t>
      </w:r>
      <w:r w:rsidRPr="00537126">
        <w:rPr>
          <w:rFonts w:ascii="Times New Roman" w:hAnsi="Times New Roman" w:cs="Times New Roman"/>
          <w:sz w:val="24"/>
          <w:szCs w:val="24"/>
        </w:rPr>
        <w:t>July 2019</w:t>
      </w:r>
    </w:p>
    <w:p w14:paraId="1F264C98" w14:textId="77777777" w:rsidR="00462FB1" w:rsidRPr="00537126" w:rsidRDefault="00462FB1" w:rsidP="00D868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126">
        <w:rPr>
          <w:rFonts w:ascii="Times New Roman" w:hAnsi="Times New Roman" w:cs="Times New Roman"/>
          <w:sz w:val="24"/>
          <w:szCs w:val="24"/>
        </w:rPr>
        <w:t>Provided administrative support to clinicians</w:t>
      </w:r>
      <w:r w:rsidR="00065A9D">
        <w:rPr>
          <w:rFonts w:ascii="Times New Roman" w:hAnsi="Times New Roman" w:cs="Times New Roman"/>
          <w:sz w:val="24"/>
          <w:szCs w:val="24"/>
        </w:rPr>
        <w:t xml:space="preserve"> and hospital admini</w:t>
      </w:r>
      <w:r w:rsidR="00723DF2">
        <w:rPr>
          <w:rFonts w:ascii="Times New Roman" w:hAnsi="Times New Roman" w:cs="Times New Roman"/>
          <w:sz w:val="24"/>
          <w:szCs w:val="24"/>
        </w:rPr>
        <w:t>s</w:t>
      </w:r>
      <w:r w:rsidR="00065A9D">
        <w:rPr>
          <w:rFonts w:ascii="Times New Roman" w:hAnsi="Times New Roman" w:cs="Times New Roman"/>
          <w:sz w:val="24"/>
          <w:szCs w:val="24"/>
        </w:rPr>
        <w:t>tration</w:t>
      </w:r>
    </w:p>
    <w:p w14:paraId="1B5526A8" w14:textId="2FE398FE" w:rsidR="00D868AB" w:rsidRPr="00537126" w:rsidRDefault="0016253E" w:rsidP="00D868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53E">
        <w:rPr>
          <w:rFonts w:ascii="Times New Roman" w:hAnsi="Times New Roman" w:cs="Times New Roman"/>
          <w:sz w:val="24"/>
          <w:szCs w:val="24"/>
        </w:rPr>
        <w:t>Created a daily report of patient load</w:t>
      </w:r>
      <w:r w:rsidR="00E70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8C0CA" w14:textId="77777777" w:rsidR="00D868AB" w:rsidRPr="00537126" w:rsidRDefault="00D868AB" w:rsidP="00D868A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126">
        <w:rPr>
          <w:rFonts w:ascii="Times New Roman" w:hAnsi="Times New Roman" w:cs="Times New Roman"/>
          <w:sz w:val="24"/>
          <w:szCs w:val="24"/>
        </w:rPr>
        <w:t>Completed medical billing and coding, insurance verification, and patient visits</w:t>
      </w:r>
    </w:p>
    <w:p w14:paraId="0BE4A820" w14:textId="77777777" w:rsidR="0016253E" w:rsidRDefault="0016253E" w:rsidP="00B30E4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53E">
        <w:rPr>
          <w:rFonts w:ascii="Times New Roman" w:hAnsi="Times New Roman" w:cs="Times New Roman"/>
          <w:sz w:val="24"/>
          <w:szCs w:val="24"/>
        </w:rPr>
        <w:t>Trained an average of 15-20 new employees and provided oversight of other programs, traveling as needed</w:t>
      </w:r>
    </w:p>
    <w:p w14:paraId="339BFF4E" w14:textId="077E1B29" w:rsidR="00B30E4B" w:rsidRDefault="00E700F1" w:rsidP="00B30E4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Collaborated</w:t>
      </w:r>
      <w:r w:rsidR="00D868AB" w:rsidRPr="00537126">
        <w:rPr>
          <w:rFonts w:ascii="Times New Roman" w:hAnsi="Times New Roman" w:cs="Times New Roman"/>
          <w:sz w:val="24"/>
          <w:szCs w:val="24"/>
        </w:rPr>
        <w:t xml:space="preserve"> directly with manage</w:t>
      </w:r>
      <w:r w:rsidR="001C23CE">
        <w:rPr>
          <w:rFonts w:ascii="Times New Roman" w:hAnsi="Times New Roman" w:cs="Times New Roman"/>
          <w:sz w:val="24"/>
          <w:szCs w:val="24"/>
        </w:rPr>
        <w:t>ment</w:t>
      </w:r>
      <w:r w:rsidR="00D868AB" w:rsidRPr="00537126">
        <w:rPr>
          <w:rFonts w:ascii="Times New Roman" w:hAnsi="Times New Roman" w:cs="Times New Roman"/>
          <w:sz w:val="24"/>
          <w:szCs w:val="24"/>
        </w:rPr>
        <w:t xml:space="preserve"> to assist with </w:t>
      </w:r>
      <w:r>
        <w:rPr>
          <w:rFonts w:ascii="Times New Roman" w:hAnsi="Times New Roman" w:cs="Times New Roman"/>
          <w:sz w:val="24"/>
          <w:szCs w:val="24"/>
        </w:rPr>
        <w:t xml:space="preserve">nationwide </w:t>
      </w:r>
      <w:r w:rsidR="00D868AB" w:rsidRPr="00537126">
        <w:rPr>
          <w:rFonts w:ascii="Times New Roman" w:hAnsi="Times New Roman" w:cs="Times New Roman"/>
          <w:sz w:val="24"/>
          <w:szCs w:val="24"/>
        </w:rPr>
        <w:t xml:space="preserve">programs </w:t>
      </w:r>
    </w:p>
    <w:p w14:paraId="6882E480" w14:textId="77777777" w:rsidR="00B30E4B" w:rsidRPr="00B30E4B" w:rsidRDefault="00B30E4B" w:rsidP="00B30E4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00A59E" w14:textId="77777777" w:rsidR="002C0E9D" w:rsidRDefault="002C0E9D" w:rsidP="002C0E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29281683" w14:textId="0517276B" w:rsidR="00400604" w:rsidRDefault="00400604" w:rsidP="002C0E9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Management, Fi</w:t>
      </w:r>
      <w:r w:rsidR="00FC0CA4">
        <w:rPr>
          <w:rFonts w:ascii="Times New Roman" w:hAnsi="Times New Roman" w:cs="Times New Roman"/>
          <w:sz w:val="24"/>
          <w:szCs w:val="24"/>
        </w:rPr>
        <w:t>nanc</w:t>
      </w:r>
      <w:r>
        <w:rPr>
          <w:rFonts w:ascii="Times New Roman" w:hAnsi="Times New Roman" w:cs="Times New Roman"/>
          <w:sz w:val="24"/>
          <w:szCs w:val="24"/>
        </w:rPr>
        <w:t>ial Reporting, Budget Analysis, Compliance Monitoring, Sta</w:t>
      </w:r>
      <w:r w:rsidR="005E4B4D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holder Collaboration</w:t>
      </w:r>
    </w:p>
    <w:p w14:paraId="423E35B6" w14:textId="644FD477" w:rsidR="00400604" w:rsidRPr="00400604" w:rsidRDefault="00400604" w:rsidP="00400604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Microsoft </w:t>
      </w:r>
      <w:r w:rsidR="00A0301A">
        <w:rPr>
          <w:rFonts w:ascii="Times New Roman" w:hAnsi="Times New Roman" w:cs="Times New Roman"/>
          <w:sz w:val="24"/>
          <w:szCs w:val="24"/>
        </w:rPr>
        <w:t>365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4B4D">
        <w:rPr>
          <w:rFonts w:ascii="Times New Roman" w:hAnsi="Times New Roman" w:cs="Times New Roman"/>
          <w:sz w:val="24"/>
          <w:szCs w:val="24"/>
        </w:rPr>
        <w:t xml:space="preserve"> </w:t>
      </w:r>
      <w:r w:rsidR="00A0301A">
        <w:rPr>
          <w:rFonts w:ascii="Times New Roman" w:hAnsi="Times New Roman" w:cs="Times New Roman"/>
          <w:sz w:val="24"/>
          <w:szCs w:val="24"/>
        </w:rPr>
        <w:t>Amplifund,</w:t>
      </w:r>
      <w:r>
        <w:rPr>
          <w:rFonts w:ascii="Times New Roman" w:hAnsi="Times New Roman" w:cs="Times New Roman"/>
          <w:sz w:val="24"/>
          <w:szCs w:val="24"/>
        </w:rPr>
        <w:t xml:space="preserve"> DocuSign, PeopleSoft, Google Suite, Canva, Adobe, Zoom</w:t>
      </w:r>
    </w:p>
    <w:p w14:paraId="0450C088" w14:textId="77777777" w:rsidR="002C0E9D" w:rsidRDefault="002C0E9D" w:rsidP="002C0E9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Multitasking, self-starter, quick learner</w:t>
      </w:r>
    </w:p>
    <w:p w14:paraId="54232571" w14:textId="655A178E" w:rsidR="00B30E4B" w:rsidRDefault="002C0E9D" w:rsidP="00B30E4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attention to detail, excellent communication skills</w:t>
      </w:r>
    </w:p>
    <w:p w14:paraId="4C468FD5" w14:textId="77777777" w:rsidR="00B30E4B" w:rsidRPr="00B30E4B" w:rsidRDefault="00B30E4B" w:rsidP="00B30E4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90FA9D" w14:textId="77777777" w:rsidR="00651CFE" w:rsidRPr="00E700F1" w:rsidRDefault="00651CFE" w:rsidP="00651C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0F1">
        <w:rPr>
          <w:rFonts w:ascii="Times New Roman" w:hAnsi="Times New Roman" w:cs="Times New Roman"/>
          <w:b/>
          <w:sz w:val="24"/>
          <w:szCs w:val="24"/>
        </w:rPr>
        <w:t xml:space="preserve">CERTIFICATION </w:t>
      </w:r>
    </w:p>
    <w:p w14:paraId="79EB56FD" w14:textId="553B97EE" w:rsidR="00651CFE" w:rsidRPr="00E700F1" w:rsidRDefault="00651CFE" w:rsidP="00651CF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0F1">
        <w:rPr>
          <w:rFonts w:ascii="Times New Roman" w:hAnsi="Times New Roman" w:cs="Times New Roman"/>
          <w:sz w:val="24"/>
          <w:szCs w:val="24"/>
        </w:rPr>
        <w:t>ACE Group Fitness Certification (</w:t>
      </w:r>
      <w:r w:rsidR="0016253E">
        <w:rPr>
          <w:rFonts w:ascii="Times New Roman" w:hAnsi="Times New Roman" w:cs="Times New Roman"/>
          <w:sz w:val="24"/>
          <w:szCs w:val="24"/>
        </w:rPr>
        <w:t xml:space="preserve">valid until </w:t>
      </w:r>
      <w:r w:rsidRPr="00E700F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700F1">
        <w:rPr>
          <w:rFonts w:ascii="Times New Roman" w:hAnsi="Times New Roman" w:cs="Times New Roman"/>
          <w:sz w:val="24"/>
          <w:szCs w:val="24"/>
        </w:rPr>
        <w:t>)</w:t>
      </w:r>
    </w:p>
    <w:p w14:paraId="54750EB6" w14:textId="745DEC6B" w:rsidR="00651CFE" w:rsidRDefault="00651CFE" w:rsidP="00651CF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0F1">
        <w:rPr>
          <w:rFonts w:ascii="Times New Roman" w:hAnsi="Times New Roman" w:cs="Times New Roman"/>
          <w:sz w:val="24"/>
          <w:szCs w:val="24"/>
        </w:rPr>
        <w:t>CPR (</w:t>
      </w:r>
      <w:r w:rsidR="0016253E">
        <w:rPr>
          <w:rFonts w:ascii="Times New Roman" w:hAnsi="Times New Roman" w:cs="Times New Roman"/>
          <w:sz w:val="24"/>
          <w:szCs w:val="24"/>
        </w:rPr>
        <w:t xml:space="preserve">valid until </w:t>
      </w:r>
      <w:r w:rsidRPr="00E700F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700F1">
        <w:rPr>
          <w:rFonts w:ascii="Times New Roman" w:hAnsi="Times New Roman" w:cs="Times New Roman"/>
          <w:sz w:val="24"/>
          <w:szCs w:val="24"/>
        </w:rPr>
        <w:t>)</w:t>
      </w:r>
    </w:p>
    <w:p w14:paraId="29C23E0D" w14:textId="77777777" w:rsidR="00651CFE" w:rsidRDefault="00651CFE" w:rsidP="00651CF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First Aid Instructor</w:t>
      </w:r>
    </w:p>
    <w:p w14:paraId="1BD33BB6" w14:textId="0084FD50" w:rsidR="00651CFE" w:rsidRDefault="00651CFE" w:rsidP="00651CF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B8D">
        <w:rPr>
          <w:rFonts w:ascii="Times New Roman" w:hAnsi="Times New Roman" w:cs="Times New Roman"/>
          <w:sz w:val="24"/>
          <w:szCs w:val="24"/>
        </w:rPr>
        <w:t>Collaborative Institutional Training Initiative (CITI)</w:t>
      </w:r>
    </w:p>
    <w:p w14:paraId="08F68E61" w14:textId="77777777" w:rsidR="00B30E4B" w:rsidRPr="00E700F1" w:rsidRDefault="00B30E4B" w:rsidP="00B30E4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E16D4F" w14:textId="77777777" w:rsidR="005A1D87" w:rsidRPr="00E700F1" w:rsidRDefault="005A1D87" w:rsidP="005A1D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00F1">
        <w:rPr>
          <w:rFonts w:ascii="Times New Roman" w:hAnsi="Times New Roman" w:cs="Times New Roman"/>
          <w:b/>
          <w:sz w:val="24"/>
          <w:szCs w:val="24"/>
        </w:rPr>
        <w:t>VOLUNTEER EXPERIENCE</w:t>
      </w:r>
    </w:p>
    <w:p w14:paraId="032B3ADB" w14:textId="77777777" w:rsidR="003330F0" w:rsidRPr="003330F0" w:rsidRDefault="003330F0" w:rsidP="003330F0">
      <w:pPr>
        <w:pStyle w:val="ListParagraph"/>
        <w:numPr>
          <w:ilvl w:val="0"/>
          <w:numId w:val="5"/>
        </w:numPr>
        <w:spacing w:line="240" w:lineRule="auto"/>
        <w:rPr>
          <w:rStyle w:val="i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with multiple health fairs for the Wolf Wellness Lab and Center for Integrative Wellness (2019-2022)</w:t>
      </w:r>
      <w:bookmarkStart w:id="3" w:name="_GoBack"/>
      <w:bookmarkEnd w:id="3"/>
    </w:p>
    <w:p w14:paraId="2C7D9E27" w14:textId="77777777" w:rsidR="003330F0" w:rsidRPr="000B7A1E" w:rsidRDefault="003330F0" w:rsidP="003330F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A1E">
        <w:rPr>
          <w:rStyle w:val="il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PGA</w:t>
      </w:r>
      <w:r w:rsidRPr="000B7A1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Tour Championship Merchandise Volunteer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(2019,2021</w:t>
      </w:r>
      <w:r w:rsidR="000B2F9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2022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</w:t>
      </w:r>
    </w:p>
    <w:p w14:paraId="6A2919A8" w14:textId="7D8EDB35" w:rsidR="003330F0" w:rsidRPr="003330F0" w:rsidRDefault="003330F0" w:rsidP="003330F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 Management, Wellness, and Physical Education Wellness Champion (2021- </w:t>
      </w:r>
      <w:r w:rsidR="0016253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CA2A8E" w14:textId="77777777" w:rsidR="00E518AA" w:rsidRDefault="005A1D87" w:rsidP="00260CD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0F0">
        <w:rPr>
          <w:rFonts w:ascii="Times New Roman" w:hAnsi="Times New Roman" w:cs="Times New Roman"/>
          <w:sz w:val="24"/>
          <w:szCs w:val="24"/>
        </w:rPr>
        <w:t xml:space="preserve">Coordinated and worked </w:t>
      </w:r>
      <w:r w:rsidR="001C23CE">
        <w:rPr>
          <w:rFonts w:ascii="Times New Roman" w:hAnsi="Times New Roman" w:cs="Times New Roman"/>
          <w:sz w:val="24"/>
          <w:szCs w:val="24"/>
        </w:rPr>
        <w:t xml:space="preserve">on </w:t>
      </w:r>
      <w:r w:rsidRPr="003330F0">
        <w:rPr>
          <w:rFonts w:ascii="Times New Roman" w:hAnsi="Times New Roman" w:cs="Times New Roman"/>
          <w:sz w:val="24"/>
          <w:szCs w:val="24"/>
        </w:rPr>
        <w:t xml:space="preserve">the </w:t>
      </w:r>
      <w:r w:rsidR="00382133">
        <w:rPr>
          <w:rFonts w:ascii="Times New Roman" w:hAnsi="Times New Roman" w:cs="Times New Roman"/>
          <w:sz w:val="24"/>
          <w:szCs w:val="24"/>
        </w:rPr>
        <w:t>"</w:t>
      </w:r>
      <w:r w:rsidRPr="003330F0">
        <w:rPr>
          <w:rFonts w:ascii="Times New Roman" w:hAnsi="Times New Roman" w:cs="Times New Roman"/>
          <w:sz w:val="24"/>
          <w:szCs w:val="24"/>
        </w:rPr>
        <w:t>Golf to Fight Cancer</w:t>
      </w:r>
      <w:r w:rsidR="00382133">
        <w:rPr>
          <w:rFonts w:ascii="Times New Roman" w:hAnsi="Times New Roman" w:cs="Times New Roman"/>
          <w:sz w:val="24"/>
          <w:szCs w:val="24"/>
        </w:rPr>
        <w:t>"</w:t>
      </w:r>
      <w:r w:rsidRPr="003330F0">
        <w:rPr>
          <w:rFonts w:ascii="Times New Roman" w:hAnsi="Times New Roman" w:cs="Times New Roman"/>
          <w:sz w:val="24"/>
          <w:szCs w:val="24"/>
        </w:rPr>
        <w:t xml:space="preserve"> and </w:t>
      </w:r>
      <w:r w:rsidR="00382133">
        <w:rPr>
          <w:rFonts w:ascii="Times New Roman" w:hAnsi="Times New Roman" w:cs="Times New Roman"/>
          <w:sz w:val="24"/>
          <w:szCs w:val="24"/>
        </w:rPr>
        <w:t>"</w:t>
      </w:r>
      <w:r w:rsidRPr="003330F0">
        <w:rPr>
          <w:rFonts w:ascii="Times New Roman" w:hAnsi="Times New Roman" w:cs="Times New Roman"/>
          <w:sz w:val="24"/>
          <w:szCs w:val="24"/>
        </w:rPr>
        <w:t>Girls Night Out</w:t>
      </w:r>
      <w:r w:rsidR="00382133">
        <w:rPr>
          <w:rFonts w:ascii="Times New Roman" w:hAnsi="Times New Roman" w:cs="Times New Roman"/>
          <w:sz w:val="24"/>
          <w:szCs w:val="24"/>
        </w:rPr>
        <w:t>"</w:t>
      </w:r>
      <w:r w:rsidRPr="003330F0">
        <w:rPr>
          <w:rFonts w:ascii="Times New Roman" w:hAnsi="Times New Roman" w:cs="Times New Roman"/>
          <w:sz w:val="24"/>
          <w:szCs w:val="24"/>
        </w:rPr>
        <w:t xml:space="preserve"> events</w:t>
      </w:r>
      <w:r w:rsidR="000B7A1E" w:rsidRPr="003330F0">
        <w:rPr>
          <w:rFonts w:ascii="Times New Roman" w:hAnsi="Times New Roman" w:cs="Times New Roman"/>
          <w:sz w:val="24"/>
          <w:szCs w:val="24"/>
        </w:rPr>
        <w:t xml:space="preserve"> (2017, 2018)</w:t>
      </w:r>
    </w:p>
    <w:sectPr w:rsidR="00E518AA" w:rsidSect="003141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629"/>
    <w:multiLevelType w:val="hybridMultilevel"/>
    <w:tmpl w:val="407A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4D0"/>
    <w:multiLevelType w:val="hybridMultilevel"/>
    <w:tmpl w:val="5718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813"/>
    <w:multiLevelType w:val="hybridMultilevel"/>
    <w:tmpl w:val="50F8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560CA"/>
    <w:multiLevelType w:val="hybridMultilevel"/>
    <w:tmpl w:val="04F68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C59F4"/>
    <w:multiLevelType w:val="hybridMultilevel"/>
    <w:tmpl w:val="746E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3723"/>
    <w:multiLevelType w:val="hybridMultilevel"/>
    <w:tmpl w:val="F6B6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E7C44"/>
    <w:multiLevelType w:val="hybridMultilevel"/>
    <w:tmpl w:val="26EC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004D2"/>
    <w:multiLevelType w:val="hybridMultilevel"/>
    <w:tmpl w:val="1C903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B2003"/>
    <w:multiLevelType w:val="hybridMultilevel"/>
    <w:tmpl w:val="7A10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A2326"/>
    <w:multiLevelType w:val="hybridMultilevel"/>
    <w:tmpl w:val="534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C5C1E"/>
    <w:multiLevelType w:val="multilevel"/>
    <w:tmpl w:val="5F6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C6770D"/>
    <w:multiLevelType w:val="hybridMultilevel"/>
    <w:tmpl w:val="F422536A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2" w15:restartNumberingAfterBreak="0">
    <w:nsid w:val="71AB0F76"/>
    <w:multiLevelType w:val="hybridMultilevel"/>
    <w:tmpl w:val="BF7A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04F0D"/>
    <w:multiLevelType w:val="hybridMultilevel"/>
    <w:tmpl w:val="BCB6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NjO2NDcyMjU2MbdQ0lEKTi0uzszPAykwMq8FAOSUagYtAAAA"/>
  </w:docVars>
  <w:rsids>
    <w:rsidRoot w:val="002B3EE8"/>
    <w:rsid w:val="00065A9D"/>
    <w:rsid w:val="000B2F9F"/>
    <w:rsid w:val="000B7A1E"/>
    <w:rsid w:val="0010136B"/>
    <w:rsid w:val="00101545"/>
    <w:rsid w:val="0016253E"/>
    <w:rsid w:val="001C23CE"/>
    <w:rsid w:val="0023298E"/>
    <w:rsid w:val="00250E8B"/>
    <w:rsid w:val="00262687"/>
    <w:rsid w:val="00275DEE"/>
    <w:rsid w:val="0028510C"/>
    <w:rsid w:val="0029343A"/>
    <w:rsid w:val="002944E0"/>
    <w:rsid w:val="002B3EE8"/>
    <w:rsid w:val="002C0E9D"/>
    <w:rsid w:val="00314164"/>
    <w:rsid w:val="00324B8D"/>
    <w:rsid w:val="003330F0"/>
    <w:rsid w:val="00382133"/>
    <w:rsid w:val="00400604"/>
    <w:rsid w:val="00437876"/>
    <w:rsid w:val="00446CBA"/>
    <w:rsid w:val="00462FB1"/>
    <w:rsid w:val="004C1122"/>
    <w:rsid w:val="00537126"/>
    <w:rsid w:val="005563C7"/>
    <w:rsid w:val="005A1D87"/>
    <w:rsid w:val="005E4B4D"/>
    <w:rsid w:val="00605581"/>
    <w:rsid w:val="00651CFE"/>
    <w:rsid w:val="00656E90"/>
    <w:rsid w:val="006B7413"/>
    <w:rsid w:val="00723DF2"/>
    <w:rsid w:val="008356FC"/>
    <w:rsid w:val="00851A8B"/>
    <w:rsid w:val="008B034F"/>
    <w:rsid w:val="008B7499"/>
    <w:rsid w:val="00921271"/>
    <w:rsid w:val="009225D4"/>
    <w:rsid w:val="00992DCB"/>
    <w:rsid w:val="009A7B0F"/>
    <w:rsid w:val="009C45DC"/>
    <w:rsid w:val="009C7CD6"/>
    <w:rsid w:val="00A0301A"/>
    <w:rsid w:val="00A13246"/>
    <w:rsid w:val="00A72237"/>
    <w:rsid w:val="00AA2479"/>
    <w:rsid w:val="00AA2A0F"/>
    <w:rsid w:val="00B30E4B"/>
    <w:rsid w:val="00B9406B"/>
    <w:rsid w:val="00BA36C1"/>
    <w:rsid w:val="00BC52A4"/>
    <w:rsid w:val="00CF3FC8"/>
    <w:rsid w:val="00D44670"/>
    <w:rsid w:val="00D868AB"/>
    <w:rsid w:val="00DB637D"/>
    <w:rsid w:val="00DE6470"/>
    <w:rsid w:val="00E20FD8"/>
    <w:rsid w:val="00E25F34"/>
    <w:rsid w:val="00E32B21"/>
    <w:rsid w:val="00E518AA"/>
    <w:rsid w:val="00E63271"/>
    <w:rsid w:val="00E67EEA"/>
    <w:rsid w:val="00E700F1"/>
    <w:rsid w:val="00E83BED"/>
    <w:rsid w:val="00E974B8"/>
    <w:rsid w:val="00EB542E"/>
    <w:rsid w:val="00EF2C8B"/>
    <w:rsid w:val="00EF5D6B"/>
    <w:rsid w:val="00F12E15"/>
    <w:rsid w:val="00FC0CA4"/>
    <w:rsid w:val="00FC18A3"/>
    <w:rsid w:val="00FC201D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066C7"/>
  <w15:chartTrackingRefBased/>
  <w15:docId w15:val="{40EC5953-7CE5-41DF-961D-DD2704CA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E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2FB1"/>
    <w:pPr>
      <w:ind w:left="720"/>
      <w:contextualSpacing/>
    </w:pPr>
  </w:style>
  <w:style w:type="character" w:customStyle="1" w:styleId="il">
    <w:name w:val="il"/>
    <w:basedOn w:val="DefaultParagraphFont"/>
    <w:rsid w:val="000B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Moore</dc:creator>
  <cp:keywords/>
  <dc:description/>
  <cp:lastModifiedBy>Erica Moore</cp:lastModifiedBy>
  <cp:revision>28</cp:revision>
  <cp:lastPrinted>2023-06-07T15:51:00Z</cp:lastPrinted>
  <dcterms:created xsi:type="dcterms:W3CDTF">2023-05-31T18:06:00Z</dcterms:created>
  <dcterms:modified xsi:type="dcterms:W3CDTF">2024-06-27T14:52:00Z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7ebeca4b73e2bccb1b7615c5386f647dc140e2a7bbda73c9e2295323ae3c056b</vt:lpwstr>
  </property>
</Properties>
</file>