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3200" w:rsidRDefault="008D32CF">
      <w:pPr>
        <w:pStyle w:val="Title"/>
        <w:rPr>
          <w:sz w:val="22"/>
          <w:szCs w:val="22"/>
        </w:rPr>
      </w:pPr>
      <w:bookmarkStart w:id="0" w:name="_GoBack"/>
      <w:bookmarkEnd w:id="0"/>
      <w:r>
        <w:rPr>
          <w:sz w:val="22"/>
          <w:szCs w:val="22"/>
        </w:rPr>
        <w:t>Curriculum Vitae</w:t>
      </w:r>
    </w:p>
    <w:p w14:paraId="00000002" w14:textId="77777777" w:rsidR="00643200" w:rsidRDefault="008D32C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CLIFF CHESTNUTT, Ph.D.</w:t>
      </w:r>
    </w:p>
    <w:p w14:paraId="00000003" w14:textId="77777777" w:rsidR="00643200" w:rsidRDefault="00AD24EE">
      <w:pPr>
        <w:jc w:val="center"/>
        <w:rPr>
          <w:rFonts w:ascii="Times New Roman" w:eastAsia="Times New Roman" w:hAnsi="Times New Roman" w:cs="Times New Roman"/>
          <w:b/>
          <w:sz w:val="22"/>
          <w:szCs w:val="22"/>
        </w:rPr>
      </w:pPr>
      <w:hyperlink r:id="rId5">
        <w:r w:rsidR="008D32CF">
          <w:rPr>
            <w:rFonts w:ascii="Times New Roman" w:eastAsia="Times New Roman" w:hAnsi="Times New Roman" w:cs="Times New Roman"/>
            <w:b/>
            <w:color w:val="0000FF"/>
            <w:sz w:val="22"/>
            <w:szCs w:val="22"/>
            <w:u w:val="single"/>
          </w:rPr>
          <w:t>cchestnu@westga.edu</w:t>
        </w:r>
      </w:hyperlink>
    </w:p>
    <w:p w14:paraId="00000004" w14:textId="77777777" w:rsidR="00643200" w:rsidRDefault="00643200">
      <w:pPr>
        <w:jc w:val="center"/>
        <w:rPr>
          <w:rFonts w:ascii="Times New Roman" w:eastAsia="Times New Roman" w:hAnsi="Times New Roman" w:cs="Times New Roman"/>
          <w:b/>
          <w:sz w:val="22"/>
          <w:szCs w:val="22"/>
        </w:rPr>
      </w:pPr>
    </w:p>
    <w:p w14:paraId="00000005" w14:textId="77777777" w:rsidR="00643200" w:rsidRDefault="00643200">
      <w:pPr>
        <w:jc w:val="center"/>
        <w:rPr>
          <w:rFonts w:ascii="Times New Roman" w:eastAsia="Times New Roman" w:hAnsi="Times New Roman" w:cs="Times New Roman"/>
          <w:b/>
          <w:sz w:val="22"/>
          <w:szCs w:val="22"/>
        </w:rPr>
      </w:pPr>
    </w:p>
    <w:p w14:paraId="00000006" w14:textId="77777777" w:rsidR="00643200" w:rsidRDefault="008D32CF">
      <w:pPr>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u w:val="single"/>
        </w:rPr>
        <w:t>EDUCATION</w:t>
      </w:r>
      <w:r>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Ph.D</w:t>
      </w:r>
      <w:proofErr w:type="spellEnd"/>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2017 </w:t>
      </w:r>
      <w:r>
        <w:rPr>
          <w:rFonts w:ascii="Times New Roman" w:eastAsia="Times New Roman" w:hAnsi="Times New Roman" w:cs="Times New Roman"/>
          <w:sz w:val="22"/>
          <w:szCs w:val="22"/>
        </w:rPr>
        <w:tab/>
        <w:t>Georgia State University</w:t>
      </w:r>
    </w:p>
    <w:p w14:paraId="00000007" w14:textId="77777777" w:rsidR="00643200" w:rsidRDefault="008D32CF">
      <w:pPr>
        <w:ind w:left="144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Early Childhood and Elementary Education</w:t>
      </w:r>
      <w:r>
        <w:rPr>
          <w:rFonts w:ascii="Times New Roman" w:eastAsia="Times New Roman" w:hAnsi="Times New Roman" w:cs="Times New Roman"/>
          <w:sz w:val="22"/>
          <w:szCs w:val="22"/>
        </w:rPr>
        <w:tab/>
      </w:r>
    </w:p>
    <w:p w14:paraId="00000008" w14:textId="77777777" w:rsidR="00643200" w:rsidRDefault="008D32CF">
      <w:pPr>
        <w:ind w:left="144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t>Focus:  Mathematics and Teacher Development</w:t>
      </w:r>
    </w:p>
    <w:p w14:paraId="00000009" w14:textId="77777777" w:rsidR="00643200" w:rsidRDefault="008D32CF">
      <w:pPr>
        <w:ind w:left="144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000000A" w14:textId="77777777" w:rsidR="00643200" w:rsidRDefault="008D32CF">
      <w:pPr>
        <w:ind w:left="2790" w:hanging="2700"/>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DISSERTATION TITLE</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Examining Elementary Math Teacher’s Knowledge and Implementation of High Leverage Teaching Practices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0B" w14:textId="77777777" w:rsidR="00643200" w:rsidRDefault="00643200">
      <w:pPr>
        <w:ind w:left="1440" w:firstLine="720"/>
        <w:rPr>
          <w:rFonts w:ascii="Times New Roman" w:eastAsia="Times New Roman" w:hAnsi="Times New Roman" w:cs="Times New Roman"/>
          <w:sz w:val="22"/>
          <w:szCs w:val="22"/>
        </w:rPr>
      </w:pPr>
    </w:p>
    <w:p w14:paraId="0000000C" w14:textId="77777777" w:rsidR="00643200" w:rsidRDefault="008D32CF">
      <w:pPr>
        <w:ind w:left="1440" w:firstLine="720"/>
        <w:rPr>
          <w:rFonts w:ascii="Times New Roman" w:eastAsia="Times New Roman" w:hAnsi="Times New Roman" w:cs="Times New Roman"/>
          <w:b/>
          <w:sz w:val="22"/>
          <w:szCs w:val="22"/>
        </w:rPr>
      </w:pPr>
      <w:proofErr w:type="spellStart"/>
      <w:r>
        <w:rPr>
          <w:rFonts w:ascii="Times New Roman" w:eastAsia="Times New Roman" w:hAnsi="Times New Roman" w:cs="Times New Roman"/>
          <w:sz w:val="22"/>
          <w:szCs w:val="22"/>
        </w:rPr>
        <w:t>Ed.S</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2010 Georgia Southern University</w:t>
      </w:r>
      <w:r>
        <w:rPr>
          <w:rFonts w:ascii="Times New Roman" w:eastAsia="Times New Roman" w:hAnsi="Times New Roman" w:cs="Times New Roman"/>
          <w:sz w:val="22"/>
          <w:szCs w:val="22"/>
        </w:rPr>
        <w:tab/>
        <w:t xml:space="preserve"> </w:t>
      </w:r>
    </w:p>
    <w:p w14:paraId="0000000D"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Curriculum and Instruction</w:t>
      </w:r>
    </w:p>
    <w:p w14:paraId="0000000E" w14:textId="77777777" w:rsidR="00643200" w:rsidRDefault="00643200">
      <w:pPr>
        <w:rPr>
          <w:rFonts w:ascii="Times New Roman" w:eastAsia="Times New Roman" w:hAnsi="Times New Roman" w:cs="Times New Roman"/>
          <w:sz w:val="22"/>
          <w:szCs w:val="22"/>
        </w:rPr>
      </w:pPr>
    </w:p>
    <w:p w14:paraId="0000000F" w14:textId="77777777" w:rsidR="00643200" w:rsidRDefault="008D32CF">
      <w:pPr>
        <w:tabs>
          <w:tab w:val="left" w:pos="1890"/>
        </w:tabs>
        <w:ind w:left="1890" w:hanging="1890"/>
        <w:rPr>
          <w:rFonts w:ascii="Times New Roman" w:eastAsia="Times New Roman" w:hAnsi="Times New Roman" w:cs="Times New Roman"/>
          <w:i/>
          <w:sz w:val="22"/>
          <w:szCs w:val="22"/>
        </w:rPr>
      </w:pPr>
      <w:r>
        <w:rPr>
          <w:rFonts w:ascii="Times New Roman" w:eastAsia="Times New Roman" w:hAnsi="Times New Roman" w:cs="Times New Roman"/>
          <w:b/>
          <w:sz w:val="22"/>
          <w:szCs w:val="22"/>
          <w:u w:val="single"/>
        </w:rPr>
        <w:t>THESIS TITLE:</w:t>
      </w:r>
      <w:r>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Examining the Effectiveness of the Elementary Mathematics Initiative            on Minority Student Achievement.</w:t>
      </w:r>
    </w:p>
    <w:p w14:paraId="00000010"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0000011" w14:textId="77777777" w:rsidR="00643200" w:rsidRDefault="008D32CF">
      <w:pPr>
        <w:ind w:left="144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M.Ed.     2005</w:t>
      </w:r>
      <w:r>
        <w:rPr>
          <w:rFonts w:ascii="Times New Roman" w:eastAsia="Times New Roman" w:hAnsi="Times New Roman" w:cs="Times New Roman"/>
          <w:sz w:val="22"/>
          <w:szCs w:val="22"/>
        </w:rPr>
        <w:tab/>
        <w:t>Georgia State University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Educational Leadership</w:t>
      </w:r>
    </w:p>
    <w:p w14:paraId="00000012" w14:textId="77777777" w:rsidR="00643200" w:rsidRDefault="00643200">
      <w:pPr>
        <w:ind w:left="1440" w:firstLine="720"/>
        <w:rPr>
          <w:rFonts w:ascii="Times New Roman" w:eastAsia="Times New Roman" w:hAnsi="Times New Roman" w:cs="Times New Roman"/>
          <w:sz w:val="22"/>
          <w:szCs w:val="22"/>
        </w:rPr>
      </w:pPr>
    </w:p>
    <w:p w14:paraId="00000013" w14:textId="77777777" w:rsidR="00643200" w:rsidRDefault="008D32CF">
      <w:pPr>
        <w:ind w:left="144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B.S </w:t>
      </w:r>
      <w:proofErr w:type="gramStart"/>
      <w:r>
        <w:rPr>
          <w:rFonts w:ascii="Times New Roman" w:eastAsia="Times New Roman" w:hAnsi="Times New Roman" w:cs="Times New Roman"/>
          <w:sz w:val="22"/>
          <w:szCs w:val="22"/>
        </w:rPr>
        <w:tab/>
        <w:t xml:space="preserve">  2000</w:t>
      </w:r>
      <w:proofErr w:type="gramEnd"/>
      <w:r>
        <w:rPr>
          <w:rFonts w:ascii="Times New Roman" w:eastAsia="Times New Roman" w:hAnsi="Times New Roman" w:cs="Times New Roman"/>
          <w:sz w:val="22"/>
          <w:szCs w:val="22"/>
        </w:rPr>
        <w:tab/>
        <w:t>Salisbury University</w:t>
      </w:r>
    </w:p>
    <w:p w14:paraId="00000014"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Education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015" w14:textId="77777777" w:rsidR="00643200" w:rsidRPr="003D40FC" w:rsidRDefault="00643200">
      <w:pPr>
        <w:jc w:val="center"/>
        <w:rPr>
          <w:rFonts w:ascii="Times New Roman" w:eastAsia="Times New Roman" w:hAnsi="Times New Roman" w:cs="Times New Roman"/>
          <w:b/>
          <w:sz w:val="22"/>
          <w:szCs w:val="22"/>
          <w:u w:val="single"/>
        </w:rPr>
      </w:pPr>
    </w:p>
    <w:p w14:paraId="0BF651DF" w14:textId="65856CC6" w:rsidR="003D40FC" w:rsidRDefault="003D40FC">
      <w:pPr>
        <w:rPr>
          <w:rFonts w:ascii="Times New Roman" w:hAnsi="Times New Roman" w:cs="Times New Roman"/>
          <w:b/>
          <w:sz w:val="22"/>
          <w:szCs w:val="22"/>
          <w:u w:val="single"/>
        </w:rPr>
      </w:pPr>
      <w:r w:rsidRPr="003D40FC">
        <w:rPr>
          <w:rFonts w:ascii="Times New Roman" w:hAnsi="Times New Roman" w:cs="Times New Roman"/>
          <w:b/>
          <w:sz w:val="22"/>
          <w:szCs w:val="22"/>
          <w:u w:val="single"/>
        </w:rPr>
        <w:t>ACADEMIC AND PROFESSIONAL EXPERIENCE:</w:t>
      </w:r>
    </w:p>
    <w:p w14:paraId="4AAAC657" w14:textId="1487CC5A" w:rsidR="003D40FC" w:rsidRDefault="003D40FC">
      <w:pPr>
        <w:rPr>
          <w:rFonts w:ascii="Times New Roman" w:eastAsia="Times New Roman" w:hAnsi="Times New Roman" w:cs="Times New Roman"/>
          <w:b/>
          <w:sz w:val="22"/>
          <w:szCs w:val="22"/>
          <w:u w:val="single"/>
        </w:rPr>
      </w:pPr>
    </w:p>
    <w:p w14:paraId="5D01F5AD" w14:textId="5FFBB180" w:rsidR="003D40FC" w:rsidRPr="003D40FC" w:rsidRDefault="003D40FC" w:rsidP="003D40FC">
      <w:pPr>
        <w:rPr>
          <w:rFonts w:ascii="Times New Roman" w:eastAsia="Times New Roman" w:hAnsi="Times New Roman" w:cs="Times New Roman"/>
          <w:b/>
          <w:sz w:val="22"/>
          <w:szCs w:val="22"/>
        </w:rPr>
      </w:pPr>
      <w:r w:rsidRPr="003D40FC">
        <w:rPr>
          <w:rFonts w:ascii="Times New Roman" w:hAnsi="Times New Roman" w:cs="Times New Roman"/>
          <w:b/>
          <w:sz w:val="22"/>
          <w:szCs w:val="22"/>
        </w:rPr>
        <w:t>College of Education, University of West Georgia</w:t>
      </w:r>
    </w:p>
    <w:p w14:paraId="15084A7C" w14:textId="4C17525D"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Assistant Chair Department of Leadership, Research, and School Improvement   2023-Present</w:t>
      </w:r>
    </w:p>
    <w:p w14:paraId="082656CB" w14:textId="35BFA934" w:rsidR="003D40FC" w:rsidRDefault="003D40FC" w:rsidP="003D40FC">
      <w:pPr>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Assistant Professor Mathematics Education</w:t>
      </w:r>
      <w:r w:rsidRPr="003D40F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 the ECSE Department                    2019-Present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F3ACDFB" w14:textId="77777777" w:rsidR="003D40FC" w:rsidRDefault="003D40FC" w:rsidP="003D40FC">
      <w:pPr>
        <w:ind w:firstLine="720"/>
        <w:rPr>
          <w:rFonts w:ascii="Times New Roman" w:eastAsia="Times New Roman" w:hAnsi="Times New Roman" w:cs="Times New Roman"/>
          <w:sz w:val="22"/>
          <w:szCs w:val="22"/>
        </w:rPr>
      </w:pPr>
    </w:p>
    <w:p w14:paraId="0DA99FFB"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b/>
          <w:sz w:val="22"/>
          <w:szCs w:val="22"/>
        </w:rPr>
        <w:t>Elementary and Middle Grades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3F6B2724"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Middle Grades Advanced Math </w:t>
      </w:r>
      <w:proofErr w:type="gramStart"/>
      <w:r>
        <w:rPr>
          <w:rFonts w:ascii="Times New Roman" w:eastAsia="Times New Roman" w:hAnsi="Times New Roman" w:cs="Times New Roman"/>
          <w:sz w:val="22"/>
          <w:szCs w:val="22"/>
        </w:rPr>
        <w:t>Teacher  2018</w:t>
      </w:r>
      <w:proofErr w:type="gramEnd"/>
      <w:r>
        <w:rPr>
          <w:rFonts w:ascii="Times New Roman" w:eastAsia="Times New Roman" w:hAnsi="Times New Roman" w:cs="Times New Roman"/>
          <w:sz w:val="22"/>
          <w:szCs w:val="22"/>
        </w:rPr>
        <w:t>-2019</w:t>
      </w:r>
    </w:p>
    <w:p w14:paraId="0CC96A72"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Dekalb County Schools, Chamblee, GA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6054D24" w14:textId="77777777" w:rsidR="003D40FC" w:rsidRDefault="003D40FC" w:rsidP="003D40FC">
      <w:pPr>
        <w:ind w:firstLine="720"/>
        <w:rPr>
          <w:rFonts w:ascii="Times New Roman" w:eastAsia="Times New Roman" w:hAnsi="Times New Roman" w:cs="Times New Roman"/>
          <w:sz w:val="22"/>
          <w:szCs w:val="22"/>
        </w:rPr>
      </w:pPr>
    </w:p>
    <w:p w14:paraId="346D1A9F"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Elementary Teacher/Math Coach   2015-2018</w:t>
      </w:r>
    </w:p>
    <w:p w14:paraId="58A3169C"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City Schools of Decatur, Decatur, GA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3A73824" w14:textId="77777777" w:rsidR="003D40FC" w:rsidRDefault="003D40FC" w:rsidP="003D40FC">
      <w:pPr>
        <w:rPr>
          <w:rFonts w:ascii="Times New Roman" w:eastAsia="Times New Roman" w:hAnsi="Times New Roman" w:cs="Times New Roman"/>
          <w:sz w:val="22"/>
          <w:szCs w:val="22"/>
        </w:rPr>
      </w:pPr>
    </w:p>
    <w:p w14:paraId="41216BE9"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Elementary School Teacher/Math </w:t>
      </w:r>
      <w:proofErr w:type="gramStart"/>
      <w:r>
        <w:rPr>
          <w:rFonts w:ascii="Times New Roman" w:eastAsia="Times New Roman" w:hAnsi="Times New Roman" w:cs="Times New Roman"/>
          <w:sz w:val="22"/>
          <w:szCs w:val="22"/>
        </w:rPr>
        <w:t>Coach  2012</w:t>
      </w:r>
      <w:proofErr w:type="gramEnd"/>
      <w:r>
        <w:rPr>
          <w:rFonts w:ascii="Times New Roman" w:eastAsia="Times New Roman" w:hAnsi="Times New Roman" w:cs="Times New Roman"/>
          <w:sz w:val="22"/>
          <w:szCs w:val="22"/>
        </w:rPr>
        <w:t>-2015</w:t>
      </w:r>
    </w:p>
    <w:p w14:paraId="3A359147"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Atlanta Public Schools, Atlanta, GA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34131D25"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C51F1CD" w14:textId="77777777" w:rsidR="003D40FC" w:rsidRDefault="003D40FC" w:rsidP="003D40FC">
      <w:pPr>
        <w:ind w:firstLine="72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Elementary School Teacher/Math </w:t>
      </w:r>
      <w:proofErr w:type="gramStart"/>
      <w:r>
        <w:rPr>
          <w:rFonts w:ascii="Times New Roman" w:eastAsia="Times New Roman" w:hAnsi="Times New Roman" w:cs="Times New Roman"/>
          <w:sz w:val="22"/>
          <w:szCs w:val="22"/>
        </w:rPr>
        <w:t>Coordinator  2010</w:t>
      </w:r>
      <w:proofErr w:type="gramEnd"/>
      <w:r>
        <w:rPr>
          <w:rFonts w:ascii="Times New Roman" w:eastAsia="Times New Roman" w:hAnsi="Times New Roman" w:cs="Times New Roman"/>
          <w:sz w:val="22"/>
          <w:szCs w:val="22"/>
        </w:rPr>
        <w:t>-2012</w:t>
      </w:r>
    </w:p>
    <w:p w14:paraId="4EB62BC0"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Cliff Valley School, Atlanta, GA</w:t>
      </w:r>
    </w:p>
    <w:p w14:paraId="3DB93C44"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649DC8A"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Elementary School Teacher   2005-2010</w:t>
      </w:r>
    </w:p>
    <w:p w14:paraId="5A9E59D2"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Atlanta Public Schools, Atlanta, GA</w:t>
      </w:r>
    </w:p>
    <w:p w14:paraId="07E8B644" w14:textId="77777777" w:rsidR="003D40FC" w:rsidRDefault="003D40FC" w:rsidP="003D40FC">
      <w:pPr>
        <w:rPr>
          <w:rFonts w:ascii="Times New Roman" w:eastAsia="Times New Roman" w:hAnsi="Times New Roman" w:cs="Times New Roman"/>
          <w:sz w:val="22"/>
          <w:szCs w:val="22"/>
        </w:rPr>
      </w:pPr>
    </w:p>
    <w:p w14:paraId="05A5148A"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High School Teacher   2004-2005</w:t>
      </w:r>
    </w:p>
    <w:p w14:paraId="2911B0B3"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Forsyth County Schools, Cumming, GA</w:t>
      </w:r>
    </w:p>
    <w:p w14:paraId="26B49035"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p>
    <w:p w14:paraId="780CF82C" w14:textId="77777777" w:rsidR="003D40FC" w:rsidRDefault="003D40FC" w:rsidP="003D40FC">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Elementary School Teacher   2000-2004</w:t>
      </w:r>
    </w:p>
    <w:p w14:paraId="2499B5A9"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Dekalb County Schools, Dunwoody, GA</w:t>
      </w:r>
    </w:p>
    <w:p w14:paraId="37DAC9AB" w14:textId="77777777" w:rsidR="003D40FC" w:rsidRDefault="003D40FC" w:rsidP="003D40FC">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71261509" w14:textId="77777777" w:rsidR="003D40FC" w:rsidRPr="003D40FC" w:rsidRDefault="003D40FC">
      <w:pPr>
        <w:rPr>
          <w:rFonts w:ascii="Times New Roman" w:eastAsia="Times New Roman" w:hAnsi="Times New Roman" w:cs="Times New Roman"/>
          <w:b/>
          <w:sz w:val="22"/>
          <w:szCs w:val="22"/>
          <w:u w:val="single"/>
        </w:rPr>
      </w:pPr>
    </w:p>
    <w:p w14:paraId="00000016" w14:textId="11768C70"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TEACHING AND TEACHER PREPARATION</w:t>
      </w:r>
      <w:r>
        <w:rPr>
          <w:rFonts w:ascii="Times New Roman" w:eastAsia="Times New Roman" w:hAnsi="Times New Roman" w:cs="Times New Roman"/>
          <w:sz w:val="22"/>
          <w:szCs w:val="22"/>
        </w:rPr>
        <w:t>:</w:t>
      </w:r>
    </w:p>
    <w:p w14:paraId="00000017" w14:textId="77777777" w:rsidR="00643200" w:rsidRDefault="00643200">
      <w:pPr>
        <w:ind w:firstLine="720"/>
        <w:rPr>
          <w:rFonts w:ascii="Times New Roman" w:eastAsia="Times New Roman" w:hAnsi="Times New Roman" w:cs="Times New Roman"/>
          <w:sz w:val="22"/>
          <w:szCs w:val="22"/>
        </w:rPr>
      </w:pPr>
    </w:p>
    <w:p w14:paraId="00000018" w14:textId="77777777" w:rsidR="00643200" w:rsidRDefault="008D32C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University </w:t>
      </w:r>
    </w:p>
    <w:p w14:paraId="00000019"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Assistant Professor Mathematics Education</w:t>
      </w:r>
    </w:p>
    <w:p w14:paraId="0000001A"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West Georgia, Carrollton, GA 2019-Present</w:t>
      </w:r>
    </w:p>
    <w:p w14:paraId="0000001B" w14:textId="77777777" w:rsidR="00643200" w:rsidRDefault="008D32CF">
      <w:pPr>
        <w:ind w:firstLine="720"/>
        <w:rPr>
          <w:rFonts w:ascii="Times New Roman" w:eastAsia="Times New Roman" w:hAnsi="Times New Roman" w:cs="Times New Roman"/>
          <w:i/>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ECED 8297 Professional Seminar</w:t>
      </w:r>
    </w:p>
    <w:p w14:paraId="0000001C" w14:textId="77777777" w:rsidR="00643200" w:rsidRDefault="008D32CF">
      <w:pPr>
        <w:ind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ab/>
        <w:t>ECSE 8562 Using Data to Meet the Needs of Diverse Learners</w:t>
      </w:r>
    </w:p>
    <w:p w14:paraId="0000001D"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7259 Investigating Mathematics Methods and Material</w:t>
      </w:r>
    </w:p>
    <w:p w14:paraId="0000001E"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4251 Assessment and Correction in Mathematics Education</w:t>
      </w:r>
    </w:p>
    <w:p w14:paraId="0000001F"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4251 Assessment and Correction in Mathematics Education Lab</w:t>
      </w:r>
    </w:p>
    <w:p w14:paraId="00000020"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4263 Teaching Content/Process Mathematics Education</w:t>
      </w:r>
    </w:p>
    <w:p w14:paraId="00000021"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ECSE 4736 Teaching Content/Process Math Dual Certification</w:t>
      </w:r>
    </w:p>
    <w:p w14:paraId="00000022"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4285 Geometry Knowledge P-5 Teachers</w:t>
      </w:r>
    </w:p>
    <w:p w14:paraId="00000023"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ECED 4285 Elementary Math Content P-2</w:t>
      </w:r>
    </w:p>
    <w:p w14:paraId="00000024"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ECSE 4785 Practicum III</w:t>
      </w:r>
    </w:p>
    <w:p w14:paraId="00000025"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ECSE 4786 Teaching Internship</w:t>
      </w:r>
    </w:p>
    <w:p w14:paraId="00000026"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ECED 4286 Teaching Internship  </w:t>
      </w:r>
    </w:p>
    <w:p w14:paraId="00000027"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SEED 7288 Teaching Internship MAT</w:t>
      </w:r>
    </w:p>
    <w:p w14:paraId="00000028" w14:textId="77777777" w:rsidR="00643200" w:rsidRDefault="00643200">
      <w:pPr>
        <w:ind w:firstLine="720"/>
        <w:rPr>
          <w:rFonts w:ascii="Times New Roman" w:eastAsia="Times New Roman" w:hAnsi="Times New Roman" w:cs="Times New Roman"/>
          <w:sz w:val="22"/>
          <w:szCs w:val="22"/>
        </w:rPr>
      </w:pPr>
    </w:p>
    <w:p w14:paraId="00000029" w14:textId="77777777" w:rsidR="00643200" w:rsidRDefault="00643200">
      <w:pPr>
        <w:ind w:firstLine="720"/>
        <w:rPr>
          <w:rFonts w:ascii="Times New Roman" w:eastAsia="Times New Roman" w:hAnsi="Times New Roman" w:cs="Times New Roman"/>
          <w:sz w:val="22"/>
          <w:szCs w:val="22"/>
        </w:rPr>
      </w:pPr>
    </w:p>
    <w:p w14:paraId="0000002A"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Graduate Teaching Assistant,</w:t>
      </w:r>
    </w:p>
    <w:p w14:paraId="0000002B"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Georgia State University, Atlanta, GA 2012-2017</w:t>
      </w:r>
    </w:p>
    <w:p w14:paraId="0000002C" w14:textId="77777777" w:rsidR="00643200" w:rsidRDefault="008D32CF">
      <w:pPr>
        <w:rPr>
          <w:rFonts w:ascii="Times New Roman" w:eastAsia="Times New Roman" w:hAnsi="Times New Roman" w:cs="Times New Roman"/>
          <w:i/>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ECEE 6390 Foundations of Learning and Teaching Math</w:t>
      </w:r>
    </w:p>
    <w:p w14:paraId="0000002D" w14:textId="77777777" w:rsidR="00643200" w:rsidRDefault="008D32CF">
      <w:pPr>
        <w:ind w:left="720" w:firstLine="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BRVF 4360 Child Guidance Birth Through Five</w:t>
      </w:r>
    </w:p>
    <w:p w14:paraId="0000002E" w14:textId="77777777" w:rsidR="00643200" w:rsidRDefault="008D32CF">
      <w:pPr>
        <w:ind w:left="720" w:firstLine="720"/>
        <w:rPr>
          <w:rFonts w:ascii="Times New Roman" w:eastAsia="Times New Roman" w:hAnsi="Times New Roman" w:cs="Times New Roman"/>
          <w:sz w:val="22"/>
          <w:szCs w:val="22"/>
        </w:rPr>
      </w:pPr>
      <w:r>
        <w:rPr>
          <w:rFonts w:ascii="Times New Roman" w:eastAsia="Times New Roman" w:hAnsi="Times New Roman" w:cs="Times New Roman"/>
          <w:i/>
          <w:sz w:val="22"/>
          <w:szCs w:val="22"/>
        </w:rPr>
        <w:t>GSU 1010 Freshman Learning Community</w:t>
      </w:r>
    </w:p>
    <w:p w14:paraId="0000002F" w14:textId="77777777" w:rsidR="00643200" w:rsidRDefault="00643200">
      <w:pPr>
        <w:rPr>
          <w:rFonts w:ascii="Times New Roman" w:eastAsia="Times New Roman" w:hAnsi="Times New Roman" w:cs="Times New Roman"/>
          <w:sz w:val="22"/>
          <w:szCs w:val="22"/>
        </w:rPr>
      </w:pPr>
    </w:p>
    <w:p w14:paraId="00000030"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Graduate Research Assistant</w:t>
      </w:r>
    </w:p>
    <w:p w14:paraId="00000031"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Georgia State University, Atlanta, GA 2012-2017</w:t>
      </w:r>
    </w:p>
    <w:p w14:paraId="00000032" w14:textId="77777777" w:rsidR="00643200" w:rsidRDefault="00643200">
      <w:pPr>
        <w:rPr>
          <w:rFonts w:ascii="Times New Roman" w:eastAsia="Times New Roman" w:hAnsi="Times New Roman" w:cs="Times New Roman"/>
          <w:b/>
          <w:sz w:val="22"/>
          <w:szCs w:val="22"/>
        </w:rPr>
      </w:pPr>
    </w:p>
    <w:p w14:paraId="00000033"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b/>
          <w:sz w:val="22"/>
          <w:szCs w:val="22"/>
        </w:rPr>
        <w:t>Impact on Students</w:t>
      </w:r>
      <w:r>
        <w:rPr>
          <w:rFonts w:ascii="Times New Roman" w:eastAsia="Times New Roman" w:hAnsi="Times New Roman" w:cs="Times New Roman"/>
          <w:sz w:val="22"/>
          <w:szCs w:val="22"/>
        </w:rPr>
        <w:t xml:space="preserve"> </w:t>
      </w:r>
    </w:p>
    <w:p w14:paraId="00000034"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Advise Students in Master of Education (M.Ed.) Program and Education Specialist Program (</w:t>
      </w:r>
      <w:proofErr w:type="spellStart"/>
      <w:r>
        <w:rPr>
          <w:rFonts w:ascii="Times New Roman" w:eastAsia="Times New Roman" w:hAnsi="Times New Roman" w:cs="Times New Roman"/>
          <w:sz w:val="22"/>
          <w:szCs w:val="22"/>
        </w:rPr>
        <w:t>Ed.S</w:t>
      </w:r>
      <w:proofErr w:type="spellEnd"/>
      <w:r>
        <w:rPr>
          <w:rFonts w:ascii="Times New Roman" w:eastAsia="Times New Roman" w:hAnsi="Times New Roman" w:cs="Times New Roman"/>
          <w:sz w:val="22"/>
          <w:szCs w:val="22"/>
        </w:rPr>
        <w:t xml:space="preserve">.) </w:t>
      </w:r>
    </w:p>
    <w:p w14:paraId="00000035"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Assist P – 5 Preservice Teachers with navigating diverse classrooms </w:t>
      </w:r>
    </w:p>
    <w:p w14:paraId="00000036"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Assist P – 5 Preservice Teachers with research; Implementations of culturally responsive instruction, and collaborative work with students, parents, and community members </w:t>
      </w:r>
    </w:p>
    <w:p w14:paraId="00000037" w14:textId="77777777" w:rsidR="00643200" w:rsidRDefault="00643200">
      <w:pPr>
        <w:rPr>
          <w:rFonts w:ascii="Times New Roman" w:eastAsia="Times New Roman" w:hAnsi="Times New Roman" w:cs="Times New Roman"/>
          <w:b/>
          <w:sz w:val="22"/>
          <w:szCs w:val="22"/>
        </w:rPr>
      </w:pPr>
    </w:p>
    <w:p w14:paraId="0000004E" w14:textId="77777777" w:rsidR="00643200" w:rsidRDefault="008D32CF">
      <w:pPr>
        <w:rPr>
          <w:rFonts w:ascii="Times New Roman" w:eastAsia="Times New Roman" w:hAnsi="Times New Roman" w:cs="Times New Roman"/>
          <w:b/>
          <w:color w:val="000000"/>
          <w:sz w:val="22"/>
          <w:szCs w:val="22"/>
        </w:rPr>
      </w:pPr>
      <w:bookmarkStart w:id="1" w:name="_heading=h.30j0zll" w:colFirst="0" w:colLast="0"/>
      <w:bookmarkEnd w:id="1"/>
      <w:r>
        <w:rPr>
          <w:rFonts w:ascii="Times New Roman" w:eastAsia="Times New Roman" w:hAnsi="Times New Roman" w:cs="Times New Roman"/>
          <w:b/>
          <w:color w:val="000000"/>
          <w:sz w:val="22"/>
          <w:szCs w:val="22"/>
        </w:rPr>
        <w:t xml:space="preserve">PUBLICATIONS </w:t>
      </w:r>
    </w:p>
    <w:p w14:paraId="0000004F" w14:textId="77777777" w:rsidR="00643200" w:rsidRDefault="00643200">
      <w:pPr>
        <w:rPr>
          <w:rFonts w:ascii="Times New Roman" w:eastAsia="Times New Roman" w:hAnsi="Times New Roman" w:cs="Times New Roman"/>
          <w:color w:val="000000"/>
          <w:sz w:val="22"/>
          <w:szCs w:val="22"/>
        </w:rPr>
      </w:pPr>
    </w:p>
    <w:p w14:paraId="00000050" w14:textId="77777777" w:rsidR="00643200" w:rsidRDefault="008D32CF">
      <w:pPr>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&amp; Smith, A. (2023). Improving Mathematics Outcomes for English Language Learners Through Implementation of the Elementary Mathematics Initiative. </w:t>
      </w:r>
      <w:r>
        <w:rPr>
          <w:rFonts w:ascii="Times New Roman" w:eastAsia="Times New Roman" w:hAnsi="Times New Roman" w:cs="Times New Roman"/>
          <w:i/>
          <w:color w:val="222222"/>
          <w:sz w:val="22"/>
          <w:szCs w:val="22"/>
          <w:highlight w:val="white"/>
        </w:rPr>
        <w:t>Literacy, Vocabulary, and Acculturation: A Critical Education Triangle for English Language Learners</w:t>
      </w:r>
      <w:r>
        <w:rPr>
          <w:rFonts w:ascii="Times New Roman" w:eastAsia="Times New Roman" w:hAnsi="Times New Roman" w:cs="Times New Roman"/>
          <w:color w:val="222222"/>
          <w:sz w:val="22"/>
          <w:szCs w:val="22"/>
          <w:highlight w:val="white"/>
        </w:rPr>
        <w:t>, 19.</w:t>
      </w:r>
    </w:p>
    <w:p w14:paraId="00000051" w14:textId="77777777" w:rsidR="00643200" w:rsidRDefault="00643200">
      <w:pPr>
        <w:rPr>
          <w:rFonts w:ascii="Times New Roman" w:eastAsia="Times New Roman" w:hAnsi="Times New Roman" w:cs="Times New Roman"/>
          <w:color w:val="222222"/>
          <w:sz w:val="22"/>
          <w:szCs w:val="22"/>
          <w:highlight w:val="white"/>
        </w:rPr>
      </w:pPr>
    </w:p>
    <w:p w14:paraId="00000052" w14:textId="77777777" w:rsidR="00643200" w:rsidRDefault="008D32CF">
      <w:p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Chestnutt, C.</w:t>
      </w:r>
      <w:r>
        <w:rPr>
          <w:rFonts w:ascii="Times New Roman" w:eastAsia="Times New Roman" w:hAnsi="Times New Roman" w:cs="Times New Roman"/>
          <w:color w:val="222222"/>
          <w:highlight w:val="white"/>
        </w:rPr>
        <w:t xml:space="preserve"> (2022). Equity in STEM education. </w:t>
      </w:r>
      <w:r>
        <w:rPr>
          <w:rFonts w:ascii="Times New Roman" w:eastAsia="Times New Roman" w:hAnsi="Times New Roman" w:cs="Times New Roman"/>
          <w:i/>
          <w:color w:val="222222"/>
          <w:highlight w:val="white"/>
        </w:rPr>
        <w:t>School Science and Mathematics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122</w:t>
      </w:r>
      <w:r>
        <w:rPr>
          <w:rFonts w:ascii="Times New Roman" w:eastAsia="Times New Roman" w:hAnsi="Times New Roman" w:cs="Times New Roman"/>
          <w:color w:val="222222"/>
          <w:highlight w:val="white"/>
        </w:rPr>
        <w:t>(4), 181-182.</w:t>
      </w:r>
    </w:p>
    <w:p w14:paraId="00000053" w14:textId="77777777" w:rsidR="00643200" w:rsidRDefault="00643200">
      <w:pPr>
        <w:rPr>
          <w:rFonts w:ascii="Times New Roman" w:eastAsia="Times New Roman" w:hAnsi="Times New Roman" w:cs="Times New Roman"/>
          <w:color w:val="222222"/>
          <w:highlight w:val="white"/>
        </w:rPr>
      </w:pPr>
    </w:p>
    <w:p w14:paraId="00000054" w14:textId="77777777" w:rsidR="00643200" w:rsidRDefault="008D32CF">
      <w:pPr>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lastRenderedPageBreak/>
        <w:t xml:space="preserve">Ramsay-Jordan, N., Crenshaw, A., &amp; </w:t>
      </w: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(2022). Examining purposeful researchable questions in mathematics education. </w:t>
      </w:r>
      <w:r>
        <w:rPr>
          <w:rFonts w:ascii="Times New Roman" w:eastAsia="Times New Roman" w:hAnsi="Times New Roman" w:cs="Times New Roman"/>
          <w:i/>
          <w:color w:val="222222"/>
          <w:sz w:val="22"/>
          <w:szCs w:val="22"/>
          <w:highlight w:val="white"/>
        </w:rPr>
        <w:t xml:space="preserve">Journal of </w:t>
      </w:r>
      <w:proofErr w:type="spellStart"/>
      <w:r>
        <w:rPr>
          <w:rFonts w:ascii="Times New Roman" w:eastAsia="Times New Roman" w:hAnsi="Times New Roman" w:cs="Times New Roman"/>
          <w:i/>
          <w:color w:val="222222"/>
          <w:sz w:val="22"/>
          <w:szCs w:val="22"/>
          <w:highlight w:val="white"/>
        </w:rPr>
        <w:t>Honai</w:t>
      </w:r>
      <w:proofErr w:type="spellEnd"/>
      <w:r>
        <w:rPr>
          <w:rFonts w:ascii="Times New Roman" w:eastAsia="Times New Roman" w:hAnsi="Times New Roman" w:cs="Times New Roman"/>
          <w:i/>
          <w:color w:val="222222"/>
          <w:sz w:val="22"/>
          <w:szCs w:val="22"/>
          <w:highlight w:val="white"/>
        </w:rPr>
        <w:t xml:space="preserve"> Math</w:t>
      </w:r>
      <w:r>
        <w:rPr>
          <w:rFonts w:ascii="Times New Roman" w:eastAsia="Times New Roman" w:hAnsi="Times New Roman" w:cs="Times New Roman"/>
          <w:color w:val="222222"/>
          <w:sz w:val="22"/>
          <w:szCs w:val="22"/>
          <w:highlight w:val="white"/>
        </w:rPr>
        <w:t xml:space="preserve">, </w:t>
      </w:r>
      <w:r>
        <w:rPr>
          <w:rFonts w:ascii="Times New Roman" w:eastAsia="Times New Roman" w:hAnsi="Times New Roman" w:cs="Times New Roman"/>
          <w:i/>
          <w:color w:val="222222"/>
          <w:sz w:val="22"/>
          <w:szCs w:val="22"/>
          <w:highlight w:val="white"/>
        </w:rPr>
        <w:t>5</w:t>
      </w:r>
      <w:r>
        <w:rPr>
          <w:rFonts w:ascii="Times New Roman" w:eastAsia="Times New Roman" w:hAnsi="Times New Roman" w:cs="Times New Roman"/>
          <w:color w:val="222222"/>
          <w:sz w:val="22"/>
          <w:szCs w:val="22"/>
          <w:highlight w:val="white"/>
        </w:rPr>
        <w:t>(2), 127-146.</w:t>
      </w:r>
    </w:p>
    <w:p w14:paraId="00000055" w14:textId="77777777" w:rsidR="00643200" w:rsidRDefault="00643200">
      <w:pPr>
        <w:rPr>
          <w:rFonts w:ascii="Times New Roman" w:eastAsia="Times New Roman" w:hAnsi="Times New Roman" w:cs="Times New Roman"/>
          <w:color w:val="222222"/>
          <w:sz w:val="22"/>
          <w:szCs w:val="22"/>
          <w:highlight w:val="white"/>
        </w:rPr>
      </w:pPr>
    </w:p>
    <w:p w14:paraId="00000056" w14:textId="77777777" w:rsidR="00643200" w:rsidRDefault="008D32CF">
      <w:pPr>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Smith, A.N.</w:t>
      </w:r>
      <w:r>
        <w:rPr>
          <w:rFonts w:ascii="Times New Roman" w:eastAsia="Times New Roman" w:hAnsi="Times New Roman" w:cs="Times New Roman"/>
          <w:b/>
          <w:color w:val="222222"/>
          <w:sz w:val="22"/>
          <w:szCs w:val="22"/>
          <w:highlight w:val="white"/>
        </w:rPr>
        <w:t> </w:t>
      </w:r>
      <w:r>
        <w:rPr>
          <w:rFonts w:ascii="Times New Roman" w:eastAsia="Times New Roman" w:hAnsi="Times New Roman" w:cs="Times New Roman"/>
          <w:color w:val="222222"/>
          <w:sz w:val="22"/>
          <w:szCs w:val="22"/>
          <w:highlight w:val="white"/>
        </w:rPr>
        <w:t> </w:t>
      </w:r>
      <w:r>
        <w:rPr>
          <w:rFonts w:ascii="Times New Roman" w:eastAsia="Times New Roman" w:hAnsi="Times New Roman" w:cs="Times New Roman"/>
          <w:b/>
          <w:color w:val="222222"/>
          <w:sz w:val="22"/>
          <w:szCs w:val="22"/>
          <w:highlight w:val="white"/>
        </w:rPr>
        <w:t>&amp; Chestnutt, C</w:t>
      </w:r>
      <w:r>
        <w:rPr>
          <w:rFonts w:ascii="Times New Roman" w:eastAsia="Times New Roman" w:hAnsi="Times New Roman" w:cs="Times New Roman"/>
          <w:color w:val="222222"/>
          <w:sz w:val="22"/>
          <w:szCs w:val="22"/>
          <w:highlight w:val="white"/>
        </w:rPr>
        <w:t>. (2022). What’s culture got to do with SEL?</w:t>
      </w:r>
      <w:r>
        <w:rPr>
          <w:rFonts w:ascii="Times New Roman" w:eastAsia="Times New Roman" w:hAnsi="Times New Roman" w:cs="Times New Roman"/>
          <w:color w:val="333333"/>
          <w:sz w:val="22"/>
          <w:szCs w:val="22"/>
          <w:highlight w:val="white"/>
        </w:rPr>
        <w:t> </w:t>
      </w:r>
      <w:r>
        <w:rPr>
          <w:rFonts w:ascii="Times New Roman" w:eastAsia="Times New Roman" w:hAnsi="Times New Roman" w:cs="Times New Roman"/>
          <w:i/>
          <w:color w:val="333333"/>
          <w:sz w:val="22"/>
          <w:szCs w:val="22"/>
          <w:highlight w:val="white"/>
        </w:rPr>
        <w:t>Journal of Social and Emotional Learning. 3</w:t>
      </w:r>
      <w:r>
        <w:rPr>
          <w:rFonts w:ascii="Times New Roman" w:eastAsia="Times New Roman" w:hAnsi="Times New Roman" w:cs="Times New Roman"/>
          <w:color w:val="333333"/>
          <w:sz w:val="22"/>
          <w:szCs w:val="22"/>
          <w:highlight w:val="white"/>
        </w:rPr>
        <w:t>(7), 8-13. </w:t>
      </w:r>
      <w:hyperlink r:id="rId6">
        <w:r>
          <w:rPr>
            <w:rFonts w:ascii="Times New Roman" w:eastAsia="Times New Roman" w:hAnsi="Times New Roman" w:cs="Times New Roman"/>
            <w:color w:val="1155CC"/>
            <w:sz w:val="22"/>
            <w:szCs w:val="22"/>
            <w:highlight w:val="white"/>
            <w:u w:val="single"/>
          </w:rPr>
          <w:t>https://www.crslearn.org/publication/a-sel-for-all/</w:t>
        </w:r>
      </w:hyperlink>
    </w:p>
    <w:p w14:paraId="00000057" w14:textId="77777777" w:rsidR="00643200" w:rsidRDefault="00643200">
      <w:pPr>
        <w:rPr>
          <w:rFonts w:ascii="Times New Roman" w:eastAsia="Times New Roman" w:hAnsi="Times New Roman" w:cs="Times New Roman"/>
          <w:sz w:val="22"/>
          <w:szCs w:val="22"/>
        </w:rPr>
      </w:pPr>
    </w:p>
    <w:p w14:paraId="00000058" w14:textId="77777777" w:rsidR="00643200" w:rsidRDefault="008D32CF">
      <w:pPr>
        <w:ind w:left="720" w:hanging="720"/>
        <w:rPr>
          <w:rFonts w:ascii="Arial" w:eastAsia="Arial" w:hAnsi="Arial" w:cs="Arial"/>
          <w:color w:val="222222"/>
          <w:sz w:val="22"/>
          <w:szCs w:val="22"/>
          <w:highlight w:val="white"/>
        </w:rPr>
      </w:pPr>
      <w:r>
        <w:rPr>
          <w:rFonts w:ascii="Times New Roman" w:eastAsia="Times New Roman" w:hAnsi="Times New Roman" w:cs="Times New Roman"/>
          <w:color w:val="222222"/>
          <w:sz w:val="22"/>
          <w:szCs w:val="22"/>
          <w:highlight w:val="white"/>
        </w:rPr>
        <w:t xml:space="preserve">Smith, A.N.  &amp; </w:t>
      </w: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(2021). Differentiation for Equity in Higher Education.</w:t>
      </w:r>
      <w:r>
        <w:rPr>
          <w:rFonts w:ascii="Times New Roman" w:eastAsia="Times New Roman" w:hAnsi="Times New Roman" w:cs="Times New Roman"/>
          <w:color w:val="333333"/>
          <w:sz w:val="22"/>
          <w:szCs w:val="22"/>
          <w:highlight w:val="white"/>
        </w:rPr>
        <w:t xml:space="preserve"> </w:t>
      </w:r>
      <w:r>
        <w:rPr>
          <w:rFonts w:ascii="Times New Roman" w:eastAsia="Times New Roman" w:hAnsi="Times New Roman" w:cs="Times New Roman"/>
          <w:i/>
          <w:color w:val="333333"/>
          <w:sz w:val="22"/>
          <w:szCs w:val="22"/>
          <w:highlight w:val="white"/>
        </w:rPr>
        <w:t>Journal of   Higher Education Theory and Practice. 21</w:t>
      </w:r>
      <w:r>
        <w:rPr>
          <w:rFonts w:ascii="Times New Roman" w:eastAsia="Times New Roman" w:hAnsi="Times New Roman" w:cs="Times New Roman"/>
          <w:color w:val="333333"/>
          <w:sz w:val="22"/>
          <w:szCs w:val="22"/>
          <w:highlight w:val="white"/>
        </w:rPr>
        <w:t xml:space="preserve">(6), 234-243. </w:t>
      </w:r>
      <w:hyperlink r:id="rId7">
        <w:r>
          <w:rPr>
            <w:rFonts w:ascii="Times New Roman" w:eastAsia="Times New Roman" w:hAnsi="Times New Roman" w:cs="Times New Roman"/>
            <w:color w:val="1155CC"/>
            <w:sz w:val="22"/>
            <w:szCs w:val="22"/>
            <w:highlight w:val="white"/>
            <w:u w:val="single"/>
          </w:rPr>
          <w:t>https://doi.org/10.33423/jhetp.v21i6</w:t>
        </w:r>
      </w:hyperlink>
      <w:r>
        <w:rPr>
          <w:rFonts w:ascii="Times New Roman" w:eastAsia="Times New Roman" w:hAnsi="Times New Roman" w:cs="Times New Roman"/>
          <w:color w:val="333333"/>
          <w:sz w:val="22"/>
          <w:szCs w:val="22"/>
          <w:highlight w:val="white"/>
        </w:rPr>
        <w:t> </w:t>
      </w:r>
    </w:p>
    <w:p w14:paraId="00000059" w14:textId="77777777" w:rsidR="00643200" w:rsidRDefault="00643200">
      <w:pPr>
        <w:rPr>
          <w:rFonts w:ascii="Times New Roman" w:eastAsia="Times New Roman" w:hAnsi="Times New Roman" w:cs="Times New Roman"/>
          <w:sz w:val="22"/>
          <w:szCs w:val="22"/>
        </w:rPr>
      </w:pPr>
    </w:p>
    <w:p w14:paraId="0000005A" w14:textId="77777777" w:rsidR="00643200" w:rsidRDefault="008D32CF">
      <w:pPr>
        <w:tabs>
          <w:tab w:val="left" w:pos="720"/>
        </w:tabs>
        <w:ind w:left="630" w:hanging="630"/>
        <w:rPr>
          <w:rFonts w:ascii="Times New Roman" w:eastAsia="Times New Roman" w:hAnsi="Times New Roman" w:cs="Times New Roman"/>
          <w:color w:val="1C1D1E"/>
          <w:sz w:val="22"/>
          <w:szCs w:val="22"/>
          <w:highlight w:val="white"/>
        </w:rPr>
      </w:pPr>
      <w:bookmarkStart w:id="2" w:name="_heading=h.1fob9te" w:colFirst="0" w:colLast="0"/>
      <w:bookmarkEnd w:id="2"/>
      <w:r>
        <w:rPr>
          <w:rFonts w:ascii="Times New Roman" w:eastAsia="Times New Roman" w:hAnsi="Times New Roman" w:cs="Times New Roman"/>
          <w:b/>
          <w:color w:val="1C1D1E"/>
          <w:sz w:val="22"/>
          <w:szCs w:val="22"/>
          <w:highlight w:val="white"/>
        </w:rPr>
        <w:t>Chestnutt, C</w:t>
      </w:r>
      <w:r>
        <w:rPr>
          <w:rFonts w:ascii="Times New Roman" w:eastAsia="Times New Roman" w:hAnsi="Times New Roman" w:cs="Times New Roman"/>
          <w:color w:val="1C1D1E"/>
          <w:sz w:val="22"/>
          <w:szCs w:val="22"/>
          <w:highlight w:val="white"/>
        </w:rPr>
        <w:t xml:space="preserve">. (2019).  Elementary mathematics </w:t>
      </w:r>
      <w:proofErr w:type="gramStart"/>
      <w:r>
        <w:rPr>
          <w:rFonts w:ascii="Times New Roman" w:eastAsia="Times New Roman" w:hAnsi="Times New Roman" w:cs="Times New Roman"/>
          <w:color w:val="1C1D1E"/>
          <w:sz w:val="22"/>
          <w:szCs w:val="22"/>
          <w:highlight w:val="white"/>
        </w:rPr>
        <w:t>teachers</w:t>
      </w:r>
      <w:proofErr w:type="gramEnd"/>
      <w:r>
        <w:rPr>
          <w:rFonts w:ascii="Times New Roman" w:eastAsia="Times New Roman" w:hAnsi="Times New Roman" w:cs="Times New Roman"/>
          <w:color w:val="1C1D1E"/>
          <w:sz w:val="22"/>
          <w:szCs w:val="22"/>
          <w:highlight w:val="white"/>
        </w:rPr>
        <w:t xml:space="preserve"> knowledge and implementation of high leverage teaching practices (HLTP).  Proceedings of the 47th annual Research Council on Mathematical Learning </w:t>
      </w:r>
      <w:proofErr w:type="gramStart"/>
      <w:r>
        <w:rPr>
          <w:rFonts w:ascii="Times New Roman" w:eastAsia="Times New Roman" w:hAnsi="Times New Roman" w:cs="Times New Roman"/>
          <w:color w:val="1C1D1E"/>
          <w:sz w:val="22"/>
          <w:szCs w:val="22"/>
          <w:highlight w:val="white"/>
        </w:rPr>
        <w:t>Conference .</w:t>
      </w:r>
      <w:proofErr w:type="gramEnd"/>
      <w:r>
        <w:rPr>
          <w:rFonts w:ascii="Times New Roman" w:eastAsia="Times New Roman" w:hAnsi="Times New Roman" w:cs="Times New Roman"/>
          <w:color w:val="1C1D1E"/>
          <w:sz w:val="22"/>
          <w:szCs w:val="22"/>
          <w:highlight w:val="white"/>
        </w:rPr>
        <w:t xml:space="preserve"> Las Vegas, Nevada.   </w:t>
      </w:r>
    </w:p>
    <w:p w14:paraId="0000005B" w14:textId="77777777" w:rsidR="00643200" w:rsidRDefault="00643200">
      <w:pPr>
        <w:tabs>
          <w:tab w:val="left" w:pos="720"/>
        </w:tabs>
        <w:ind w:left="630" w:hanging="630"/>
        <w:rPr>
          <w:rFonts w:ascii="Times New Roman" w:eastAsia="Times New Roman" w:hAnsi="Times New Roman" w:cs="Times New Roman"/>
          <w:color w:val="1C1D1E"/>
          <w:sz w:val="22"/>
          <w:szCs w:val="22"/>
          <w:highlight w:val="white"/>
        </w:rPr>
      </w:pPr>
    </w:p>
    <w:p w14:paraId="0000005C" w14:textId="77777777" w:rsidR="00643200" w:rsidRDefault="008D32CF">
      <w:pPr>
        <w:tabs>
          <w:tab w:val="left" w:pos="720"/>
        </w:tabs>
        <w:ind w:left="630" w:hanging="630"/>
        <w:rPr>
          <w:rFonts w:ascii="Times New Roman" w:eastAsia="Times New Roman" w:hAnsi="Times New Roman" w:cs="Times New Roman"/>
          <w:color w:val="1C1D1E"/>
          <w:sz w:val="22"/>
          <w:szCs w:val="22"/>
          <w:highlight w:val="white"/>
        </w:rPr>
      </w:pPr>
      <w:r>
        <w:rPr>
          <w:rFonts w:ascii="Times New Roman" w:eastAsia="Times New Roman" w:hAnsi="Times New Roman" w:cs="Times New Roman"/>
          <w:color w:val="1C1D1E"/>
          <w:sz w:val="22"/>
          <w:szCs w:val="22"/>
          <w:highlight w:val="white"/>
        </w:rPr>
        <w:t xml:space="preserve">Hart, L. C., </w:t>
      </w:r>
      <w:proofErr w:type="spellStart"/>
      <w:r>
        <w:rPr>
          <w:rFonts w:ascii="Times New Roman" w:eastAsia="Times New Roman" w:hAnsi="Times New Roman" w:cs="Times New Roman"/>
          <w:color w:val="1C1D1E"/>
          <w:sz w:val="22"/>
          <w:szCs w:val="22"/>
          <w:highlight w:val="white"/>
        </w:rPr>
        <w:t>Swars</w:t>
      </w:r>
      <w:proofErr w:type="spellEnd"/>
      <w:r>
        <w:rPr>
          <w:rFonts w:ascii="Times New Roman" w:eastAsia="Times New Roman" w:hAnsi="Times New Roman" w:cs="Times New Roman"/>
          <w:color w:val="1C1D1E"/>
          <w:sz w:val="22"/>
          <w:szCs w:val="22"/>
          <w:highlight w:val="white"/>
        </w:rPr>
        <w:t xml:space="preserve"> </w:t>
      </w:r>
      <w:proofErr w:type="spellStart"/>
      <w:r>
        <w:rPr>
          <w:rFonts w:ascii="Times New Roman" w:eastAsia="Times New Roman" w:hAnsi="Times New Roman" w:cs="Times New Roman"/>
          <w:color w:val="1C1D1E"/>
          <w:sz w:val="22"/>
          <w:szCs w:val="22"/>
          <w:highlight w:val="white"/>
        </w:rPr>
        <w:t>Auslander</w:t>
      </w:r>
      <w:proofErr w:type="spellEnd"/>
      <w:r>
        <w:rPr>
          <w:rFonts w:ascii="Times New Roman" w:eastAsia="Times New Roman" w:hAnsi="Times New Roman" w:cs="Times New Roman"/>
          <w:color w:val="1C1D1E"/>
          <w:sz w:val="22"/>
          <w:szCs w:val="22"/>
          <w:highlight w:val="white"/>
        </w:rPr>
        <w:t xml:space="preserve">, S., Carothers, J., Jacobs, </w:t>
      </w:r>
      <w:proofErr w:type="spellStart"/>
      <w:proofErr w:type="gramStart"/>
      <w:r>
        <w:rPr>
          <w:rFonts w:ascii="Times New Roman" w:eastAsia="Times New Roman" w:hAnsi="Times New Roman" w:cs="Times New Roman"/>
          <w:color w:val="1C1D1E"/>
          <w:sz w:val="22"/>
          <w:szCs w:val="22"/>
          <w:highlight w:val="white"/>
        </w:rPr>
        <w:t>T.,</w:t>
      </w:r>
      <w:r>
        <w:rPr>
          <w:rFonts w:ascii="Times New Roman" w:eastAsia="Times New Roman" w:hAnsi="Times New Roman" w:cs="Times New Roman"/>
          <w:b/>
          <w:color w:val="1C1D1E"/>
          <w:sz w:val="22"/>
          <w:szCs w:val="22"/>
          <w:highlight w:val="white"/>
        </w:rPr>
        <w:t>Chestnutt</w:t>
      </w:r>
      <w:proofErr w:type="spellEnd"/>
      <w:proofErr w:type="gramEnd"/>
      <w:r>
        <w:rPr>
          <w:rFonts w:ascii="Times New Roman" w:eastAsia="Times New Roman" w:hAnsi="Times New Roman" w:cs="Times New Roman"/>
          <w:b/>
          <w:color w:val="1C1D1E"/>
          <w:sz w:val="22"/>
          <w:szCs w:val="22"/>
          <w:highlight w:val="white"/>
        </w:rPr>
        <w:t>, C</w:t>
      </w:r>
      <w:r>
        <w:rPr>
          <w:rFonts w:ascii="Times New Roman" w:eastAsia="Times New Roman" w:hAnsi="Times New Roman" w:cs="Times New Roman"/>
          <w:color w:val="1C1D1E"/>
          <w:sz w:val="22"/>
          <w:szCs w:val="22"/>
          <w:highlight w:val="white"/>
        </w:rPr>
        <w:t xml:space="preserve">., &amp; </w:t>
      </w:r>
      <w:proofErr w:type="spellStart"/>
      <w:r>
        <w:rPr>
          <w:rFonts w:ascii="Times New Roman" w:eastAsia="Times New Roman" w:hAnsi="Times New Roman" w:cs="Times New Roman"/>
          <w:color w:val="1C1D1E"/>
          <w:sz w:val="22"/>
          <w:szCs w:val="22"/>
          <w:highlight w:val="white"/>
        </w:rPr>
        <w:t>Venuto</w:t>
      </w:r>
      <w:proofErr w:type="spellEnd"/>
      <w:r>
        <w:rPr>
          <w:rFonts w:ascii="Times New Roman" w:eastAsia="Times New Roman" w:hAnsi="Times New Roman" w:cs="Times New Roman"/>
          <w:color w:val="1C1D1E"/>
          <w:sz w:val="22"/>
          <w:szCs w:val="22"/>
          <w:highlight w:val="white"/>
        </w:rPr>
        <w:t xml:space="preserve">, N. (2019). A review of research on </w:t>
      </w:r>
      <w:proofErr w:type="spellStart"/>
      <w:r>
        <w:rPr>
          <w:rFonts w:ascii="Times New Roman" w:eastAsia="Times New Roman" w:hAnsi="Times New Roman" w:cs="Times New Roman"/>
          <w:color w:val="1C1D1E"/>
          <w:sz w:val="22"/>
          <w:szCs w:val="22"/>
          <w:highlight w:val="white"/>
        </w:rPr>
        <w:t>affect</w:t>
      </w:r>
      <w:proofErr w:type="spellEnd"/>
      <w:r>
        <w:rPr>
          <w:rFonts w:ascii="Times New Roman" w:eastAsia="Times New Roman" w:hAnsi="Times New Roman" w:cs="Times New Roman"/>
          <w:color w:val="1C1D1E"/>
          <w:sz w:val="22"/>
          <w:szCs w:val="22"/>
          <w:highlight w:val="white"/>
        </w:rPr>
        <w:t xml:space="preserve"> of elementary prospective teachers in university mathematics content courses 1990-2014. School Science and Mathematics 119, 3-13.</w:t>
      </w:r>
    </w:p>
    <w:p w14:paraId="0000005D" w14:textId="77777777" w:rsidR="00643200" w:rsidRDefault="00643200">
      <w:pPr>
        <w:tabs>
          <w:tab w:val="left" w:pos="720"/>
        </w:tabs>
        <w:rPr>
          <w:rFonts w:ascii="Times New Roman" w:eastAsia="Times New Roman" w:hAnsi="Times New Roman" w:cs="Times New Roman"/>
          <w:color w:val="1C1D1E"/>
          <w:sz w:val="22"/>
          <w:szCs w:val="22"/>
          <w:highlight w:val="white"/>
        </w:rPr>
      </w:pPr>
    </w:p>
    <w:p w14:paraId="0000005E" w14:textId="77777777" w:rsidR="00643200" w:rsidRDefault="008D32CF">
      <w:pPr>
        <w:tabs>
          <w:tab w:val="left" w:pos="720"/>
        </w:tabs>
        <w:ind w:left="630" w:hanging="630"/>
        <w:rPr>
          <w:rFonts w:ascii="Times New Roman" w:eastAsia="Times New Roman" w:hAnsi="Times New Roman" w:cs="Times New Roman"/>
          <w:color w:val="1C1D1E"/>
          <w:sz w:val="22"/>
          <w:szCs w:val="22"/>
          <w:highlight w:val="white"/>
        </w:rPr>
      </w:pPr>
      <w:proofErr w:type="spellStart"/>
      <w:r>
        <w:rPr>
          <w:rFonts w:ascii="Times New Roman" w:eastAsia="Times New Roman" w:hAnsi="Times New Roman" w:cs="Times New Roman"/>
          <w:color w:val="1C1D1E"/>
          <w:sz w:val="22"/>
          <w:szCs w:val="22"/>
          <w:highlight w:val="white"/>
        </w:rPr>
        <w:t>Swars</w:t>
      </w:r>
      <w:proofErr w:type="spellEnd"/>
      <w:r>
        <w:rPr>
          <w:rFonts w:ascii="Times New Roman" w:eastAsia="Times New Roman" w:hAnsi="Times New Roman" w:cs="Times New Roman"/>
          <w:color w:val="1C1D1E"/>
          <w:sz w:val="22"/>
          <w:szCs w:val="22"/>
          <w:highlight w:val="white"/>
        </w:rPr>
        <w:t xml:space="preserve">, S. L., Hart, L. C., Carothers, J., Jacobs, T., &amp; </w:t>
      </w:r>
      <w:r>
        <w:rPr>
          <w:rFonts w:ascii="Times New Roman" w:eastAsia="Times New Roman" w:hAnsi="Times New Roman" w:cs="Times New Roman"/>
          <w:b/>
          <w:color w:val="1C1D1E"/>
          <w:sz w:val="22"/>
          <w:szCs w:val="22"/>
          <w:highlight w:val="white"/>
        </w:rPr>
        <w:t xml:space="preserve">Chestnutt, </w:t>
      </w:r>
      <w:proofErr w:type="gramStart"/>
      <w:r>
        <w:rPr>
          <w:rFonts w:ascii="Times New Roman" w:eastAsia="Times New Roman" w:hAnsi="Times New Roman" w:cs="Times New Roman"/>
          <w:b/>
          <w:color w:val="1C1D1E"/>
          <w:sz w:val="22"/>
          <w:szCs w:val="22"/>
          <w:highlight w:val="white"/>
        </w:rPr>
        <w:t>C</w:t>
      </w:r>
      <w:r>
        <w:rPr>
          <w:rFonts w:ascii="Times New Roman" w:eastAsia="Times New Roman" w:hAnsi="Times New Roman" w:cs="Times New Roman"/>
          <w:color w:val="1C1D1E"/>
          <w:sz w:val="22"/>
          <w:szCs w:val="22"/>
          <w:highlight w:val="white"/>
        </w:rPr>
        <w:t>.(</w:t>
      </w:r>
      <w:proofErr w:type="gramEnd"/>
      <w:r>
        <w:rPr>
          <w:rFonts w:ascii="Times New Roman" w:eastAsia="Times New Roman" w:hAnsi="Times New Roman" w:cs="Times New Roman"/>
          <w:color w:val="1C1D1E"/>
          <w:sz w:val="22"/>
          <w:szCs w:val="22"/>
          <w:highlight w:val="white"/>
        </w:rPr>
        <w:t xml:space="preserve">2019). University mathematics content courses and elementary prospective teachers: A review of research from 1990-2014. Action in Teacher Education </w:t>
      </w:r>
      <w:r>
        <w:rPr>
          <w:rFonts w:ascii="Times New Roman" w:eastAsia="Times New Roman" w:hAnsi="Times New Roman" w:cs="Times New Roman"/>
          <w:i/>
          <w:color w:val="1C1D1E"/>
          <w:sz w:val="22"/>
          <w:szCs w:val="22"/>
          <w:highlight w:val="white"/>
        </w:rPr>
        <w:t>41</w:t>
      </w:r>
      <w:r>
        <w:rPr>
          <w:rFonts w:ascii="Times New Roman" w:eastAsia="Times New Roman" w:hAnsi="Times New Roman" w:cs="Times New Roman"/>
          <w:color w:val="1C1D1E"/>
          <w:sz w:val="22"/>
          <w:szCs w:val="22"/>
          <w:highlight w:val="white"/>
        </w:rPr>
        <w:t>(1), 23-42.</w:t>
      </w:r>
    </w:p>
    <w:p w14:paraId="0000005F" w14:textId="77777777" w:rsidR="00643200" w:rsidRDefault="00643200">
      <w:pPr>
        <w:tabs>
          <w:tab w:val="left" w:pos="720"/>
        </w:tabs>
        <w:ind w:left="630" w:hanging="630"/>
        <w:rPr>
          <w:rFonts w:ascii="Times New Roman" w:eastAsia="Times New Roman" w:hAnsi="Times New Roman" w:cs="Times New Roman"/>
          <w:color w:val="1C1D1E"/>
          <w:sz w:val="22"/>
          <w:szCs w:val="22"/>
          <w:highlight w:val="white"/>
        </w:rPr>
      </w:pPr>
    </w:p>
    <w:p w14:paraId="00000060" w14:textId="77777777" w:rsidR="00643200" w:rsidRDefault="008D32CF">
      <w:pPr>
        <w:tabs>
          <w:tab w:val="center" w:pos="4680"/>
          <w:tab w:val="right" w:pos="9360"/>
        </w:tabs>
        <w:ind w:left="720" w:hanging="72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(2016). The Professional Needs of Elementary Teachers Implementing the Common Core State Standards in Mathematics:  A mixed methods study of elementary teachers’ experiences and perspectives. </w:t>
      </w:r>
      <w:r>
        <w:rPr>
          <w:rFonts w:ascii="Times New Roman" w:eastAsia="Times New Roman" w:hAnsi="Times New Roman" w:cs="Times New Roman"/>
          <w:i/>
          <w:color w:val="222222"/>
          <w:sz w:val="22"/>
          <w:szCs w:val="22"/>
          <w:highlight w:val="white"/>
        </w:rPr>
        <w:t>School Science and Mathematics</w:t>
      </w:r>
      <w:r>
        <w:rPr>
          <w:rFonts w:ascii="Times New Roman" w:eastAsia="Times New Roman" w:hAnsi="Times New Roman" w:cs="Times New Roman"/>
          <w:color w:val="222222"/>
          <w:sz w:val="22"/>
          <w:szCs w:val="22"/>
          <w:highlight w:val="white"/>
        </w:rPr>
        <w:t>,</w:t>
      </w:r>
      <w:r>
        <w:rPr>
          <w:rFonts w:ascii="Times New Roman" w:eastAsia="Times New Roman" w:hAnsi="Times New Roman" w:cs="Times New Roman"/>
          <w:i/>
          <w:color w:val="222222"/>
          <w:sz w:val="22"/>
          <w:szCs w:val="22"/>
          <w:highlight w:val="white"/>
        </w:rPr>
        <w:t>116</w:t>
      </w:r>
      <w:r>
        <w:rPr>
          <w:rFonts w:ascii="Times New Roman" w:eastAsia="Times New Roman" w:hAnsi="Times New Roman" w:cs="Times New Roman"/>
          <w:color w:val="222222"/>
          <w:sz w:val="22"/>
          <w:szCs w:val="22"/>
          <w:highlight w:val="white"/>
        </w:rPr>
        <w:t>(4), 212-224.</w:t>
      </w:r>
    </w:p>
    <w:p w14:paraId="00000061" w14:textId="77777777" w:rsidR="00643200" w:rsidRDefault="00643200">
      <w:pPr>
        <w:tabs>
          <w:tab w:val="center" w:pos="4680"/>
          <w:tab w:val="right" w:pos="9360"/>
        </w:tabs>
        <w:ind w:left="720" w:hanging="720"/>
        <w:rPr>
          <w:rFonts w:ascii="Times New Roman" w:eastAsia="Times New Roman" w:hAnsi="Times New Roman" w:cs="Times New Roman"/>
          <w:color w:val="222222"/>
          <w:sz w:val="22"/>
          <w:szCs w:val="22"/>
          <w:highlight w:val="white"/>
        </w:rPr>
      </w:pPr>
    </w:p>
    <w:p w14:paraId="00000062" w14:textId="77777777" w:rsidR="00643200" w:rsidRDefault="008D32CF">
      <w:pPr>
        <w:tabs>
          <w:tab w:val="center" w:pos="4680"/>
          <w:tab w:val="right" w:pos="9360"/>
        </w:tabs>
        <w:ind w:left="720" w:hanging="720"/>
        <w:rPr>
          <w:rFonts w:ascii="Times New Roman" w:eastAsia="Times New Roman" w:hAnsi="Times New Roman" w:cs="Times New Roman"/>
          <w:color w:val="222222"/>
          <w:sz w:val="22"/>
          <w:szCs w:val="22"/>
          <w:highlight w:val="white"/>
        </w:rPr>
      </w:pPr>
      <w:proofErr w:type="spellStart"/>
      <w:r>
        <w:rPr>
          <w:rFonts w:ascii="Times New Roman" w:eastAsia="Times New Roman" w:hAnsi="Times New Roman" w:cs="Times New Roman"/>
          <w:color w:val="222222"/>
          <w:sz w:val="22"/>
          <w:szCs w:val="22"/>
          <w:highlight w:val="white"/>
        </w:rPr>
        <w:t>Swars</w:t>
      </w:r>
      <w:proofErr w:type="spellEnd"/>
      <w:r>
        <w:rPr>
          <w:rFonts w:ascii="Times New Roman" w:eastAsia="Times New Roman" w:hAnsi="Times New Roman" w:cs="Times New Roman"/>
          <w:color w:val="222222"/>
          <w:sz w:val="22"/>
          <w:szCs w:val="22"/>
          <w:highlight w:val="white"/>
        </w:rPr>
        <w:t xml:space="preserve">, S. L., &amp; </w:t>
      </w:r>
      <w:r>
        <w:rPr>
          <w:rFonts w:ascii="Times New Roman" w:eastAsia="Times New Roman" w:hAnsi="Times New Roman" w:cs="Times New Roman"/>
          <w:b/>
          <w:color w:val="222222"/>
          <w:sz w:val="22"/>
          <w:szCs w:val="22"/>
          <w:highlight w:val="white"/>
        </w:rPr>
        <w:t>Chestnutt, C. (2016</w:t>
      </w:r>
      <w:r>
        <w:rPr>
          <w:rFonts w:ascii="Times New Roman" w:eastAsia="Times New Roman" w:hAnsi="Times New Roman" w:cs="Times New Roman"/>
          <w:color w:val="222222"/>
          <w:sz w:val="22"/>
          <w:szCs w:val="22"/>
          <w:highlight w:val="white"/>
        </w:rPr>
        <w:t>). Transitioning to the Common Core State Standards for Mathematics: A Mixed Methods Study of Elementary Teachers’ Experiences and Perspectives. </w:t>
      </w:r>
      <w:r>
        <w:rPr>
          <w:rFonts w:ascii="Times New Roman" w:eastAsia="Times New Roman" w:hAnsi="Times New Roman" w:cs="Times New Roman"/>
          <w:i/>
          <w:color w:val="222222"/>
          <w:sz w:val="22"/>
          <w:szCs w:val="22"/>
          <w:highlight w:val="white"/>
        </w:rPr>
        <w:t>School Science and Mathematics</w:t>
      </w:r>
      <w:r>
        <w:rPr>
          <w:rFonts w:ascii="Times New Roman" w:eastAsia="Times New Roman" w:hAnsi="Times New Roman" w:cs="Times New Roman"/>
          <w:color w:val="222222"/>
          <w:sz w:val="22"/>
          <w:szCs w:val="22"/>
          <w:highlight w:val="white"/>
        </w:rPr>
        <w:t>,</w:t>
      </w:r>
      <w:r>
        <w:rPr>
          <w:rFonts w:ascii="Times New Roman" w:eastAsia="Times New Roman" w:hAnsi="Times New Roman" w:cs="Times New Roman"/>
          <w:i/>
          <w:color w:val="222222"/>
          <w:sz w:val="22"/>
          <w:szCs w:val="22"/>
          <w:highlight w:val="white"/>
        </w:rPr>
        <w:t>116</w:t>
      </w:r>
      <w:r>
        <w:rPr>
          <w:rFonts w:ascii="Times New Roman" w:eastAsia="Times New Roman" w:hAnsi="Times New Roman" w:cs="Times New Roman"/>
          <w:color w:val="222222"/>
          <w:sz w:val="22"/>
          <w:szCs w:val="22"/>
          <w:highlight w:val="white"/>
        </w:rPr>
        <w:t>(4), 212-224.</w:t>
      </w:r>
    </w:p>
    <w:p w14:paraId="00000063" w14:textId="77777777" w:rsidR="00643200" w:rsidRDefault="00643200">
      <w:pPr>
        <w:tabs>
          <w:tab w:val="center" w:pos="4680"/>
          <w:tab w:val="right" w:pos="9360"/>
        </w:tabs>
        <w:ind w:left="720" w:hanging="720"/>
        <w:rPr>
          <w:rFonts w:ascii="Times New Roman" w:eastAsia="Times New Roman" w:hAnsi="Times New Roman" w:cs="Times New Roman"/>
          <w:color w:val="222222"/>
          <w:sz w:val="22"/>
          <w:szCs w:val="22"/>
          <w:highlight w:val="white"/>
        </w:rPr>
      </w:pPr>
    </w:p>
    <w:p w14:paraId="00000064" w14:textId="77777777" w:rsidR="00643200" w:rsidRDefault="008D32CF">
      <w:pPr>
        <w:tabs>
          <w:tab w:val="center" w:pos="4680"/>
          <w:tab w:val="right" w:pos="9360"/>
        </w:tabs>
        <w:ind w:left="720" w:hanging="72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 xml:space="preserve">Hart, L., </w:t>
      </w:r>
      <w:proofErr w:type="spellStart"/>
      <w:r>
        <w:rPr>
          <w:rFonts w:ascii="Times New Roman" w:eastAsia="Times New Roman" w:hAnsi="Times New Roman" w:cs="Times New Roman"/>
          <w:color w:val="222222"/>
          <w:sz w:val="22"/>
          <w:szCs w:val="22"/>
          <w:highlight w:val="white"/>
        </w:rPr>
        <w:t>Auslander</w:t>
      </w:r>
      <w:proofErr w:type="spellEnd"/>
      <w:r>
        <w:rPr>
          <w:rFonts w:ascii="Times New Roman" w:eastAsia="Times New Roman" w:hAnsi="Times New Roman" w:cs="Times New Roman"/>
          <w:color w:val="222222"/>
          <w:sz w:val="22"/>
          <w:szCs w:val="22"/>
          <w:highlight w:val="white"/>
        </w:rPr>
        <w:t xml:space="preserve">, S., Jacobs, T., </w:t>
      </w: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&amp; Carothers, J. (2016) A Review of 25 Years of Research:  Elementary Prospective Teachers in University Mathematics Content Courses.  Conference Papers—Psychology of Mathematics &amp; Education of North America, 735-742.  </w:t>
      </w:r>
    </w:p>
    <w:p w14:paraId="00000065" w14:textId="77777777" w:rsidR="00643200" w:rsidRDefault="00643200">
      <w:pPr>
        <w:tabs>
          <w:tab w:val="center" w:pos="4680"/>
          <w:tab w:val="right" w:pos="9360"/>
        </w:tabs>
        <w:ind w:left="720" w:hanging="720"/>
        <w:rPr>
          <w:rFonts w:ascii="Times New Roman" w:eastAsia="Times New Roman" w:hAnsi="Times New Roman" w:cs="Times New Roman"/>
          <w:color w:val="222222"/>
          <w:sz w:val="22"/>
          <w:szCs w:val="22"/>
          <w:highlight w:val="white"/>
        </w:rPr>
      </w:pPr>
    </w:p>
    <w:p w14:paraId="00000066" w14:textId="77777777" w:rsidR="00643200" w:rsidRDefault="008D32CF">
      <w:pPr>
        <w:tabs>
          <w:tab w:val="center" w:pos="4680"/>
          <w:tab w:val="right" w:pos="9360"/>
        </w:tabs>
        <w:ind w:left="720" w:hanging="720"/>
        <w:rPr>
          <w:rFonts w:ascii="Times New Roman" w:eastAsia="Times New Roman" w:hAnsi="Times New Roman" w:cs="Times New Roman"/>
          <w:color w:val="222222"/>
          <w:sz w:val="22"/>
          <w:szCs w:val="22"/>
          <w:highlight w:val="white"/>
        </w:rPr>
      </w:pPr>
      <w:proofErr w:type="spellStart"/>
      <w:r>
        <w:rPr>
          <w:rFonts w:ascii="Times New Roman" w:eastAsia="Times New Roman" w:hAnsi="Times New Roman" w:cs="Times New Roman"/>
          <w:color w:val="222222"/>
          <w:sz w:val="22"/>
          <w:szCs w:val="22"/>
          <w:highlight w:val="white"/>
        </w:rPr>
        <w:t>Swars</w:t>
      </w:r>
      <w:proofErr w:type="spellEnd"/>
      <w:r>
        <w:rPr>
          <w:rFonts w:ascii="Times New Roman" w:eastAsia="Times New Roman" w:hAnsi="Times New Roman" w:cs="Times New Roman"/>
          <w:color w:val="222222"/>
          <w:sz w:val="22"/>
          <w:szCs w:val="22"/>
          <w:highlight w:val="white"/>
        </w:rPr>
        <w:t xml:space="preserve">, S. L., &amp; </w:t>
      </w: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(2015). A mixed methods study of elementary teachers’</w:t>
      </w:r>
    </w:p>
    <w:p w14:paraId="00000067" w14:textId="77777777" w:rsidR="00643200" w:rsidRDefault="008D32CF">
      <w:pPr>
        <w:tabs>
          <w:tab w:val="center" w:pos="4680"/>
          <w:tab w:val="right" w:pos="9360"/>
        </w:tabs>
        <w:ind w:left="63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 xml:space="preserve">experiences with and perspectives on the CCSS-Mathematics. In T. G. Bartell, K. N. </w:t>
      </w:r>
      <w:proofErr w:type="spellStart"/>
      <w:r>
        <w:rPr>
          <w:rFonts w:ascii="Times New Roman" w:eastAsia="Times New Roman" w:hAnsi="Times New Roman" w:cs="Times New Roman"/>
          <w:color w:val="222222"/>
          <w:sz w:val="22"/>
          <w:szCs w:val="22"/>
          <w:highlight w:val="white"/>
        </w:rPr>
        <w:t>Bieda</w:t>
      </w:r>
      <w:proofErr w:type="spellEnd"/>
      <w:r>
        <w:rPr>
          <w:rFonts w:ascii="Times New Roman" w:eastAsia="Times New Roman" w:hAnsi="Times New Roman" w:cs="Times New Roman"/>
          <w:color w:val="222222"/>
          <w:sz w:val="22"/>
          <w:szCs w:val="22"/>
          <w:highlight w:val="white"/>
        </w:rPr>
        <w:t>, R. T. Putnam, K. Bradfield, &amp; H. Dominguez (Eds.), Proceedings of the 37th Annual Meeting of the North American Chapter of the International Group for the Psychology of Mathematics Education (pp. 1078-1085). East Lansing, MI: Michigan State University</w:t>
      </w:r>
    </w:p>
    <w:p w14:paraId="00000068" w14:textId="77777777" w:rsidR="00643200" w:rsidRDefault="00643200">
      <w:pPr>
        <w:tabs>
          <w:tab w:val="center" w:pos="4680"/>
          <w:tab w:val="right" w:pos="9360"/>
        </w:tabs>
        <w:ind w:left="1350" w:hanging="630"/>
        <w:rPr>
          <w:rFonts w:ascii="Times New Roman" w:eastAsia="Times New Roman" w:hAnsi="Times New Roman" w:cs="Times New Roman"/>
          <w:color w:val="222222"/>
          <w:sz w:val="22"/>
          <w:szCs w:val="22"/>
          <w:highlight w:val="white"/>
        </w:rPr>
      </w:pPr>
    </w:p>
    <w:p w14:paraId="00000069" w14:textId="77777777" w:rsidR="00643200" w:rsidRDefault="008D32CF">
      <w:pPr>
        <w:ind w:left="720" w:hanging="66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 xml:space="preserve">Hart, L. C., </w:t>
      </w:r>
      <w:proofErr w:type="spellStart"/>
      <w:r>
        <w:rPr>
          <w:rFonts w:ascii="Times New Roman" w:eastAsia="Times New Roman" w:hAnsi="Times New Roman" w:cs="Times New Roman"/>
          <w:color w:val="222222"/>
          <w:sz w:val="22"/>
          <w:szCs w:val="22"/>
          <w:highlight w:val="white"/>
        </w:rPr>
        <w:t>Swars</w:t>
      </w:r>
      <w:proofErr w:type="spellEnd"/>
      <w:r>
        <w:rPr>
          <w:rFonts w:ascii="Times New Roman" w:eastAsia="Times New Roman" w:hAnsi="Times New Roman" w:cs="Times New Roman"/>
          <w:color w:val="222222"/>
          <w:sz w:val="22"/>
          <w:szCs w:val="22"/>
          <w:highlight w:val="white"/>
        </w:rPr>
        <w:t xml:space="preserve">, S. L., Carothers, J., Jacobs, T., &amp; </w:t>
      </w: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(2014). Overview of research on </w:t>
      </w:r>
      <w:proofErr w:type="spellStart"/>
      <w:r>
        <w:rPr>
          <w:rFonts w:ascii="Times New Roman" w:eastAsia="Times New Roman" w:hAnsi="Times New Roman" w:cs="Times New Roman"/>
          <w:color w:val="222222"/>
          <w:sz w:val="22"/>
          <w:szCs w:val="22"/>
          <w:highlight w:val="white"/>
        </w:rPr>
        <w:t>affect</w:t>
      </w:r>
      <w:proofErr w:type="spellEnd"/>
      <w:r>
        <w:rPr>
          <w:rFonts w:ascii="Times New Roman" w:eastAsia="Times New Roman" w:hAnsi="Times New Roman" w:cs="Times New Roman"/>
          <w:color w:val="222222"/>
          <w:sz w:val="22"/>
          <w:szCs w:val="22"/>
          <w:highlight w:val="white"/>
        </w:rPr>
        <w:t xml:space="preserve"> of prospective elementary teachers in university mathematics content courses: 1990-2012. In P. </w:t>
      </w:r>
      <w:proofErr w:type="spellStart"/>
      <w:r>
        <w:rPr>
          <w:rFonts w:ascii="Times New Roman" w:eastAsia="Times New Roman" w:hAnsi="Times New Roman" w:cs="Times New Roman"/>
          <w:color w:val="222222"/>
          <w:sz w:val="22"/>
          <w:szCs w:val="22"/>
          <w:highlight w:val="white"/>
        </w:rPr>
        <w:t>Liljedahl</w:t>
      </w:r>
      <w:proofErr w:type="spellEnd"/>
      <w:r>
        <w:rPr>
          <w:rFonts w:ascii="Times New Roman" w:eastAsia="Times New Roman" w:hAnsi="Times New Roman" w:cs="Times New Roman"/>
          <w:color w:val="222222"/>
          <w:sz w:val="22"/>
          <w:szCs w:val="22"/>
          <w:highlight w:val="white"/>
        </w:rPr>
        <w:t>, C. Nicol, S. Oesterle, &amp; D. Allan, D. (Eds.), Proceedings of the 38th Conference of the International Group for the Psychology of Mathematics Education and the 36th Conference of the North American Chapter of the Psychology of Mathematics Education (6)94. Vancouver, British Columbia: PME</w:t>
      </w:r>
    </w:p>
    <w:p w14:paraId="0000006A"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Hart, L. C., </w:t>
      </w:r>
      <w:proofErr w:type="spellStart"/>
      <w:r>
        <w:rPr>
          <w:rFonts w:ascii="Times New Roman" w:eastAsia="Times New Roman" w:hAnsi="Times New Roman" w:cs="Times New Roman"/>
          <w:sz w:val="22"/>
          <w:szCs w:val="22"/>
        </w:rPr>
        <w:t>Swars</w:t>
      </w:r>
      <w:proofErr w:type="spellEnd"/>
      <w:r>
        <w:rPr>
          <w:rFonts w:ascii="Times New Roman" w:eastAsia="Times New Roman" w:hAnsi="Times New Roman" w:cs="Times New Roman"/>
          <w:sz w:val="22"/>
          <w:szCs w:val="22"/>
        </w:rPr>
        <w:t xml:space="preserve">, S. L., Carothers, J., </w:t>
      </w:r>
      <w:r>
        <w:rPr>
          <w:rFonts w:ascii="Times New Roman" w:eastAsia="Times New Roman" w:hAnsi="Times New Roman" w:cs="Times New Roman"/>
          <w:b/>
          <w:sz w:val="22"/>
          <w:szCs w:val="22"/>
        </w:rPr>
        <w:t>Chestnutt, C</w:t>
      </w:r>
      <w:r>
        <w:rPr>
          <w:rFonts w:ascii="Times New Roman" w:eastAsia="Times New Roman" w:hAnsi="Times New Roman" w:cs="Times New Roman"/>
          <w:sz w:val="22"/>
          <w:szCs w:val="22"/>
        </w:rPr>
        <w:t>., &amp; Jacobs, T. (2013). State of the</w:t>
      </w:r>
    </w:p>
    <w:p w14:paraId="0000006B"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research on prospective elementary teachers in university mathematics content courses:</w:t>
      </w:r>
    </w:p>
    <w:p w14:paraId="0000006C"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1990-2012. In M. Martinez &amp; A. Castro Superfine (Eds.), Proceedings of the 35th</w:t>
      </w:r>
    </w:p>
    <w:p w14:paraId="0000006D"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Annual Meeting of the North American Chapter of the International Group for the</w:t>
      </w:r>
    </w:p>
    <w:p w14:paraId="0000006E"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Psychology of Mathematics Education (pp. 781-784). Chicago, IL: University of</w:t>
      </w:r>
    </w:p>
    <w:p w14:paraId="0000006F"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Chicago.</w:t>
      </w:r>
    </w:p>
    <w:p w14:paraId="00000070" w14:textId="77777777" w:rsidR="00643200" w:rsidRDefault="00643200">
      <w:pPr>
        <w:rPr>
          <w:rFonts w:ascii="Times New Roman" w:eastAsia="Times New Roman" w:hAnsi="Times New Roman" w:cs="Times New Roman"/>
          <w:b/>
          <w:sz w:val="22"/>
          <w:szCs w:val="22"/>
          <w:u w:val="single"/>
        </w:rPr>
      </w:pPr>
    </w:p>
    <w:p w14:paraId="00000071"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 xml:space="preserve">PUBLICATIONS </w:t>
      </w:r>
      <w:r>
        <w:rPr>
          <w:rFonts w:ascii="Times New Roman" w:eastAsia="Times New Roman" w:hAnsi="Times New Roman" w:cs="Times New Roman"/>
          <w:b/>
          <w:sz w:val="22"/>
          <w:szCs w:val="22"/>
        </w:rPr>
        <w:t>(under review and in press)</w:t>
      </w:r>
    </w:p>
    <w:p w14:paraId="00000072" w14:textId="77777777" w:rsidR="00643200" w:rsidRDefault="00643200">
      <w:pPr>
        <w:ind w:left="720"/>
        <w:rPr>
          <w:rFonts w:ascii="Times New Roman" w:eastAsia="Times New Roman" w:hAnsi="Times New Roman" w:cs="Times New Roman"/>
          <w:sz w:val="22"/>
          <w:szCs w:val="22"/>
        </w:rPr>
      </w:pPr>
    </w:p>
    <w:p w14:paraId="00000073" w14:textId="77777777" w:rsidR="00643200" w:rsidRDefault="008D32CF">
      <w:pPr>
        <w:shd w:val="clear" w:color="auto" w:fill="FFFFFF"/>
        <w:ind w:left="720"/>
        <w:rPr>
          <w:rFonts w:ascii="Times New Roman" w:eastAsia="Times New Roman" w:hAnsi="Times New Roman" w:cs="Times New Roman"/>
          <w:i/>
          <w:color w:val="222222"/>
          <w:sz w:val="22"/>
          <w:szCs w:val="22"/>
        </w:rPr>
      </w:pPr>
      <w:r>
        <w:rPr>
          <w:rFonts w:ascii="Times New Roman" w:eastAsia="Times New Roman" w:hAnsi="Times New Roman" w:cs="Times New Roman"/>
          <w:b/>
          <w:color w:val="222222"/>
          <w:sz w:val="22"/>
          <w:szCs w:val="22"/>
        </w:rPr>
        <w:t>Chestnutt, C</w:t>
      </w:r>
      <w:r>
        <w:rPr>
          <w:rFonts w:ascii="Times New Roman" w:eastAsia="Times New Roman" w:hAnsi="Times New Roman" w:cs="Times New Roman"/>
          <w:color w:val="222222"/>
          <w:sz w:val="22"/>
          <w:szCs w:val="22"/>
        </w:rPr>
        <w:t>., &amp; Smith, A. (Under review). Examining elementary preservice teachers' knowledge of equity-based mathematics instruction. </w:t>
      </w:r>
      <w:proofErr w:type="spellStart"/>
      <w:r>
        <w:rPr>
          <w:rFonts w:ascii="Times New Roman" w:eastAsia="Times New Roman" w:hAnsi="Times New Roman" w:cs="Times New Roman"/>
          <w:i/>
          <w:color w:val="222222"/>
          <w:sz w:val="22"/>
          <w:szCs w:val="22"/>
        </w:rPr>
        <w:t>GATEways</w:t>
      </w:r>
      <w:proofErr w:type="spellEnd"/>
      <w:r>
        <w:rPr>
          <w:rFonts w:ascii="Times New Roman" w:eastAsia="Times New Roman" w:hAnsi="Times New Roman" w:cs="Times New Roman"/>
          <w:i/>
          <w:color w:val="222222"/>
          <w:sz w:val="22"/>
          <w:szCs w:val="22"/>
        </w:rPr>
        <w:t xml:space="preserve"> Teacher Education Journal.</w:t>
      </w:r>
    </w:p>
    <w:p w14:paraId="00000074" w14:textId="77777777" w:rsidR="00643200" w:rsidRDefault="00643200">
      <w:pPr>
        <w:shd w:val="clear" w:color="auto" w:fill="FFFFFF"/>
        <w:ind w:left="720"/>
        <w:rPr>
          <w:rFonts w:ascii="Times New Roman" w:eastAsia="Times New Roman" w:hAnsi="Times New Roman" w:cs="Times New Roman"/>
          <w:i/>
          <w:color w:val="222222"/>
          <w:sz w:val="22"/>
          <w:szCs w:val="22"/>
        </w:rPr>
      </w:pPr>
    </w:p>
    <w:p w14:paraId="00000075" w14:textId="77777777" w:rsidR="00643200" w:rsidRDefault="008D32CF">
      <w:pPr>
        <w:ind w:left="720"/>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Chestnutt, C</w:t>
      </w:r>
      <w:r>
        <w:rPr>
          <w:rFonts w:ascii="Times New Roman" w:eastAsia="Times New Roman" w:hAnsi="Times New Roman" w:cs="Times New Roman"/>
          <w:sz w:val="22"/>
          <w:szCs w:val="22"/>
          <w:highlight w:val="white"/>
        </w:rPr>
        <w:t xml:space="preserve">. (under review). Examining elementary math teacher’s knowledge and implementation of HLTP. </w:t>
      </w:r>
      <w:r>
        <w:rPr>
          <w:rFonts w:ascii="Times New Roman" w:eastAsia="Times New Roman" w:hAnsi="Times New Roman" w:cs="Times New Roman"/>
          <w:i/>
          <w:sz w:val="22"/>
          <w:szCs w:val="22"/>
          <w:highlight w:val="white"/>
        </w:rPr>
        <w:t xml:space="preserve">School Science and Mathematics. </w:t>
      </w:r>
    </w:p>
    <w:p w14:paraId="00000076" w14:textId="77777777" w:rsidR="00643200" w:rsidRDefault="00643200">
      <w:pPr>
        <w:shd w:val="clear" w:color="auto" w:fill="FFFFFF"/>
        <w:rPr>
          <w:rFonts w:ascii="Times New Roman" w:eastAsia="Times New Roman" w:hAnsi="Times New Roman" w:cs="Times New Roman"/>
          <w:color w:val="222222"/>
          <w:sz w:val="22"/>
          <w:szCs w:val="22"/>
        </w:rPr>
      </w:pPr>
    </w:p>
    <w:p w14:paraId="00000077" w14:textId="77777777" w:rsidR="00643200" w:rsidRDefault="008D32CF">
      <w:pPr>
        <w:shd w:val="clear" w:color="auto" w:fill="FFFFFF"/>
        <w:ind w:left="720"/>
        <w:rPr>
          <w:rFonts w:ascii="Times New Roman" w:eastAsia="Times New Roman" w:hAnsi="Times New Roman" w:cs="Times New Roman"/>
          <w:color w:val="222222"/>
          <w:sz w:val="22"/>
          <w:szCs w:val="22"/>
        </w:rPr>
      </w:pPr>
      <w:r>
        <w:rPr>
          <w:rFonts w:ascii="Times New Roman" w:eastAsia="Times New Roman" w:hAnsi="Times New Roman" w:cs="Times New Roman"/>
          <w:b/>
          <w:color w:val="222222"/>
          <w:sz w:val="22"/>
          <w:szCs w:val="22"/>
        </w:rPr>
        <w:t>Chestnutt, C.,</w:t>
      </w:r>
      <w:r>
        <w:rPr>
          <w:rFonts w:ascii="Times New Roman" w:eastAsia="Times New Roman" w:hAnsi="Times New Roman" w:cs="Times New Roman"/>
          <w:color w:val="222222"/>
          <w:sz w:val="22"/>
          <w:szCs w:val="22"/>
        </w:rPr>
        <w:t xml:space="preserve"> &amp; Smith, A. (accepted).  Reshaping elementary mathematics endorsements with a culturally responsive focus.  </w:t>
      </w:r>
      <w:r>
        <w:rPr>
          <w:rFonts w:ascii="Times New Roman" w:eastAsia="Times New Roman" w:hAnsi="Times New Roman" w:cs="Times New Roman"/>
          <w:i/>
          <w:color w:val="222222"/>
          <w:sz w:val="22"/>
          <w:szCs w:val="22"/>
        </w:rPr>
        <w:t>AMTE Connections Online Journal.</w:t>
      </w:r>
    </w:p>
    <w:p w14:paraId="00000078"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p>
    <w:p w14:paraId="00000079" w14:textId="77777777" w:rsidR="00643200" w:rsidRDefault="00643200">
      <w:pPr>
        <w:ind w:left="720" w:hanging="720"/>
        <w:rPr>
          <w:rFonts w:ascii="Times New Roman" w:eastAsia="Times New Roman" w:hAnsi="Times New Roman" w:cs="Times New Roman"/>
          <w:b/>
          <w:sz w:val="22"/>
          <w:szCs w:val="22"/>
        </w:rPr>
      </w:pPr>
    </w:p>
    <w:p w14:paraId="0000007A" w14:textId="77777777" w:rsidR="00643200" w:rsidRDefault="00643200">
      <w:pPr>
        <w:ind w:left="720" w:hanging="720"/>
        <w:rPr>
          <w:rFonts w:ascii="Times New Roman" w:eastAsia="Times New Roman" w:hAnsi="Times New Roman" w:cs="Times New Roman"/>
          <w:b/>
          <w:sz w:val="22"/>
          <w:szCs w:val="22"/>
        </w:rPr>
      </w:pPr>
    </w:p>
    <w:p w14:paraId="0000007B" w14:textId="77777777" w:rsidR="00643200" w:rsidRDefault="008D32CF">
      <w:pPr>
        <w:ind w:left="720" w:hanging="72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SUCCESSFUL DIRECTION OF STUDENT WORK</w:t>
      </w:r>
    </w:p>
    <w:p w14:paraId="0000007C" w14:textId="77777777" w:rsidR="00643200" w:rsidRDefault="008D32CF">
      <w:pPr>
        <w:ind w:left="720" w:hanging="720"/>
        <w:rPr>
          <w:rFonts w:ascii="Times New Roman" w:eastAsia="Times New Roman" w:hAnsi="Times New Roman" w:cs="Times New Roman"/>
          <w:sz w:val="16"/>
          <w:szCs w:val="16"/>
        </w:rPr>
      </w:pPr>
      <w:r>
        <w:rPr>
          <w:rFonts w:ascii="Times New Roman" w:eastAsia="Times New Roman" w:hAnsi="Times New Roman" w:cs="Times New Roman"/>
          <w:sz w:val="20"/>
          <w:szCs w:val="20"/>
        </w:rPr>
        <w:t>(**** Denotes Dissertation Chair</w:t>
      </w:r>
      <w:r>
        <w:rPr>
          <w:rFonts w:ascii="Times New Roman" w:eastAsia="Times New Roman" w:hAnsi="Times New Roman" w:cs="Times New Roman"/>
          <w:sz w:val="16"/>
          <w:szCs w:val="16"/>
        </w:rPr>
        <w:t>)</w:t>
      </w:r>
    </w:p>
    <w:p w14:paraId="0000007D" w14:textId="77777777" w:rsidR="00643200" w:rsidRDefault="00643200">
      <w:pPr>
        <w:ind w:left="720" w:hanging="720"/>
        <w:rPr>
          <w:rFonts w:ascii="Times New Roman" w:eastAsia="Times New Roman" w:hAnsi="Times New Roman" w:cs="Times New Roman"/>
          <w:sz w:val="16"/>
          <w:szCs w:val="16"/>
        </w:rPr>
      </w:pPr>
    </w:p>
    <w:p w14:paraId="0000007E" w14:textId="77777777" w:rsidR="00643200" w:rsidRDefault="008D32CF">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Earwood, M. (2023). Building a Business for the Future. Techniques: Connecting Education &amp; Careers.</w:t>
      </w:r>
      <w:r>
        <w:rPr>
          <w:rFonts w:ascii="Times New Roman" w:eastAsia="Times New Roman" w:hAnsi="Times New Roman" w:cs="Times New Roman"/>
          <w:i/>
          <w:sz w:val="22"/>
          <w:szCs w:val="22"/>
        </w:rPr>
        <w:t xml:space="preserve"> Association of Career &amp; Technical Education,</w:t>
      </w:r>
      <w:r>
        <w:rPr>
          <w:rFonts w:ascii="Times New Roman" w:eastAsia="Times New Roman" w:hAnsi="Times New Roman" w:cs="Times New Roman"/>
          <w:sz w:val="22"/>
          <w:szCs w:val="22"/>
        </w:rPr>
        <w:t xml:space="preserve"> 98(4).  </w:t>
      </w:r>
    </w:p>
    <w:p w14:paraId="0000007F" w14:textId="77777777" w:rsidR="00643200" w:rsidRDefault="008D32CF">
      <w:pPr>
        <w:ind w:left="720" w:hanging="720"/>
        <w:rPr>
          <w:rFonts w:ascii="Times New Roman" w:eastAsia="Times New Roman" w:hAnsi="Times New Roman" w:cs="Times New Roman"/>
          <w:i/>
          <w:sz w:val="22"/>
          <w:szCs w:val="22"/>
        </w:rPr>
      </w:pPr>
      <w:proofErr w:type="spellStart"/>
      <w:r>
        <w:rPr>
          <w:rFonts w:ascii="Times New Roman" w:eastAsia="Times New Roman" w:hAnsi="Times New Roman" w:cs="Times New Roman"/>
          <w:sz w:val="22"/>
          <w:szCs w:val="22"/>
        </w:rPr>
        <w:t>Kinchen</w:t>
      </w:r>
      <w:proofErr w:type="spellEnd"/>
      <w:r>
        <w:rPr>
          <w:rFonts w:ascii="Times New Roman" w:eastAsia="Times New Roman" w:hAnsi="Times New Roman" w:cs="Times New Roman"/>
          <w:sz w:val="22"/>
          <w:szCs w:val="22"/>
        </w:rPr>
        <w:t xml:space="preserve">, L. (2022, under review). </w:t>
      </w:r>
      <w:r>
        <w:rPr>
          <w:rFonts w:ascii="Times New Roman" w:eastAsia="Times New Roman" w:hAnsi="Times New Roman" w:cs="Times New Roman"/>
          <w:i/>
          <w:sz w:val="22"/>
          <w:szCs w:val="22"/>
        </w:rPr>
        <w:t>How CTE Programs Have Changed: Are Career Technical Education Programs Really Needed in Schools? Techniques: Connecting Education &amp; Careers. Association of Career &amp; Technical Education</w:t>
      </w:r>
    </w:p>
    <w:p w14:paraId="00000080"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Rudrow</w:t>
      </w:r>
      <w:proofErr w:type="spellEnd"/>
      <w:r>
        <w:rPr>
          <w:rFonts w:ascii="Times New Roman" w:eastAsia="Times New Roman" w:hAnsi="Times New Roman" w:cs="Times New Roman"/>
          <w:sz w:val="22"/>
          <w:szCs w:val="22"/>
        </w:rPr>
        <w:t xml:space="preserve">, K. (2023). Black College Student Advising </w:t>
      </w:r>
      <w:proofErr w:type="spellStart"/>
      <w:proofErr w:type="gramStart"/>
      <w:r>
        <w:rPr>
          <w:rFonts w:ascii="Times New Roman" w:eastAsia="Times New Roman" w:hAnsi="Times New Roman" w:cs="Times New Roman"/>
          <w:sz w:val="22"/>
          <w:szCs w:val="22"/>
        </w:rPr>
        <w:t>Experiences:Counter</w:t>
      </w:r>
      <w:proofErr w:type="gramEnd"/>
      <w:r>
        <w:rPr>
          <w:rFonts w:ascii="Times New Roman" w:eastAsia="Times New Roman" w:hAnsi="Times New Roman" w:cs="Times New Roman"/>
          <w:sz w:val="22"/>
          <w:szCs w:val="22"/>
        </w:rPr>
        <w:t>-Narratives</w:t>
      </w:r>
      <w:proofErr w:type="spellEnd"/>
      <w:r>
        <w:rPr>
          <w:rFonts w:ascii="Times New Roman" w:eastAsia="Times New Roman" w:hAnsi="Times New Roman" w:cs="Times New Roman"/>
          <w:sz w:val="22"/>
          <w:szCs w:val="22"/>
        </w:rPr>
        <w:t xml:space="preserve"> at a Southern Public Land-Grant HBCU.  Dissertation Proposal Accepted</w:t>
      </w:r>
    </w:p>
    <w:p w14:paraId="00000081" w14:textId="77777777" w:rsidR="00643200" w:rsidRDefault="00643200">
      <w:pPr>
        <w:rPr>
          <w:rFonts w:ascii="Times New Roman" w:eastAsia="Times New Roman" w:hAnsi="Times New Roman" w:cs="Times New Roman"/>
        </w:rPr>
      </w:pPr>
    </w:p>
    <w:p w14:paraId="00000082" w14:textId="77777777" w:rsidR="00643200" w:rsidRDefault="008D32CF">
      <w:pPr>
        <w:rPr>
          <w:rFonts w:ascii="Times New Roman" w:eastAsia="Times New Roman" w:hAnsi="Times New Roman" w:cs="Times New Roman"/>
          <w:b/>
          <w:color w:val="222222"/>
          <w:sz w:val="22"/>
          <w:szCs w:val="22"/>
          <w:highlight w:val="white"/>
          <w:u w:val="single"/>
        </w:rPr>
      </w:pPr>
      <w:r>
        <w:rPr>
          <w:rFonts w:ascii="Times New Roman" w:eastAsia="Times New Roman" w:hAnsi="Times New Roman" w:cs="Times New Roman"/>
          <w:b/>
          <w:color w:val="222222"/>
          <w:sz w:val="22"/>
          <w:szCs w:val="22"/>
          <w:highlight w:val="white"/>
          <w:u w:val="single"/>
        </w:rPr>
        <w:t>PRESENTATIONS</w:t>
      </w:r>
    </w:p>
    <w:p w14:paraId="00000083" w14:textId="77777777" w:rsidR="00643200" w:rsidRDefault="00643200">
      <w:pPr>
        <w:tabs>
          <w:tab w:val="left" w:pos="720"/>
        </w:tabs>
        <w:rPr>
          <w:rFonts w:ascii="Times New Roman" w:eastAsia="Times New Roman" w:hAnsi="Times New Roman" w:cs="Times New Roman"/>
          <w:color w:val="222222"/>
          <w:sz w:val="22"/>
          <w:szCs w:val="22"/>
          <w:highlight w:val="white"/>
        </w:rPr>
      </w:pPr>
    </w:p>
    <w:p w14:paraId="00000084" w14:textId="77777777" w:rsidR="00643200" w:rsidRDefault="008D32CF">
      <w:pPr>
        <w:shd w:val="clear" w:color="auto" w:fill="FFFFFF"/>
        <w:ind w:left="720" w:hanging="720"/>
        <w:rPr>
          <w:rFonts w:ascii="Times New Roman" w:eastAsia="Times New Roman" w:hAnsi="Times New Roman" w:cs="Times New Roman"/>
          <w:color w:val="000000"/>
          <w:sz w:val="22"/>
          <w:szCs w:val="22"/>
          <w:highlight w:val="white"/>
        </w:rPr>
      </w:pPr>
      <w:bookmarkStart w:id="3" w:name="_heading=h.3znysh7" w:colFirst="0" w:colLast="0"/>
      <w:bookmarkEnd w:id="3"/>
      <w:r>
        <w:rPr>
          <w:rFonts w:ascii="Times New Roman" w:eastAsia="Times New Roman" w:hAnsi="Times New Roman" w:cs="Times New Roman"/>
          <w:b/>
          <w:color w:val="000000"/>
          <w:sz w:val="22"/>
          <w:szCs w:val="22"/>
          <w:highlight w:val="white"/>
        </w:rPr>
        <w:t xml:space="preserve">Chestnutt, C.  </w:t>
      </w:r>
      <w:r>
        <w:rPr>
          <w:rFonts w:ascii="Times New Roman" w:eastAsia="Times New Roman" w:hAnsi="Times New Roman" w:cs="Times New Roman"/>
          <w:color w:val="000000"/>
          <w:sz w:val="22"/>
          <w:szCs w:val="22"/>
          <w:highlight w:val="white"/>
        </w:rPr>
        <w:t xml:space="preserve">(2022, October). </w:t>
      </w:r>
      <w:r>
        <w:rPr>
          <w:rFonts w:ascii="Times New Roman" w:eastAsia="Times New Roman" w:hAnsi="Times New Roman" w:cs="Times New Roman"/>
          <w:i/>
          <w:color w:val="000000"/>
          <w:sz w:val="22"/>
          <w:szCs w:val="22"/>
          <w:highlight w:val="white"/>
        </w:rPr>
        <w:t xml:space="preserve">Examining Elementary Preservice Teachers' Perspectives of Equity-Based Instruction in Mathematics.  </w:t>
      </w:r>
      <w:r>
        <w:rPr>
          <w:rFonts w:ascii="Times New Roman" w:eastAsia="Times New Roman" w:hAnsi="Times New Roman" w:cs="Times New Roman"/>
          <w:color w:val="000000"/>
          <w:sz w:val="22"/>
          <w:szCs w:val="22"/>
          <w:highlight w:val="white"/>
        </w:rPr>
        <w:t>Presented at the School Science and Mathematics Conference, Missoula, Montana.</w:t>
      </w:r>
    </w:p>
    <w:p w14:paraId="00000085" w14:textId="77777777" w:rsidR="00643200" w:rsidRDefault="008D32CF">
      <w:pPr>
        <w:shd w:val="clear" w:color="auto" w:fill="FFFFFF"/>
        <w:ind w:left="720" w:hanging="720"/>
        <w:rPr>
          <w:rFonts w:ascii="Times New Roman" w:eastAsia="Times New Roman" w:hAnsi="Times New Roman" w:cs="Times New Roman"/>
          <w:b/>
        </w:rPr>
      </w:pPr>
      <w:r>
        <w:rPr>
          <w:rFonts w:ascii="Times New Roman" w:eastAsia="Times New Roman" w:hAnsi="Times New Roman" w:cs="Times New Roman"/>
          <w:b/>
          <w:color w:val="000000"/>
          <w:sz w:val="22"/>
          <w:szCs w:val="22"/>
          <w:highlight w:val="white"/>
        </w:rPr>
        <w:t xml:space="preserve">Chestnutt, C. </w:t>
      </w:r>
      <w:r>
        <w:rPr>
          <w:rFonts w:ascii="Times New Roman" w:eastAsia="Times New Roman" w:hAnsi="Times New Roman" w:cs="Times New Roman"/>
          <w:color w:val="000000"/>
          <w:sz w:val="22"/>
          <w:szCs w:val="22"/>
          <w:highlight w:val="white"/>
        </w:rPr>
        <w:t>(2022, October).</w:t>
      </w:r>
      <w:r>
        <w:rPr>
          <w:rFonts w:ascii="Times New Roman" w:eastAsia="Times New Roman" w:hAnsi="Times New Roman" w:cs="Times New Roman"/>
          <w:b/>
          <w:color w:val="000000"/>
          <w:sz w:val="22"/>
          <w:szCs w:val="22"/>
          <w:highlight w:val="white"/>
        </w:rPr>
        <w:t xml:space="preserve"> </w:t>
      </w:r>
      <w:r>
        <w:rPr>
          <w:rFonts w:ascii="Times New Roman" w:eastAsia="Times New Roman" w:hAnsi="Times New Roman" w:cs="Times New Roman"/>
          <w:i/>
          <w:color w:val="000000"/>
          <w:sz w:val="22"/>
          <w:szCs w:val="22"/>
          <w:highlight w:val="white"/>
        </w:rPr>
        <w:t xml:space="preserve">Reshaping Elementary Mathematics Endorsements with a Culturally Responsive Focus.  </w:t>
      </w:r>
      <w:r>
        <w:rPr>
          <w:rFonts w:ascii="Times New Roman" w:eastAsia="Times New Roman" w:hAnsi="Times New Roman" w:cs="Times New Roman"/>
          <w:color w:val="000000"/>
          <w:sz w:val="22"/>
          <w:szCs w:val="22"/>
          <w:highlight w:val="white"/>
        </w:rPr>
        <w:t>Presented at the School Science and Mathematics Conference, Missoula, Montana.</w:t>
      </w:r>
    </w:p>
    <w:p w14:paraId="00000086" w14:textId="77777777" w:rsidR="00643200" w:rsidRDefault="008D32CF">
      <w:pPr>
        <w:shd w:val="clear" w:color="auto" w:fill="FFFFFF"/>
        <w:ind w:left="720" w:hanging="720"/>
        <w:rPr>
          <w:rFonts w:ascii="Times New Roman" w:eastAsia="Times New Roman" w:hAnsi="Times New Roman" w:cs="Times New Roman"/>
          <w:b/>
        </w:rPr>
      </w:pPr>
      <w:r>
        <w:rPr>
          <w:rFonts w:ascii="Times New Roman" w:eastAsia="Times New Roman" w:hAnsi="Times New Roman" w:cs="Times New Roman"/>
          <w:b/>
        </w:rPr>
        <w:t>Chestnutt, C.</w:t>
      </w:r>
      <w:r>
        <w:rPr>
          <w:rFonts w:ascii="Times New Roman" w:eastAsia="Times New Roman" w:hAnsi="Times New Roman" w:cs="Times New Roman"/>
        </w:rPr>
        <w:t xml:space="preserve">  &amp; Crenshaw, A. (2022, April). </w:t>
      </w:r>
      <w:r>
        <w:rPr>
          <w:rFonts w:ascii="Times New Roman" w:eastAsia="Times New Roman" w:hAnsi="Times New Roman" w:cs="Times New Roman"/>
          <w:i/>
        </w:rPr>
        <w:t>Using SEL to Develop an Equitable Learning Environment</w:t>
      </w:r>
      <w:r>
        <w:rPr>
          <w:rFonts w:ascii="Times New Roman" w:eastAsia="Times New Roman" w:hAnsi="Times New Roman" w:cs="Times New Roman"/>
        </w:rPr>
        <w:t>. Presented at the National Alliance for Partnerships in Equity. (Virtual Annual Meeting).</w:t>
      </w:r>
    </w:p>
    <w:p w14:paraId="00000087" w14:textId="77777777" w:rsidR="00643200" w:rsidRDefault="00643200">
      <w:pPr>
        <w:shd w:val="clear" w:color="auto" w:fill="FFFFFF"/>
        <w:ind w:left="720" w:hanging="720"/>
        <w:rPr>
          <w:rFonts w:ascii="Times New Roman" w:eastAsia="Times New Roman" w:hAnsi="Times New Roman" w:cs="Times New Roman"/>
          <w:b/>
        </w:rPr>
      </w:pPr>
    </w:p>
    <w:p w14:paraId="00000088" w14:textId="77777777" w:rsidR="00643200" w:rsidRDefault="008D32CF">
      <w:pPr>
        <w:shd w:val="clear" w:color="auto" w:fill="FFFFFF"/>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xml:space="preserve">.  &amp; Smith, A. N. (2021, February). </w:t>
      </w:r>
      <w:r>
        <w:rPr>
          <w:rFonts w:ascii="Times New Roman" w:eastAsia="Times New Roman" w:hAnsi="Times New Roman" w:cs="Times New Roman"/>
          <w:i/>
          <w:color w:val="000000"/>
          <w:sz w:val="22"/>
          <w:szCs w:val="22"/>
        </w:rPr>
        <w:t>One Size Does NOT Fit All: Promoting   Equity through Differentiation in Higher Education Classrooms</w:t>
      </w:r>
      <w:r>
        <w:rPr>
          <w:rFonts w:ascii="Times New Roman" w:eastAsia="Times New Roman" w:hAnsi="Times New Roman" w:cs="Times New Roman"/>
          <w:color w:val="000000"/>
          <w:sz w:val="22"/>
          <w:szCs w:val="22"/>
        </w:rPr>
        <w:t>. Presented at the Innovations in Pedagogy Conference on Higher Education Pedagogy, Virginia Tech.  (Virtual Annual Meeting).</w:t>
      </w:r>
    </w:p>
    <w:p w14:paraId="00000089" w14:textId="77777777" w:rsidR="00643200" w:rsidRDefault="00643200">
      <w:pPr>
        <w:shd w:val="clear" w:color="auto" w:fill="FFFFFF"/>
        <w:ind w:left="720" w:hanging="720"/>
        <w:rPr>
          <w:rFonts w:ascii="Times New Roman" w:eastAsia="Times New Roman" w:hAnsi="Times New Roman" w:cs="Times New Roman"/>
          <w:color w:val="000000"/>
          <w:sz w:val="22"/>
          <w:szCs w:val="22"/>
        </w:rPr>
      </w:pPr>
    </w:p>
    <w:p w14:paraId="0000008A" w14:textId="77777777" w:rsidR="00643200" w:rsidRDefault="008D32CF">
      <w:pPr>
        <w:shd w:val="clear" w:color="auto" w:fill="FFFFFF"/>
        <w:ind w:left="720" w:hanging="720"/>
        <w:rPr>
          <w:rFonts w:ascii="Arial" w:eastAsia="Arial" w:hAnsi="Arial" w:cs="Arial"/>
          <w:color w:val="222222"/>
          <w:sz w:val="22"/>
          <w:szCs w:val="22"/>
        </w:rPr>
      </w:pPr>
      <w:r>
        <w:rPr>
          <w:rFonts w:ascii="Times New Roman" w:eastAsia="Times New Roman" w:hAnsi="Times New Roman" w:cs="Times New Roman"/>
          <w:color w:val="000000"/>
          <w:sz w:val="22"/>
          <w:szCs w:val="22"/>
        </w:rPr>
        <w:t xml:space="preserve">Smith, A. N. &amp; </w:t>
      </w: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xml:space="preserve"> (2021, May). </w:t>
      </w:r>
      <w:r>
        <w:rPr>
          <w:rFonts w:ascii="Times New Roman" w:eastAsia="Times New Roman" w:hAnsi="Times New Roman" w:cs="Times New Roman"/>
          <w:i/>
          <w:color w:val="000000"/>
          <w:sz w:val="22"/>
          <w:szCs w:val="22"/>
        </w:rPr>
        <w:t>Fostering Equity through Social and Emotional Learning in Higher Education.</w:t>
      </w:r>
      <w:r>
        <w:rPr>
          <w:rFonts w:ascii="Times New Roman" w:eastAsia="Times New Roman" w:hAnsi="Times New Roman" w:cs="Times New Roman"/>
          <w:color w:val="000000"/>
          <w:sz w:val="22"/>
          <w:szCs w:val="22"/>
        </w:rPr>
        <w:t xml:space="preserve"> Presented at the Innovations in Pedagogy Conference, University of West Georgia.</w:t>
      </w:r>
    </w:p>
    <w:p w14:paraId="0000008B" w14:textId="77777777" w:rsidR="00643200" w:rsidRDefault="00643200">
      <w:pPr>
        <w:shd w:val="clear" w:color="auto" w:fill="FFFFFF"/>
        <w:ind w:left="720" w:hanging="720"/>
        <w:rPr>
          <w:rFonts w:ascii="Arial" w:eastAsia="Arial" w:hAnsi="Arial" w:cs="Arial"/>
          <w:color w:val="222222"/>
          <w:sz w:val="22"/>
          <w:szCs w:val="22"/>
        </w:rPr>
      </w:pPr>
    </w:p>
    <w:p w14:paraId="0000008C" w14:textId="77777777" w:rsidR="00643200" w:rsidRDefault="008D32CF">
      <w:pPr>
        <w:shd w:val="clear" w:color="auto" w:fill="FFFFFF"/>
        <w:ind w:left="720" w:hanging="720"/>
        <w:rPr>
          <w:rFonts w:ascii="Arial" w:eastAsia="Arial" w:hAnsi="Arial" w:cs="Arial"/>
          <w:color w:val="222222"/>
          <w:sz w:val="22"/>
          <w:szCs w:val="22"/>
        </w:rPr>
      </w:pPr>
      <w:r>
        <w:rPr>
          <w:rFonts w:ascii="Times New Roman" w:eastAsia="Times New Roman" w:hAnsi="Times New Roman" w:cs="Times New Roman"/>
          <w:color w:val="000000"/>
          <w:sz w:val="22"/>
          <w:szCs w:val="22"/>
        </w:rPr>
        <w:lastRenderedPageBreak/>
        <w:t xml:space="preserve">Smith, A. N. &amp; </w:t>
      </w: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(2020, November).</w:t>
      </w:r>
      <w:r>
        <w:rPr>
          <w:rFonts w:ascii="Times New Roman" w:eastAsia="Times New Roman" w:hAnsi="Times New Roman" w:cs="Times New Roman"/>
          <w:i/>
          <w:color w:val="000000"/>
          <w:sz w:val="22"/>
          <w:szCs w:val="22"/>
        </w:rPr>
        <w:t xml:space="preserve"> Equity through Differentiation in Higher Education Classrooms</w:t>
      </w:r>
      <w:r>
        <w:rPr>
          <w:rFonts w:ascii="Times New Roman" w:eastAsia="Times New Roman" w:hAnsi="Times New Roman" w:cs="Times New Roman"/>
          <w:color w:val="000000"/>
          <w:sz w:val="22"/>
          <w:szCs w:val="22"/>
        </w:rPr>
        <w:t xml:space="preserve">. Presented at the University System of Georgia (USG) Diversity and Inclusion Summit. </w:t>
      </w:r>
    </w:p>
    <w:p w14:paraId="0000008D" w14:textId="77777777" w:rsidR="00643200" w:rsidRDefault="00643200">
      <w:pPr>
        <w:shd w:val="clear" w:color="auto" w:fill="FFFFFF"/>
        <w:rPr>
          <w:rFonts w:ascii="Arial" w:eastAsia="Arial" w:hAnsi="Arial" w:cs="Arial"/>
          <w:color w:val="222222"/>
          <w:sz w:val="22"/>
          <w:szCs w:val="22"/>
        </w:rPr>
      </w:pPr>
    </w:p>
    <w:p w14:paraId="0000008E" w14:textId="77777777" w:rsidR="00643200" w:rsidRDefault="008D32CF">
      <w:pPr>
        <w:shd w:val="clear" w:color="auto" w:fill="FFFFFF"/>
        <w:ind w:left="720" w:hanging="720"/>
        <w:rPr>
          <w:rFonts w:ascii="Arial" w:eastAsia="Arial" w:hAnsi="Arial" w:cs="Arial"/>
          <w:color w:val="222222"/>
          <w:sz w:val="22"/>
          <w:szCs w:val="22"/>
        </w:rPr>
      </w:pP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xml:space="preserve"> &amp; Smith, A. N. &amp; (2020, October). </w:t>
      </w:r>
      <w:r>
        <w:rPr>
          <w:rFonts w:ascii="Times New Roman" w:eastAsia="Times New Roman" w:hAnsi="Times New Roman" w:cs="Times New Roman"/>
          <w:i/>
          <w:color w:val="000000"/>
          <w:sz w:val="22"/>
          <w:szCs w:val="22"/>
        </w:rPr>
        <w:t>Elementary Preservice Teachers’ Knowledge of Equity Based Mathematics Instruction</w:t>
      </w:r>
      <w:r>
        <w:rPr>
          <w:rFonts w:ascii="Times New Roman" w:eastAsia="Times New Roman" w:hAnsi="Times New Roman" w:cs="Times New Roman"/>
          <w:color w:val="000000"/>
          <w:sz w:val="22"/>
          <w:szCs w:val="22"/>
        </w:rPr>
        <w:t>. Presented at the Georgia Association of Teacher Educators (GERA) conference.</w:t>
      </w:r>
    </w:p>
    <w:p w14:paraId="0000008F" w14:textId="77777777" w:rsidR="00643200" w:rsidRDefault="00643200">
      <w:pPr>
        <w:shd w:val="clear" w:color="auto" w:fill="FFFFFF"/>
        <w:rPr>
          <w:rFonts w:ascii="Arial" w:eastAsia="Arial" w:hAnsi="Arial" w:cs="Arial"/>
          <w:color w:val="222222"/>
          <w:sz w:val="22"/>
          <w:szCs w:val="22"/>
        </w:rPr>
      </w:pPr>
    </w:p>
    <w:p w14:paraId="00000090" w14:textId="77777777" w:rsidR="00643200" w:rsidRDefault="008D32CF">
      <w:pPr>
        <w:shd w:val="clear" w:color="auto" w:fill="FFFFFF"/>
        <w:ind w:left="720" w:hanging="720"/>
        <w:rPr>
          <w:rFonts w:ascii="Arial" w:eastAsia="Arial" w:hAnsi="Arial" w:cs="Arial"/>
          <w:color w:val="222222"/>
          <w:sz w:val="22"/>
          <w:szCs w:val="22"/>
        </w:rPr>
      </w:pPr>
      <w:r>
        <w:rPr>
          <w:rFonts w:ascii="Times New Roman" w:eastAsia="Times New Roman" w:hAnsi="Times New Roman" w:cs="Times New Roman"/>
          <w:color w:val="000000"/>
          <w:sz w:val="22"/>
          <w:szCs w:val="22"/>
        </w:rPr>
        <w:t xml:space="preserve">Ramsay-Jordan, </w:t>
      </w: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xml:space="preserve">. Smith, A. N., Swift, A., Edelman, J. &amp; </w:t>
      </w:r>
      <w:proofErr w:type="spellStart"/>
      <w:r>
        <w:rPr>
          <w:rFonts w:ascii="Times New Roman" w:eastAsia="Times New Roman" w:hAnsi="Times New Roman" w:cs="Times New Roman"/>
          <w:color w:val="000000"/>
          <w:sz w:val="22"/>
          <w:szCs w:val="22"/>
        </w:rPr>
        <w:t>Wadlington</w:t>
      </w:r>
      <w:proofErr w:type="spellEnd"/>
      <w:r>
        <w:rPr>
          <w:rFonts w:ascii="Times New Roman" w:eastAsia="Times New Roman" w:hAnsi="Times New Roman" w:cs="Times New Roman"/>
          <w:color w:val="000000"/>
          <w:sz w:val="22"/>
          <w:szCs w:val="22"/>
        </w:rPr>
        <w:t>, C. (2021, May). Learning to Teach with Criticality: How a Book Club Unleashed New Ideas for Culturally and Historically Responsive Teaching. Presented at the Innovations in Pedagogy Conference, University of West Georgia, Carrollton, GA.</w:t>
      </w:r>
    </w:p>
    <w:p w14:paraId="00000091" w14:textId="77777777" w:rsidR="00643200" w:rsidRDefault="00643200">
      <w:pPr>
        <w:shd w:val="clear" w:color="auto" w:fill="FFFFFF"/>
        <w:ind w:left="720" w:hanging="720"/>
        <w:rPr>
          <w:rFonts w:ascii="Arial" w:eastAsia="Arial" w:hAnsi="Arial" w:cs="Arial"/>
          <w:color w:val="222222"/>
          <w:sz w:val="22"/>
          <w:szCs w:val="22"/>
        </w:rPr>
      </w:pPr>
    </w:p>
    <w:p w14:paraId="00000092" w14:textId="77777777" w:rsidR="00643200" w:rsidRDefault="008D32CF">
      <w:pPr>
        <w:shd w:val="clear" w:color="auto" w:fill="FFFFFF"/>
        <w:ind w:left="720" w:hanging="720"/>
        <w:rPr>
          <w:rFonts w:ascii="Arial" w:eastAsia="Arial" w:hAnsi="Arial" w:cs="Arial"/>
          <w:color w:val="222222"/>
          <w:sz w:val="22"/>
          <w:szCs w:val="22"/>
        </w:rPr>
      </w:pPr>
      <w:r>
        <w:rPr>
          <w:rFonts w:ascii="Times New Roman" w:eastAsia="Times New Roman" w:hAnsi="Times New Roman" w:cs="Times New Roman"/>
          <w:b/>
          <w:color w:val="000000"/>
          <w:sz w:val="22"/>
          <w:szCs w:val="22"/>
        </w:rPr>
        <w:t>Chestnutt, C</w:t>
      </w:r>
      <w:r>
        <w:rPr>
          <w:rFonts w:ascii="Times New Roman" w:eastAsia="Times New Roman" w:hAnsi="Times New Roman" w:cs="Times New Roman"/>
          <w:color w:val="000000"/>
          <w:sz w:val="22"/>
          <w:szCs w:val="22"/>
        </w:rPr>
        <w:t xml:space="preserve">. &amp; Smith, A. N. (2020, May). </w:t>
      </w:r>
      <w:r>
        <w:rPr>
          <w:rFonts w:ascii="Times New Roman" w:eastAsia="Times New Roman" w:hAnsi="Times New Roman" w:cs="Times New Roman"/>
          <w:i/>
          <w:color w:val="000000"/>
          <w:sz w:val="22"/>
          <w:szCs w:val="22"/>
        </w:rPr>
        <w:t>One Size Does NOT Fit All: Promoting Equity through Differentiation in Higher Education Classrooms.</w:t>
      </w:r>
      <w:r>
        <w:rPr>
          <w:rFonts w:ascii="Times New Roman" w:eastAsia="Times New Roman" w:hAnsi="Times New Roman" w:cs="Times New Roman"/>
          <w:color w:val="000000"/>
          <w:sz w:val="22"/>
          <w:szCs w:val="22"/>
        </w:rPr>
        <w:t xml:space="preserve"> Presented at the Innovations in Pedagogy Conference, University of West Georgia.</w:t>
      </w:r>
    </w:p>
    <w:p w14:paraId="00000093" w14:textId="77777777" w:rsidR="00643200" w:rsidRDefault="00643200">
      <w:pPr>
        <w:tabs>
          <w:tab w:val="left" w:pos="720"/>
        </w:tabs>
        <w:ind w:left="630" w:hanging="630"/>
        <w:rPr>
          <w:rFonts w:ascii="Times New Roman" w:eastAsia="Times New Roman" w:hAnsi="Times New Roman" w:cs="Times New Roman"/>
          <w:color w:val="222222"/>
          <w:sz w:val="22"/>
          <w:szCs w:val="22"/>
          <w:highlight w:val="white"/>
        </w:rPr>
      </w:pPr>
    </w:p>
    <w:p w14:paraId="00000094" w14:textId="77777777" w:rsidR="00643200" w:rsidRDefault="008D32CF">
      <w:pPr>
        <w:tabs>
          <w:tab w:val="left" w:pos="720"/>
        </w:tabs>
        <w:ind w:left="630" w:hanging="630"/>
        <w:rPr>
          <w:rFonts w:ascii="Times New Roman" w:eastAsia="Times New Roman" w:hAnsi="Times New Roman" w:cs="Times New Roman"/>
          <w:color w:val="1C1D1E"/>
          <w:sz w:val="22"/>
          <w:szCs w:val="22"/>
          <w:highlight w:val="white"/>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(2020).  </w:t>
      </w:r>
      <w:r>
        <w:rPr>
          <w:rFonts w:ascii="Times New Roman" w:eastAsia="Times New Roman" w:hAnsi="Times New Roman" w:cs="Times New Roman"/>
          <w:color w:val="1C1D1E"/>
          <w:sz w:val="22"/>
          <w:szCs w:val="22"/>
          <w:highlight w:val="white"/>
        </w:rPr>
        <w:t xml:space="preserve">Elementary mathematics teacher’s knowledge and implementation of high leverage teaching practices (HLTP).  Research Paper presentation at the 47th annual Research Council on Mathematical Learning Conference, Las Vegas, Nevada.   </w:t>
      </w:r>
    </w:p>
    <w:p w14:paraId="00000095" w14:textId="77777777" w:rsidR="00643200" w:rsidRDefault="008D32CF">
      <w:pPr>
        <w:ind w:left="720" w:hanging="66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(2019). High Leverage Teaching Practices:  Examining Implementation in Elementary Mathematics Instruction. Research Paper presentation at Georgia Educational Research Association Annual Meeting, Macon, GA. </w:t>
      </w:r>
    </w:p>
    <w:p w14:paraId="00000096" w14:textId="77777777" w:rsidR="00643200" w:rsidRDefault="008D32CF">
      <w:pPr>
        <w:ind w:left="720" w:hanging="660"/>
        <w:rPr>
          <w:rFonts w:ascii="Times New Roman" w:eastAsia="Times New Roman" w:hAnsi="Times New Roman" w:cs="Times New Roman"/>
          <w:sz w:val="22"/>
          <w:szCs w:val="22"/>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(2019). Developing an elementary mathematics endorsement with a culturally responsive focus. </w:t>
      </w:r>
      <w:r>
        <w:rPr>
          <w:rFonts w:ascii="Times New Roman" w:eastAsia="Times New Roman" w:hAnsi="Times New Roman" w:cs="Times New Roman"/>
          <w:sz w:val="22"/>
          <w:szCs w:val="22"/>
        </w:rPr>
        <w:t xml:space="preserve"> Research paper presentation at the Georgia Association of Mathematics Teacher Educators Annual Meeting, Eagle Rock, GA.</w:t>
      </w:r>
    </w:p>
    <w:p w14:paraId="00000097" w14:textId="77777777" w:rsidR="00643200" w:rsidRDefault="008D32CF">
      <w:pPr>
        <w:ind w:left="720" w:hanging="66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b/>
          <w:color w:val="222222"/>
          <w:sz w:val="22"/>
          <w:szCs w:val="22"/>
          <w:highlight w:val="white"/>
        </w:rPr>
        <w:t>Chestnutt, C.</w:t>
      </w:r>
      <w:r>
        <w:rPr>
          <w:rFonts w:ascii="Times New Roman" w:eastAsia="Times New Roman" w:hAnsi="Times New Roman" w:cs="Times New Roman"/>
          <w:color w:val="222222"/>
          <w:sz w:val="22"/>
          <w:szCs w:val="22"/>
          <w:highlight w:val="white"/>
        </w:rPr>
        <w:t xml:space="preserve"> and </w:t>
      </w:r>
      <w:proofErr w:type="spellStart"/>
      <w:r>
        <w:rPr>
          <w:rFonts w:ascii="Times New Roman" w:eastAsia="Times New Roman" w:hAnsi="Times New Roman" w:cs="Times New Roman"/>
          <w:color w:val="222222"/>
          <w:sz w:val="22"/>
          <w:szCs w:val="22"/>
          <w:highlight w:val="white"/>
        </w:rPr>
        <w:t>Swars</w:t>
      </w:r>
      <w:proofErr w:type="spellEnd"/>
      <w:r>
        <w:rPr>
          <w:rFonts w:ascii="Times New Roman" w:eastAsia="Times New Roman" w:hAnsi="Times New Roman" w:cs="Times New Roman"/>
          <w:color w:val="222222"/>
          <w:sz w:val="22"/>
          <w:szCs w:val="22"/>
          <w:highlight w:val="white"/>
        </w:rPr>
        <w:t xml:space="preserve">, </w:t>
      </w:r>
      <w:proofErr w:type="gramStart"/>
      <w:r>
        <w:rPr>
          <w:rFonts w:ascii="Times New Roman" w:eastAsia="Times New Roman" w:hAnsi="Times New Roman" w:cs="Times New Roman"/>
          <w:color w:val="222222"/>
          <w:sz w:val="22"/>
          <w:szCs w:val="22"/>
          <w:highlight w:val="white"/>
        </w:rPr>
        <w:t>S.(</w:t>
      </w:r>
      <w:proofErr w:type="gramEnd"/>
      <w:r>
        <w:rPr>
          <w:rFonts w:ascii="Times New Roman" w:eastAsia="Times New Roman" w:hAnsi="Times New Roman" w:cs="Times New Roman"/>
          <w:color w:val="222222"/>
          <w:sz w:val="22"/>
          <w:szCs w:val="22"/>
          <w:highlight w:val="white"/>
        </w:rPr>
        <w:t>2014). Elementary Teacher Perceptions of the Common Core Mathematics Standards After One Year of Implementation.  Research poster</w:t>
      </w:r>
    </w:p>
    <w:p w14:paraId="00000098" w14:textId="77777777" w:rsidR="00643200" w:rsidRDefault="008D32CF">
      <w:pPr>
        <w:ind w:firstLine="720"/>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color w:val="222222"/>
          <w:sz w:val="22"/>
          <w:szCs w:val="22"/>
          <w:highlight w:val="white"/>
        </w:rPr>
        <w:t>presentation at the Georgia Educational Research Association Annual Meeting,</w:t>
      </w:r>
    </w:p>
    <w:p w14:paraId="00000099" w14:textId="77777777" w:rsidR="00643200" w:rsidRDefault="008D32CF">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222222"/>
          <w:sz w:val="22"/>
          <w:szCs w:val="22"/>
          <w:highlight w:val="white"/>
        </w:rPr>
        <w:t>Savannah, GA.</w:t>
      </w:r>
    </w:p>
    <w:p w14:paraId="0000009A" w14:textId="77777777" w:rsidR="00643200" w:rsidRDefault="008D32CF">
      <w:pPr>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Chestnutt, C</w:t>
      </w:r>
      <w:r>
        <w:rPr>
          <w:rFonts w:ascii="Times New Roman" w:eastAsia="Times New Roman" w:hAnsi="Times New Roman" w:cs="Times New Roman"/>
          <w:sz w:val="22"/>
          <w:szCs w:val="22"/>
        </w:rPr>
        <w:t xml:space="preserve">., Hart, L. C., </w:t>
      </w:r>
      <w:proofErr w:type="spellStart"/>
      <w:r>
        <w:rPr>
          <w:rFonts w:ascii="Times New Roman" w:eastAsia="Times New Roman" w:hAnsi="Times New Roman" w:cs="Times New Roman"/>
          <w:sz w:val="22"/>
          <w:szCs w:val="22"/>
        </w:rPr>
        <w:t>Swars</w:t>
      </w:r>
      <w:proofErr w:type="spellEnd"/>
      <w:r>
        <w:rPr>
          <w:rFonts w:ascii="Times New Roman" w:eastAsia="Times New Roman" w:hAnsi="Times New Roman" w:cs="Times New Roman"/>
          <w:sz w:val="22"/>
          <w:szCs w:val="22"/>
        </w:rPr>
        <w:t>, S. L., Carothers, J., &amp; Jacobs, T. (October, 2014). State of the research on prospective elementary teachers in university mathematics content courses: 1990-2012.  Research paper presentation at the Georgia Association of Mathematics Teacher Educators Annual Meeting, Eagle Rock, GA.</w:t>
      </w:r>
    </w:p>
    <w:p w14:paraId="0000009B" w14:textId="77777777" w:rsidR="00643200" w:rsidRDefault="008D32CF">
      <w:pPr>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Chestnutt, C</w:t>
      </w:r>
      <w:r>
        <w:rPr>
          <w:rFonts w:ascii="Times New Roman" w:eastAsia="Times New Roman" w:hAnsi="Times New Roman" w:cs="Times New Roman"/>
          <w:sz w:val="22"/>
          <w:szCs w:val="22"/>
        </w:rPr>
        <w:t>., (2013). Examining the effectiveness of the elementary mathematics initiative on minority student achievement on the Georgia CRCT.</w:t>
      </w:r>
      <w:r>
        <w:rPr>
          <w:rFonts w:ascii="Times New Roman" w:eastAsia="Times New Roman" w:hAnsi="Times New Roman" w:cs="Times New Roman"/>
          <w:color w:val="000000"/>
          <w:sz w:val="22"/>
          <w:szCs w:val="22"/>
        </w:rPr>
        <w:t xml:space="preserve"> Research Paper presentation at the Sources of Urban Educational Excellence Conference.  Atlanta, GA.</w:t>
      </w:r>
      <w:r>
        <w:rPr>
          <w:rFonts w:ascii="Times New Roman" w:eastAsia="Times New Roman" w:hAnsi="Times New Roman" w:cs="Times New Roman"/>
          <w:color w:val="000000"/>
          <w:sz w:val="22"/>
          <w:szCs w:val="22"/>
        </w:rPr>
        <w:tab/>
      </w:r>
    </w:p>
    <w:p w14:paraId="0000009C" w14:textId="77777777" w:rsidR="00643200" w:rsidRDefault="00643200">
      <w:pPr>
        <w:rPr>
          <w:rFonts w:ascii="Times New Roman" w:eastAsia="Times New Roman" w:hAnsi="Times New Roman" w:cs="Times New Roman"/>
          <w:sz w:val="22"/>
          <w:szCs w:val="22"/>
        </w:rPr>
      </w:pPr>
    </w:p>
    <w:p w14:paraId="0000009D" w14:textId="77777777" w:rsidR="00643200" w:rsidRDefault="008D32CF">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SERVICE</w:t>
      </w:r>
    </w:p>
    <w:p w14:paraId="0000009E" w14:textId="77777777" w:rsidR="00643200" w:rsidRDefault="00643200">
      <w:pPr>
        <w:rPr>
          <w:rFonts w:ascii="Times New Roman" w:eastAsia="Times New Roman" w:hAnsi="Times New Roman" w:cs="Times New Roman"/>
          <w:b/>
          <w:sz w:val="22"/>
          <w:szCs w:val="22"/>
        </w:rPr>
      </w:pPr>
    </w:p>
    <w:p w14:paraId="0000009F" w14:textId="77777777" w:rsidR="00643200" w:rsidRDefault="008D32C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National/International Organizational Service</w:t>
      </w:r>
    </w:p>
    <w:p w14:paraId="000000A0"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Associate Editor</w:t>
      </w:r>
    </w:p>
    <w:p w14:paraId="000000A1" w14:textId="77777777" w:rsidR="00643200" w:rsidRDefault="008D32CF">
      <w:pPr>
        <w:ind w:firstLine="36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School Science and Mathematics</w:t>
      </w:r>
    </w:p>
    <w:p w14:paraId="000000A2"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Editorial Advisory Board</w:t>
      </w:r>
    </w:p>
    <w:p w14:paraId="000000A3" w14:textId="77777777" w:rsidR="00643200" w:rsidRDefault="008D32CF">
      <w:pPr>
        <w:ind w:firstLine="36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sz w:val="22"/>
          <w:szCs w:val="22"/>
          <w:highlight w:val="white"/>
        </w:rPr>
        <w:t>Supporting Best Practices through Teaching as Activism</w:t>
      </w:r>
    </w:p>
    <w:p w14:paraId="000000A4"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Journal Reviewer</w:t>
      </w:r>
    </w:p>
    <w:p w14:paraId="000000A5"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School Science and Mathematics</w:t>
      </w:r>
    </w:p>
    <w:p w14:paraId="000000A6"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Journal for Research in Mathematics Education</w:t>
      </w:r>
    </w:p>
    <w:p w14:paraId="000000A7"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Journal of Mathematics Teacher Education</w:t>
      </w:r>
    </w:p>
    <w:p w14:paraId="000000A8"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Journal of Teacher Education</w:t>
      </w:r>
    </w:p>
    <w:p w14:paraId="000000A9"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National Council of Teachers of Mathematics</w:t>
      </w:r>
    </w:p>
    <w:p w14:paraId="000000AA"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Teaching Children Mathematics</w:t>
      </w:r>
    </w:p>
    <w:p w14:paraId="000000AB"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Journal of Education </w:t>
      </w:r>
    </w:p>
    <w:p w14:paraId="000000AC"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TEEM</w:t>
      </w:r>
    </w:p>
    <w:p w14:paraId="000000AD"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Investigations in Mathematics Learning</w:t>
      </w:r>
    </w:p>
    <w:p w14:paraId="000000AE"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Action in Teacher Education</w:t>
      </w:r>
    </w:p>
    <w:p w14:paraId="000000AF" w14:textId="77777777" w:rsidR="00643200" w:rsidRDefault="00643200">
      <w:pPr>
        <w:ind w:firstLine="720"/>
        <w:rPr>
          <w:rFonts w:ascii="Times New Roman" w:eastAsia="Times New Roman" w:hAnsi="Times New Roman" w:cs="Times New Roman"/>
          <w:sz w:val="22"/>
          <w:szCs w:val="22"/>
        </w:rPr>
      </w:pPr>
    </w:p>
    <w:p w14:paraId="000000B0"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Book Reviewer</w:t>
      </w:r>
    </w:p>
    <w:p w14:paraId="000000B1"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NCTM Powerful Problem Solving</w:t>
      </w:r>
    </w:p>
    <w:p w14:paraId="000000B2" w14:textId="77777777" w:rsidR="00643200" w:rsidRDefault="00643200">
      <w:pPr>
        <w:ind w:firstLine="810"/>
        <w:rPr>
          <w:rFonts w:ascii="Times New Roman" w:eastAsia="Times New Roman" w:hAnsi="Times New Roman" w:cs="Times New Roman"/>
          <w:sz w:val="22"/>
          <w:szCs w:val="22"/>
        </w:rPr>
      </w:pPr>
    </w:p>
    <w:p w14:paraId="000000B3"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Conference Proposal Reviewer</w:t>
      </w:r>
    </w:p>
    <w:p w14:paraId="000000B4"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American Education Research Association</w:t>
      </w:r>
    </w:p>
    <w:p w14:paraId="000000B5" w14:textId="77777777" w:rsidR="00643200" w:rsidRDefault="008D32CF">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North American Chapter of International Group for the Psychology of Mathematics Education (PME-NA)</w:t>
      </w:r>
    </w:p>
    <w:p w14:paraId="000000B6"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Georgia Educational Research Association</w:t>
      </w:r>
    </w:p>
    <w:p w14:paraId="000000B7"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Georgia Association of Teacher Education</w:t>
      </w:r>
    </w:p>
    <w:p w14:paraId="000000B8"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Georgia Association of Mathematics Teacher Educators</w:t>
      </w:r>
    </w:p>
    <w:p w14:paraId="000000B9" w14:textId="77777777" w:rsidR="00643200" w:rsidRDefault="00643200">
      <w:pPr>
        <w:ind w:firstLine="360"/>
        <w:rPr>
          <w:rFonts w:ascii="Times New Roman" w:eastAsia="Times New Roman" w:hAnsi="Times New Roman" w:cs="Times New Roman"/>
          <w:b/>
          <w:sz w:val="22"/>
          <w:szCs w:val="22"/>
        </w:rPr>
      </w:pPr>
    </w:p>
    <w:p w14:paraId="000000BA" w14:textId="77777777" w:rsidR="00643200" w:rsidRDefault="008D32CF">
      <w:pPr>
        <w:ind w:firstLine="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Conference Program Coordinator</w:t>
      </w:r>
    </w:p>
    <w:p w14:paraId="000000BB" w14:textId="77777777" w:rsidR="00643200" w:rsidRDefault="008D32C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Georgia Association of Teacher Education</w:t>
      </w:r>
    </w:p>
    <w:p w14:paraId="000000BC" w14:textId="77777777" w:rsidR="00643200" w:rsidRDefault="00643200">
      <w:pPr>
        <w:rPr>
          <w:rFonts w:ascii="Times New Roman" w:eastAsia="Times New Roman" w:hAnsi="Times New Roman" w:cs="Times New Roman"/>
          <w:b/>
          <w:sz w:val="22"/>
          <w:szCs w:val="22"/>
        </w:rPr>
      </w:pPr>
    </w:p>
    <w:p w14:paraId="000000BD" w14:textId="77777777" w:rsidR="00643200" w:rsidRDefault="008D32CF">
      <w:pPr>
        <w:rPr>
          <w:rFonts w:ascii="Times New Roman" w:eastAsia="Times New Roman" w:hAnsi="Times New Roman" w:cs="Times New Roman"/>
          <w:b/>
          <w:sz w:val="22"/>
          <w:szCs w:val="22"/>
          <w:u w:val="single"/>
        </w:rPr>
      </w:pPr>
      <w:bookmarkStart w:id="4" w:name="_heading=h.gjdgxs" w:colFirst="0" w:colLast="0"/>
      <w:bookmarkEnd w:id="4"/>
      <w:r>
        <w:rPr>
          <w:rFonts w:ascii="Times New Roman" w:eastAsia="Times New Roman" w:hAnsi="Times New Roman" w:cs="Times New Roman"/>
          <w:b/>
          <w:sz w:val="22"/>
          <w:szCs w:val="22"/>
          <w:u w:val="single"/>
        </w:rPr>
        <w:t>UNIVERSITY SERVICE</w:t>
      </w:r>
    </w:p>
    <w:p w14:paraId="000000BE" w14:textId="77777777" w:rsidR="00643200" w:rsidRDefault="00643200">
      <w:pPr>
        <w:rPr>
          <w:rFonts w:ascii="Times New Roman" w:eastAsia="Times New Roman" w:hAnsi="Times New Roman" w:cs="Times New Roman"/>
          <w:b/>
          <w:sz w:val="22"/>
          <w:szCs w:val="22"/>
        </w:rPr>
      </w:pPr>
    </w:p>
    <w:p w14:paraId="000000BF" w14:textId="77777777" w:rsidR="00643200" w:rsidRDefault="008D32C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University of West Georgia</w:t>
      </w:r>
    </w:p>
    <w:p w14:paraId="000000C0"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Faculty Governance Council (FGC) Secretary</w:t>
      </w:r>
    </w:p>
    <w:p w14:paraId="000000C1"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Undergraduate Programs Committee</w:t>
      </w:r>
    </w:p>
    <w:p w14:paraId="000000C2"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Curriculum, Instruction, and Assessment (CIA) Agent</w:t>
      </w:r>
    </w:p>
    <w:p w14:paraId="000000C3"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College of Education Fall Preview Day Representative</w:t>
      </w:r>
    </w:p>
    <w:p w14:paraId="000000C4"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Advisement Master’s and </w:t>
      </w:r>
      <w:proofErr w:type="spellStart"/>
      <w:r>
        <w:rPr>
          <w:rFonts w:ascii="Times New Roman" w:eastAsia="Times New Roman" w:hAnsi="Times New Roman" w:cs="Times New Roman"/>
          <w:sz w:val="22"/>
          <w:szCs w:val="22"/>
        </w:rPr>
        <w:t>EdS</w:t>
      </w:r>
      <w:proofErr w:type="spellEnd"/>
      <w:r>
        <w:rPr>
          <w:rFonts w:ascii="Times New Roman" w:eastAsia="Times New Roman" w:hAnsi="Times New Roman" w:cs="Times New Roman"/>
          <w:sz w:val="22"/>
          <w:szCs w:val="22"/>
        </w:rPr>
        <w:t xml:space="preserve"> programs</w:t>
      </w:r>
    </w:p>
    <w:p w14:paraId="000000C5"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Dissertation Committee Chair</w:t>
      </w:r>
    </w:p>
    <w:p w14:paraId="000000C6" w14:textId="77777777" w:rsidR="00643200" w:rsidRDefault="00643200">
      <w:pPr>
        <w:rPr>
          <w:rFonts w:ascii="Times New Roman" w:eastAsia="Times New Roman" w:hAnsi="Times New Roman" w:cs="Times New Roman"/>
          <w:b/>
          <w:sz w:val="22"/>
          <w:szCs w:val="22"/>
        </w:rPr>
      </w:pPr>
    </w:p>
    <w:p w14:paraId="000000C7" w14:textId="77777777" w:rsidR="00643200" w:rsidRDefault="00643200">
      <w:pPr>
        <w:rPr>
          <w:rFonts w:ascii="Times New Roman" w:eastAsia="Times New Roman" w:hAnsi="Times New Roman" w:cs="Times New Roman"/>
          <w:b/>
          <w:sz w:val="22"/>
          <w:szCs w:val="22"/>
        </w:rPr>
      </w:pPr>
    </w:p>
    <w:p w14:paraId="000000C8" w14:textId="77777777" w:rsidR="00643200" w:rsidRDefault="008D32C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Georgia State University</w:t>
      </w:r>
    </w:p>
    <w:p w14:paraId="000000C9" w14:textId="77777777" w:rsidR="00643200" w:rsidRDefault="00643200">
      <w:pPr>
        <w:rPr>
          <w:rFonts w:ascii="Times New Roman" w:eastAsia="Times New Roman" w:hAnsi="Times New Roman" w:cs="Times New Roman"/>
          <w:sz w:val="22"/>
          <w:szCs w:val="22"/>
        </w:rPr>
      </w:pPr>
    </w:p>
    <w:p w14:paraId="000000CA"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Creator and Editor of the Early Childhood and Elementary Education PhD Program Manual, Brochure, and Mentoring Guide</w:t>
      </w:r>
    </w:p>
    <w:p w14:paraId="000000CB" w14:textId="77777777" w:rsidR="00643200" w:rsidRDefault="00643200">
      <w:pPr>
        <w:rPr>
          <w:rFonts w:ascii="Times New Roman" w:eastAsia="Times New Roman" w:hAnsi="Times New Roman" w:cs="Times New Roman"/>
          <w:sz w:val="22"/>
          <w:szCs w:val="22"/>
          <w:u w:val="single"/>
        </w:rPr>
      </w:pPr>
    </w:p>
    <w:p w14:paraId="000000CC"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Supervisor: Pre-K-5</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Bachelors of Science program. Early Childhood and Elementary Education, Georgia State University</w:t>
      </w:r>
    </w:p>
    <w:p w14:paraId="000000CD" w14:textId="77777777" w:rsidR="00643200" w:rsidRDefault="00643200">
      <w:pPr>
        <w:rPr>
          <w:rFonts w:ascii="Times New Roman" w:eastAsia="Times New Roman" w:hAnsi="Times New Roman" w:cs="Times New Roman"/>
          <w:sz w:val="22"/>
          <w:szCs w:val="22"/>
        </w:rPr>
      </w:pPr>
    </w:p>
    <w:p w14:paraId="000000CE"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ECEE Graduate Mentor: advised junior graduate students with research, courses, writing, and teaching. Early Childhood and Elementary Education, Georgia State University - Fall 2015-Spring 2017</w:t>
      </w:r>
    </w:p>
    <w:p w14:paraId="000000CF" w14:textId="77777777" w:rsidR="00643200" w:rsidRDefault="00643200">
      <w:pPr>
        <w:rPr>
          <w:rFonts w:ascii="Times New Roman" w:eastAsia="Times New Roman" w:hAnsi="Times New Roman" w:cs="Times New Roman"/>
          <w:sz w:val="22"/>
          <w:szCs w:val="22"/>
        </w:rPr>
      </w:pPr>
    </w:p>
    <w:p w14:paraId="000000D0"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Graduate Peer Reviewer: served as a peer reviewer for five doctoral colleagues’ comprehensive exams. College of Education and Human Development, Georgia State University - Fall 2015-Spring 2017</w:t>
      </w:r>
    </w:p>
    <w:p w14:paraId="000000D1" w14:textId="77777777" w:rsidR="00643200" w:rsidRDefault="00643200">
      <w:pPr>
        <w:rPr>
          <w:rFonts w:ascii="Times New Roman" w:eastAsia="Times New Roman" w:hAnsi="Times New Roman" w:cs="Times New Roman"/>
          <w:sz w:val="22"/>
          <w:szCs w:val="22"/>
        </w:rPr>
      </w:pPr>
    </w:p>
    <w:p w14:paraId="000000D2" w14:textId="77777777" w:rsidR="00643200" w:rsidRDefault="008D32CF">
      <w:pPr>
        <w:rPr>
          <w:rFonts w:ascii="Times New Roman" w:eastAsia="Times New Roman" w:hAnsi="Times New Roman" w:cs="Times New Roman"/>
          <w:sz w:val="22"/>
          <w:szCs w:val="22"/>
        </w:rPr>
      </w:pPr>
      <w:r>
        <w:rPr>
          <w:rFonts w:ascii="Times New Roman" w:eastAsia="Times New Roman" w:hAnsi="Times New Roman" w:cs="Times New Roman"/>
          <w:sz w:val="22"/>
          <w:szCs w:val="22"/>
        </w:rPr>
        <w:t>Graduate Student Recruitment: Social media, email, and web marketing to attract new graduate students. Early Childhood and Elementary Education, Georgia State University - Fall 2013-Spring 2017</w:t>
      </w:r>
    </w:p>
    <w:p w14:paraId="000000D3" w14:textId="77777777" w:rsidR="00643200" w:rsidRDefault="00643200">
      <w:pPr>
        <w:rPr>
          <w:rFonts w:ascii="Times New Roman" w:eastAsia="Times New Roman" w:hAnsi="Times New Roman" w:cs="Times New Roman"/>
          <w:color w:val="000000"/>
          <w:sz w:val="22"/>
          <w:szCs w:val="22"/>
        </w:rPr>
      </w:pPr>
    </w:p>
    <w:p w14:paraId="000000D4" w14:textId="77777777" w:rsidR="00643200" w:rsidRDefault="008D32CF">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lastRenderedPageBreak/>
        <w:t>SERVICE TO THE FIELD</w:t>
      </w:r>
    </w:p>
    <w:p w14:paraId="000000D5" w14:textId="77777777" w:rsidR="00643200" w:rsidRDefault="00643200">
      <w:pPr>
        <w:rPr>
          <w:rFonts w:ascii="Times New Roman" w:eastAsia="Times New Roman" w:hAnsi="Times New Roman" w:cs="Times New Roman"/>
          <w:sz w:val="22"/>
          <w:szCs w:val="22"/>
        </w:rPr>
      </w:pPr>
    </w:p>
    <w:p w14:paraId="000000D6"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GAMTE Treasurer</w:t>
      </w:r>
    </w:p>
    <w:p w14:paraId="000000D7"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GAMTE Webmaster</w:t>
      </w:r>
    </w:p>
    <w:p w14:paraId="000000D8"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Fulton First Steps Liaison </w:t>
      </w:r>
    </w:p>
    <w:p w14:paraId="000000D9"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DESA STEAM Advisory Board</w:t>
      </w:r>
    </w:p>
    <w:p w14:paraId="000000DA"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MILES Ahead Charter School Board of Directors Academic and HR Committee</w:t>
      </w:r>
    </w:p>
    <w:p w14:paraId="000000DB"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Globe Academy-Board of Directors Academic Committee</w:t>
      </w:r>
    </w:p>
    <w:p w14:paraId="000000DC"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Kittredge Magnet School Executive Board</w:t>
      </w:r>
    </w:p>
    <w:p w14:paraId="000000DD"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DESA-Incorporating STEAM in the classroom</w:t>
      </w:r>
    </w:p>
    <w:p w14:paraId="000000DE" w14:textId="77777777" w:rsidR="00643200" w:rsidRDefault="008D32CF">
      <w:pP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Glennwood</w:t>
      </w:r>
      <w:proofErr w:type="spellEnd"/>
      <w:r>
        <w:rPr>
          <w:rFonts w:ascii="Times New Roman" w:eastAsia="Times New Roman" w:hAnsi="Times New Roman" w:cs="Times New Roman"/>
          <w:color w:val="000000"/>
          <w:sz w:val="22"/>
          <w:szCs w:val="22"/>
        </w:rPr>
        <w:t xml:space="preserve"> Elementary- Math Workshop Professional Development Classes</w:t>
      </w:r>
    </w:p>
    <w:p w14:paraId="000000DF"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Math Tutor grades 4-5-City Schools of Decatur</w:t>
      </w:r>
    </w:p>
    <w:p w14:paraId="000000E0" w14:textId="77777777" w:rsidR="00643200" w:rsidRDefault="008D32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Career Day Invited Presenter Kittredge Magnet School</w:t>
      </w:r>
    </w:p>
    <w:p w14:paraId="000000E1" w14:textId="77777777" w:rsidR="00643200" w:rsidRDefault="00643200">
      <w:pPr>
        <w:rPr>
          <w:rFonts w:ascii="Times New Roman" w:eastAsia="Times New Roman" w:hAnsi="Times New Roman" w:cs="Times New Roman"/>
          <w:b/>
          <w:color w:val="000000"/>
          <w:sz w:val="22"/>
          <w:szCs w:val="22"/>
        </w:rPr>
      </w:pPr>
    </w:p>
    <w:p w14:paraId="000000E2" w14:textId="77777777" w:rsidR="00643200" w:rsidRDefault="008D32CF">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GRANTS</w:t>
      </w:r>
    </w:p>
    <w:p w14:paraId="000000E3" w14:textId="77777777" w:rsidR="00643200" w:rsidRDefault="00643200">
      <w:pPr>
        <w:spacing w:after="160" w:line="259" w:lineRule="auto"/>
        <w:rPr>
          <w:rFonts w:ascii="Times New Roman" w:eastAsia="Times New Roman" w:hAnsi="Times New Roman" w:cs="Times New Roman"/>
          <w:sz w:val="22"/>
          <w:szCs w:val="22"/>
        </w:rPr>
      </w:pPr>
    </w:p>
    <w:p w14:paraId="000000E4" w14:textId="77777777" w:rsidR="00643200" w:rsidRDefault="008D32CF">
      <w:pPr>
        <w:spacing w:after="160" w:line="259" w:lineRule="auto"/>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 xml:space="preserve">Hoff, D., </w:t>
      </w:r>
      <w:proofErr w:type="spellStart"/>
      <w:r>
        <w:rPr>
          <w:rFonts w:ascii="Times New Roman" w:eastAsia="Times New Roman" w:hAnsi="Times New Roman" w:cs="Times New Roman"/>
          <w:sz w:val="22"/>
          <w:szCs w:val="22"/>
        </w:rPr>
        <w:t>Gaquere</w:t>
      </w:r>
      <w:proofErr w:type="spellEnd"/>
      <w:r>
        <w:rPr>
          <w:rFonts w:ascii="Times New Roman" w:eastAsia="Times New Roman" w:hAnsi="Times New Roman" w:cs="Times New Roman"/>
          <w:sz w:val="22"/>
          <w:szCs w:val="22"/>
        </w:rPr>
        <w:t xml:space="preserve">, A., Gilles, B., &amp; COE team (2019). MAT impact fellows: A Robert Noyce scholarship program for developing teachers and emerging teacher leaders in science and mathematics, $1,373,831, Funded by the National Science Foundation, May 2019-May 2022.  </w:t>
      </w:r>
      <w:r>
        <w:rPr>
          <w:rFonts w:ascii="Times New Roman" w:eastAsia="Times New Roman" w:hAnsi="Times New Roman" w:cs="Times New Roman"/>
          <w:b/>
          <w:sz w:val="22"/>
          <w:szCs w:val="22"/>
        </w:rPr>
        <w:t>(Chestnutt, C.  PI starting 2022)</w:t>
      </w:r>
    </w:p>
    <w:p w14:paraId="000000E5" w14:textId="77777777" w:rsidR="00643200" w:rsidRDefault="008D32CF">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Total</w:t>
      </w:r>
      <w:r>
        <w:rPr>
          <w:rFonts w:ascii="Times New Roman" w:eastAsia="Times New Roman" w:hAnsi="Times New Roman" w:cs="Times New Roman"/>
          <w:sz w:val="22"/>
          <w:szCs w:val="22"/>
        </w:rPr>
        <w:t xml:space="preserve"> Access: An Examination of African American Student Perceptions of STEM After Participating in Informal STEM Learning.  Spencer Foundation ($50,000) (submitted).</w:t>
      </w:r>
    </w:p>
    <w:p w14:paraId="000000E6" w14:textId="77777777" w:rsidR="00643200" w:rsidRDefault="008D32CF">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Examining Elementary Teacher’s Knowledge of Equity Based Mathematics Instruction</w:t>
      </w:r>
    </w:p>
    <w:p w14:paraId="000000E7" w14:textId="77777777" w:rsidR="00643200" w:rsidRDefault="008D32CF">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of West Georgia Faculty Research Grant ($5,000)</w:t>
      </w:r>
    </w:p>
    <w:p w14:paraId="000000E8" w14:textId="77777777" w:rsidR="00643200" w:rsidRDefault="00643200">
      <w:pPr>
        <w:rPr>
          <w:rFonts w:ascii="Times New Roman" w:eastAsia="Times New Roman" w:hAnsi="Times New Roman" w:cs="Times New Roman"/>
          <w:b/>
          <w:color w:val="000000"/>
          <w:sz w:val="22"/>
          <w:szCs w:val="22"/>
        </w:rPr>
      </w:pPr>
    </w:p>
    <w:p w14:paraId="000000E9" w14:textId="77777777" w:rsidR="00643200" w:rsidRDefault="00643200">
      <w:pPr>
        <w:rPr>
          <w:rFonts w:ascii="Times New Roman" w:eastAsia="Times New Roman" w:hAnsi="Times New Roman" w:cs="Times New Roman"/>
          <w:b/>
          <w:color w:val="000000"/>
          <w:sz w:val="22"/>
          <w:szCs w:val="22"/>
        </w:rPr>
      </w:pPr>
    </w:p>
    <w:p w14:paraId="000000EA" w14:textId="77777777" w:rsidR="00643200" w:rsidRDefault="00643200">
      <w:pPr>
        <w:rPr>
          <w:rFonts w:ascii="Times New Roman" w:eastAsia="Times New Roman" w:hAnsi="Times New Roman" w:cs="Times New Roman"/>
          <w:b/>
          <w:color w:val="000000"/>
          <w:sz w:val="22"/>
          <w:szCs w:val="22"/>
        </w:rPr>
      </w:pPr>
    </w:p>
    <w:p w14:paraId="000000EB" w14:textId="77777777" w:rsidR="00643200" w:rsidRDefault="008D32CF">
      <w:pP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PROFESSIONAL SOCIETIES AND ORGANIZATIONS</w:t>
      </w:r>
    </w:p>
    <w:p w14:paraId="000000EC" w14:textId="77777777" w:rsidR="00643200" w:rsidRDefault="00643200">
      <w:pPr>
        <w:rPr>
          <w:rFonts w:ascii="Times New Roman" w:eastAsia="Times New Roman" w:hAnsi="Times New Roman" w:cs="Times New Roman"/>
          <w:color w:val="000000"/>
          <w:sz w:val="22"/>
          <w:szCs w:val="22"/>
        </w:rPr>
      </w:pPr>
    </w:p>
    <w:p w14:paraId="000000ED" w14:textId="77777777" w:rsidR="00643200" w:rsidRDefault="008D32CF">
      <w:pPr>
        <w:ind w:firstLine="720"/>
        <w:rPr>
          <w:rFonts w:ascii="Times New Roman" w:eastAsia="Times New Roman" w:hAnsi="Times New Roman" w:cs="Times New Roman"/>
          <w:smallCaps/>
          <w:sz w:val="22"/>
          <w:szCs w:val="22"/>
        </w:rPr>
      </w:pPr>
      <w:proofErr w:type="spellStart"/>
      <w:r>
        <w:rPr>
          <w:rFonts w:ascii="Times New Roman" w:eastAsia="Times New Roman" w:hAnsi="Times New Roman" w:cs="Times New Roman"/>
          <w:smallCaps/>
          <w:sz w:val="22"/>
          <w:szCs w:val="22"/>
        </w:rPr>
        <w:t>Todos</w:t>
      </w:r>
      <w:proofErr w:type="spellEnd"/>
      <w:r>
        <w:rPr>
          <w:rFonts w:ascii="Times New Roman" w:eastAsia="Times New Roman" w:hAnsi="Times New Roman" w:cs="Times New Roman"/>
          <w:smallCaps/>
          <w:sz w:val="22"/>
          <w:szCs w:val="22"/>
        </w:rPr>
        <w:t xml:space="preserve"> Mathematics for all</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2019-Present</w:t>
      </w:r>
    </w:p>
    <w:p w14:paraId="000000EE" w14:textId="77777777" w:rsidR="00643200" w:rsidRDefault="008D32CF">
      <w:pPr>
        <w:ind w:firstLine="72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Research Council on Mathematical Learning</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2019-Present</w:t>
      </w:r>
    </w:p>
    <w:p w14:paraId="000000EF" w14:textId="77777777" w:rsidR="00643200" w:rsidRDefault="008D32CF">
      <w:pPr>
        <w:ind w:firstLine="72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National Association of Multicultural Education        2020-Present</w:t>
      </w:r>
    </w:p>
    <w:p w14:paraId="000000F0" w14:textId="77777777" w:rsidR="00643200" w:rsidRDefault="008D32CF">
      <w:pPr>
        <w:ind w:firstLine="72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PME-NA</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2014-2020</w:t>
      </w:r>
    </w:p>
    <w:p w14:paraId="000000F1" w14:textId="77777777" w:rsidR="00643200" w:rsidRDefault="008D32CF">
      <w:pPr>
        <w:ind w:firstLine="72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American Educational Research Association</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2012-2021</w:t>
      </w:r>
    </w:p>
    <w:p w14:paraId="000000F2"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Association of Mathematics Teacher Educators</w:t>
      </w:r>
      <w:r>
        <w:rPr>
          <w:rFonts w:ascii="Times New Roman" w:eastAsia="Times New Roman" w:hAnsi="Times New Roman" w:cs="Times New Roman"/>
          <w:smallCaps/>
          <w:sz w:val="22"/>
          <w:szCs w:val="22"/>
        </w:rPr>
        <w:tab/>
        <w:t>2012-present</w:t>
      </w:r>
    </w:p>
    <w:p w14:paraId="000000F3" w14:textId="77777777" w:rsidR="00643200" w:rsidRDefault="008D32CF">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smallCaps/>
          <w:sz w:val="22"/>
          <w:szCs w:val="22"/>
        </w:rPr>
        <w:t>Association of Teacher Educators</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2012-present</w:t>
      </w:r>
    </w:p>
    <w:p w14:paraId="000000F4"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National Council of Teachers of Mathematics</w:t>
      </w:r>
      <w:r>
        <w:rPr>
          <w:rFonts w:ascii="Times New Roman" w:eastAsia="Times New Roman" w:hAnsi="Times New Roman" w:cs="Times New Roman"/>
          <w:smallCaps/>
          <w:sz w:val="22"/>
          <w:szCs w:val="22"/>
        </w:rPr>
        <w:tab/>
        <w:t xml:space="preserve">             2009-Present</w:t>
      </w:r>
    </w:p>
    <w:p w14:paraId="000000F5" w14:textId="77777777" w:rsidR="00643200" w:rsidRDefault="008D32CF">
      <w:pPr>
        <w:ind w:firstLine="72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Georgia Association of Teacher Educators</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2012-present</w:t>
      </w:r>
    </w:p>
    <w:p w14:paraId="000000F6"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Georgia Educational Research Association</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2012-present</w:t>
      </w:r>
    </w:p>
    <w:p w14:paraId="000000F7"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Georgia Council of Teachers of Mathematics</w:t>
      </w:r>
      <w:r>
        <w:rPr>
          <w:rFonts w:ascii="Times New Roman" w:eastAsia="Times New Roman" w:hAnsi="Times New Roman" w:cs="Times New Roman"/>
          <w:smallCaps/>
          <w:sz w:val="22"/>
          <w:szCs w:val="22"/>
        </w:rPr>
        <w:tab/>
      </w:r>
      <w:r>
        <w:rPr>
          <w:rFonts w:ascii="Times New Roman" w:eastAsia="Times New Roman" w:hAnsi="Times New Roman" w:cs="Times New Roman"/>
          <w:smallCaps/>
          <w:sz w:val="22"/>
          <w:szCs w:val="22"/>
        </w:rPr>
        <w:tab/>
        <w:t>2012-present</w:t>
      </w:r>
    </w:p>
    <w:p w14:paraId="000000F8"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Intercultural Development Research Association      2019-present</w:t>
      </w:r>
    </w:p>
    <w:p w14:paraId="000000F9"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National Association for Partnerships in Equity</w:t>
      </w:r>
      <w:r>
        <w:rPr>
          <w:rFonts w:ascii="Times New Roman" w:eastAsia="Times New Roman" w:hAnsi="Times New Roman" w:cs="Times New Roman"/>
          <w:smallCaps/>
          <w:sz w:val="22"/>
          <w:szCs w:val="22"/>
        </w:rPr>
        <w:tab/>
        <w:t>2019-present</w:t>
      </w:r>
    </w:p>
    <w:p w14:paraId="000000FA" w14:textId="77777777" w:rsidR="00643200" w:rsidRDefault="008D32CF">
      <w:pPr>
        <w:ind w:left="3600" w:hanging="2880"/>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National Association of Multicultural Education     2019-present</w:t>
      </w:r>
    </w:p>
    <w:p w14:paraId="000000FB" w14:textId="77777777" w:rsidR="00643200" w:rsidRDefault="00643200">
      <w:pPr>
        <w:jc w:val="center"/>
        <w:rPr>
          <w:sz w:val="22"/>
          <w:szCs w:val="22"/>
        </w:rPr>
      </w:pPr>
    </w:p>
    <w:p w14:paraId="000000FC" w14:textId="77777777" w:rsidR="00643200" w:rsidRDefault="00643200">
      <w:pPr>
        <w:jc w:val="center"/>
        <w:rPr>
          <w:sz w:val="22"/>
          <w:szCs w:val="22"/>
        </w:rPr>
      </w:pPr>
    </w:p>
    <w:p w14:paraId="000000FD" w14:textId="77777777" w:rsidR="00643200" w:rsidRDefault="008D32C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CERTIFICATIONS</w:t>
      </w:r>
    </w:p>
    <w:p w14:paraId="000000FE" w14:textId="77777777" w:rsidR="00643200" w:rsidRDefault="008D32CF">
      <w:pPr>
        <w:jc w:val="center"/>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 xml:space="preserve">Georgia P-5 Mathematics Endorsement </w:t>
      </w:r>
    </w:p>
    <w:p w14:paraId="000000FF" w14:textId="77777777" w:rsidR="00643200" w:rsidRDefault="008D32CF">
      <w:pPr>
        <w:jc w:val="center"/>
        <w:rPr>
          <w:rFonts w:ascii="Times New Roman" w:eastAsia="Times New Roman" w:hAnsi="Times New Roman" w:cs="Times New Roman"/>
          <w:sz w:val="22"/>
          <w:szCs w:val="22"/>
        </w:rPr>
      </w:pPr>
      <w:r>
        <w:rPr>
          <w:rFonts w:ascii="Times New Roman" w:eastAsia="Times New Roman" w:hAnsi="Times New Roman" w:cs="Times New Roman"/>
          <w:smallCaps/>
          <w:sz w:val="22"/>
          <w:szCs w:val="22"/>
        </w:rPr>
        <w:t>Middle Grades Mathematics 4-8</w:t>
      </w:r>
    </w:p>
    <w:p w14:paraId="00000100" w14:textId="77777777" w:rsidR="00643200" w:rsidRDefault="008D32CF">
      <w:pPr>
        <w:jc w:val="center"/>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lastRenderedPageBreak/>
        <w:t>Georgia Certificate T-7 Early Childhood Education</w:t>
      </w:r>
    </w:p>
    <w:p w14:paraId="00000101" w14:textId="77777777" w:rsidR="00643200" w:rsidRDefault="008D32CF">
      <w:pPr>
        <w:jc w:val="center"/>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Georgia Certificate L- 7 P-12 Educational Leadership</w:t>
      </w:r>
    </w:p>
    <w:p w14:paraId="00000102" w14:textId="77777777" w:rsidR="00643200" w:rsidRDefault="008D32CF">
      <w:pPr>
        <w:jc w:val="center"/>
        <w:rPr>
          <w:rFonts w:ascii="Times New Roman" w:eastAsia="Times New Roman" w:hAnsi="Times New Roman" w:cs="Times New Roman"/>
          <w:smallCaps/>
          <w:sz w:val="22"/>
          <w:szCs w:val="22"/>
        </w:rPr>
      </w:pPr>
      <w:r>
        <w:rPr>
          <w:rFonts w:ascii="Times New Roman" w:eastAsia="Times New Roman" w:hAnsi="Times New Roman" w:cs="Times New Roman"/>
          <w:smallCaps/>
          <w:sz w:val="22"/>
          <w:szCs w:val="22"/>
        </w:rPr>
        <w:t>Special Education General Curriculum P-12</w:t>
      </w:r>
    </w:p>
    <w:p w14:paraId="00000103" w14:textId="77777777" w:rsidR="00643200" w:rsidRDefault="00643200">
      <w:pPr>
        <w:jc w:val="center"/>
        <w:rPr>
          <w:rFonts w:ascii="Times New Roman" w:eastAsia="Times New Roman" w:hAnsi="Times New Roman" w:cs="Times New Roman"/>
          <w:smallCaps/>
        </w:rPr>
      </w:pPr>
    </w:p>
    <w:p w14:paraId="00000104" w14:textId="77777777" w:rsidR="00643200" w:rsidRDefault="00643200">
      <w:pPr>
        <w:rPr>
          <w:rFonts w:ascii="Times New Roman" w:eastAsia="Times New Roman" w:hAnsi="Times New Roman" w:cs="Times New Roman"/>
        </w:rPr>
      </w:pPr>
    </w:p>
    <w:sectPr w:rsidR="0064320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00"/>
    <w:rsid w:val="003D40FC"/>
    <w:rsid w:val="00643200"/>
    <w:rsid w:val="008D32CF"/>
    <w:rsid w:val="00AD24EE"/>
    <w:rsid w:val="00C7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2A8A"/>
  <w15:docId w15:val="{06DCC063-BBAF-483E-A85A-ADDE3C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BB6"/>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old Centered All Caps"/>
    <w:basedOn w:val="Normal"/>
    <w:next w:val="Normal"/>
    <w:link w:val="TitleChar"/>
    <w:uiPriority w:val="10"/>
    <w:qFormat/>
    <w:rsid w:val="00E60BB6"/>
    <w:pPr>
      <w:spacing w:line="480" w:lineRule="auto"/>
      <w:ind w:right="-90"/>
      <w:contextualSpacing/>
      <w:jc w:val="center"/>
    </w:pPr>
    <w:rPr>
      <w:rFonts w:ascii="Times New Roman" w:eastAsiaTheme="majorEastAsia" w:hAnsi="Times New Roman" w:cstheme="majorBidi"/>
      <w:b/>
      <w:bCs/>
      <w:caps/>
      <w:spacing w:val="-10"/>
      <w:kern w:val="28"/>
      <w:szCs w:val="56"/>
    </w:rPr>
  </w:style>
  <w:style w:type="paragraph" w:customStyle="1" w:styleId="Normal1">
    <w:name w:val="Normal1"/>
  </w:style>
  <w:style w:type="character" w:customStyle="1" w:styleId="TitleChar">
    <w:name w:val="Title Char"/>
    <w:aliases w:val="Bold Centered All Caps Char"/>
    <w:basedOn w:val="DefaultParagraphFont"/>
    <w:link w:val="Title"/>
    <w:uiPriority w:val="10"/>
    <w:rsid w:val="00E60BB6"/>
    <w:rPr>
      <w:rFonts w:ascii="Times New Roman" w:eastAsiaTheme="majorEastAsia" w:hAnsi="Times New Roman" w:cstheme="majorBidi"/>
      <w:b/>
      <w:bCs/>
      <w:caps/>
      <w:spacing w:val="-10"/>
      <w:kern w:val="28"/>
      <w:szCs w:val="56"/>
    </w:rPr>
  </w:style>
  <w:style w:type="paragraph" w:styleId="NormalWeb">
    <w:name w:val="Normal (Web)"/>
    <w:basedOn w:val="Normal"/>
    <w:uiPriority w:val="99"/>
    <w:unhideWhenUsed/>
    <w:rsid w:val="00E60BB6"/>
    <w:pPr>
      <w:spacing w:before="100" w:beforeAutospacing="1" w:after="100" w:afterAutospacing="1"/>
    </w:pPr>
    <w:rPr>
      <w:rFonts w:ascii="Times" w:eastAsia="Times New Roman" w:hAnsi="Times" w:cs="Times New Roman"/>
      <w:sz w:val="20"/>
      <w:szCs w:val="20"/>
    </w:rPr>
  </w:style>
  <w:style w:type="character" w:styleId="Hyperlink">
    <w:name w:val="Hyperlink"/>
    <w:basedOn w:val="DefaultParagraphFont"/>
    <w:uiPriority w:val="99"/>
    <w:unhideWhenUsed/>
    <w:rsid w:val="009421D2"/>
    <w:rPr>
      <w:color w:val="0000FF" w:themeColor="hyperlink"/>
      <w:u w:val="single"/>
    </w:rPr>
  </w:style>
  <w:style w:type="character" w:customStyle="1" w:styleId="author">
    <w:name w:val="author"/>
    <w:basedOn w:val="DefaultParagraphFont"/>
    <w:rsid w:val="00622163"/>
  </w:style>
  <w:style w:type="character" w:customStyle="1" w:styleId="apple-converted-space">
    <w:name w:val="apple-converted-space"/>
    <w:basedOn w:val="DefaultParagraphFont"/>
    <w:rsid w:val="00622163"/>
  </w:style>
  <w:style w:type="character" w:customStyle="1" w:styleId="articletitle">
    <w:name w:val="articletitle"/>
    <w:basedOn w:val="DefaultParagraphFont"/>
    <w:rsid w:val="00622163"/>
  </w:style>
  <w:style w:type="character" w:customStyle="1" w:styleId="pubyear">
    <w:name w:val="pubyear"/>
    <w:basedOn w:val="DefaultParagraphFont"/>
    <w:rsid w:val="00622163"/>
  </w:style>
  <w:style w:type="character" w:customStyle="1" w:styleId="vol">
    <w:name w:val="vol"/>
    <w:basedOn w:val="DefaultParagraphFont"/>
    <w:rsid w:val="00622163"/>
  </w:style>
  <w:style w:type="character" w:customStyle="1" w:styleId="pagefirst">
    <w:name w:val="pagefirst"/>
    <w:basedOn w:val="DefaultParagraphFont"/>
    <w:rsid w:val="00622163"/>
  </w:style>
  <w:style w:type="character" w:customStyle="1" w:styleId="pagelast">
    <w:name w:val="pagelast"/>
    <w:basedOn w:val="DefaultParagraphFont"/>
    <w:rsid w:val="00622163"/>
  </w:style>
  <w:style w:type="character" w:customStyle="1" w:styleId="UnresolvedMention1">
    <w:name w:val="Unresolved Mention1"/>
    <w:basedOn w:val="DefaultParagraphFont"/>
    <w:uiPriority w:val="99"/>
    <w:semiHidden/>
    <w:unhideWhenUsed/>
    <w:rsid w:val="0004435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423/jhetp.v21i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rslearn.org/publication/a-sel-for-all/" TargetMode="External"/><Relationship Id="rId5" Type="http://schemas.openxmlformats.org/officeDocument/2006/relationships/hyperlink" Target="mailto:cchestnu@westg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14o9vLI7qJ9bI1s1MXb8eW8Lg==">CgMxLjAyCWguMzBqMHpsbDIJaC4xZm9iOXRlMgloLjN6bnlzaDcyCGguZ2pkZ3hzOAByITFiUEpIOVk4WTFuNllySC1RcUhpS1pVVU1OVlFmRzNEZw==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Chestnutt</dc:creator>
  <cp:lastModifiedBy>Cliff Chestnutt</cp:lastModifiedBy>
  <cp:revision>2</cp:revision>
  <dcterms:created xsi:type="dcterms:W3CDTF">2023-10-04T13:36:00Z</dcterms:created>
  <dcterms:modified xsi:type="dcterms:W3CDTF">2023-10-04T13:36:00Z</dcterms:modified>
</cp:coreProperties>
</file>