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E64E" w14:textId="7D7D0B9F" w:rsidR="00E1494B" w:rsidRPr="00432682" w:rsidRDefault="00B15EDE" w:rsidP="00432682">
      <w:pPr>
        <w:widowControl w:val="0"/>
        <w:tabs>
          <w:tab w:val="left" w:pos="1065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48"/>
          <w:szCs w:val="48"/>
        </w:rPr>
      </w:pPr>
      <w:r w:rsidRPr="00432682">
        <w:rPr>
          <w:rFonts w:ascii="Times New Roman" w:eastAsia="Times New Roman" w:hAnsi="Times New Roman" w:cs="Times New Roman"/>
          <w:bCs/>
          <w:kern w:val="28"/>
          <w:sz w:val="48"/>
          <w:szCs w:val="48"/>
        </w:rPr>
        <w:t>Jesse Brock</w:t>
      </w:r>
      <w:r w:rsidR="00C6745B">
        <w:rPr>
          <w:rFonts w:ascii="Times New Roman" w:eastAsia="Times New Roman" w:hAnsi="Times New Roman" w:cs="Times New Roman"/>
          <w:bCs/>
          <w:kern w:val="28"/>
          <w:sz w:val="48"/>
          <w:szCs w:val="48"/>
        </w:rPr>
        <w:t>, Ed.D.</w:t>
      </w:r>
    </w:p>
    <w:p w14:paraId="5C310B49" w14:textId="6B78086E" w:rsidR="00E1494B" w:rsidRPr="00432682" w:rsidRDefault="00314E1C" w:rsidP="00432682">
      <w:pPr>
        <w:widowControl w:val="0"/>
        <w:tabs>
          <w:tab w:val="left" w:pos="1065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Jesse</w:t>
      </w:r>
      <w:r w:rsidR="004D79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b@westga.edu</w:t>
      </w:r>
    </w:p>
    <w:p w14:paraId="608ADE43" w14:textId="3EEF92BA" w:rsidR="00975F93" w:rsidRPr="00975F93" w:rsidRDefault="00A442CD" w:rsidP="00975F93">
      <w:pPr>
        <w:widowControl w:val="0"/>
        <w:tabs>
          <w:tab w:val="left" w:pos="1065"/>
          <w:tab w:val="center" w:pos="46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E1494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706-308-6421</w:t>
      </w:r>
      <w:r w:rsidR="00975F93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</w:p>
    <w:p w14:paraId="4FD6F99A" w14:textId="77777777" w:rsidR="00CA132F" w:rsidRDefault="00CA132F" w:rsidP="000853F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</w:p>
    <w:p w14:paraId="053272F9" w14:textId="3066AB6C" w:rsidR="007A0613" w:rsidRDefault="007A0613" w:rsidP="00F079B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8431EA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EDUCATION</w:t>
      </w:r>
    </w:p>
    <w:p w14:paraId="6DCB1005" w14:textId="77777777" w:rsidR="00452D3E" w:rsidRPr="008431EA" w:rsidRDefault="00452D3E" w:rsidP="00F079B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400"/>
        <w:gridCol w:w="2375"/>
        <w:gridCol w:w="3150"/>
      </w:tblGrid>
      <w:tr w:rsidR="002824EA" w:rsidRPr="00BB03F2" w14:paraId="30B2024C" w14:textId="77777777" w:rsidTr="00452D3E">
        <w:tc>
          <w:tcPr>
            <w:tcW w:w="2340" w:type="dxa"/>
          </w:tcPr>
          <w:p w14:paraId="5B1D6D7D" w14:textId="7671DF4D" w:rsidR="002824EA" w:rsidRPr="00BB03F2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 xml:space="preserve">2021 </w:t>
            </w:r>
          </w:p>
        </w:tc>
        <w:tc>
          <w:tcPr>
            <w:tcW w:w="1400" w:type="dxa"/>
          </w:tcPr>
          <w:p w14:paraId="12FE397E" w14:textId="2B3B6ED6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Ed.D.</w:t>
            </w:r>
          </w:p>
        </w:tc>
        <w:tc>
          <w:tcPr>
            <w:tcW w:w="2375" w:type="dxa"/>
          </w:tcPr>
          <w:p w14:paraId="3DF04B86" w14:textId="715F0991" w:rsidR="002824EA" w:rsidRPr="00BB03F2" w:rsidRDefault="002824EA" w:rsidP="00452D3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Tarleton State University</w:t>
            </w:r>
          </w:p>
        </w:tc>
        <w:tc>
          <w:tcPr>
            <w:tcW w:w="3150" w:type="dxa"/>
          </w:tcPr>
          <w:p w14:paraId="468E28B9" w14:textId="4479CCE9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Educational Leadership</w:t>
            </w:r>
          </w:p>
        </w:tc>
      </w:tr>
      <w:tr w:rsidR="002824EA" w:rsidRPr="00BB03F2" w14:paraId="1AE12A03" w14:textId="77777777" w:rsidTr="00452D3E">
        <w:tc>
          <w:tcPr>
            <w:tcW w:w="2340" w:type="dxa"/>
          </w:tcPr>
          <w:p w14:paraId="380EFA39" w14:textId="77777777" w:rsidR="002824EA" w:rsidRPr="00BB03F2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2017</w:t>
            </w:r>
          </w:p>
        </w:tc>
        <w:tc>
          <w:tcPr>
            <w:tcW w:w="1400" w:type="dxa"/>
          </w:tcPr>
          <w:p w14:paraId="31A223AA" w14:textId="282723E1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M.A.</w:t>
            </w:r>
          </w:p>
        </w:tc>
        <w:tc>
          <w:tcPr>
            <w:tcW w:w="2375" w:type="dxa"/>
          </w:tcPr>
          <w:p w14:paraId="343F0B1F" w14:textId="6C3D79D7" w:rsidR="002824EA" w:rsidRPr="00BB03F2" w:rsidRDefault="002824EA" w:rsidP="00452D3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University of Alabama</w:t>
            </w:r>
          </w:p>
        </w:tc>
        <w:tc>
          <w:tcPr>
            <w:tcW w:w="3150" w:type="dxa"/>
          </w:tcPr>
          <w:p w14:paraId="719A8059" w14:textId="4BEC54B0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American Studies</w:t>
            </w:r>
          </w:p>
        </w:tc>
      </w:tr>
      <w:tr w:rsidR="002824EA" w:rsidRPr="00BB03F2" w14:paraId="1286F0DD" w14:textId="77777777" w:rsidTr="00452D3E">
        <w:tc>
          <w:tcPr>
            <w:tcW w:w="2340" w:type="dxa"/>
          </w:tcPr>
          <w:p w14:paraId="4B156831" w14:textId="77777777" w:rsidR="002824EA" w:rsidRPr="00BB03F2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2015</w:t>
            </w:r>
          </w:p>
        </w:tc>
        <w:tc>
          <w:tcPr>
            <w:tcW w:w="1400" w:type="dxa"/>
          </w:tcPr>
          <w:p w14:paraId="0F4AF4FF" w14:textId="00983DDE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M.A.</w:t>
            </w:r>
          </w:p>
        </w:tc>
        <w:tc>
          <w:tcPr>
            <w:tcW w:w="2375" w:type="dxa"/>
          </w:tcPr>
          <w:p w14:paraId="49A5A245" w14:textId="0D782991" w:rsidR="002824EA" w:rsidRPr="00BB03F2" w:rsidRDefault="002824EA" w:rsidP="00452D3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University of North Alabama</w:t>
            </w:r>
          </w:p>
        </w:tc>
        <w:tc>
          <w:tcPr>
            <w:tcW w:w="3150" w:type="dxa"/>
          </w:tcPr>
          <w:p w14:paraId="724EFD6A" w14:textId="0CF4519C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History</w:t>
            </w:r>
          </w:p>
        </w:tc>
      </w:tr>
      <w:tr w:rsidR="002824EA" w:rsidRPr="00BB03F2" w14:paraId="3A744D08" w14:textId="77777777" w:rsidTr="00452D3E">
        <w:trPr>
          <w:trHeight w:val="413"/>
        </w:trPr>
        <w:tc>
          <w:tcPr>
            <w:tcW w:w="2340" w:type="dxa"/>
          </w:tcPr>
          <w:p w14:paraId="5DD30D60" w14:textId="77777777" w:rsidR="002824EA" w:rsidRPr="00BB03F2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2013</w:t>
            </w:r>
          </w:p>
        </w:tc>
        <w:tc>
          <w:tcPr>
            <w:tcW w:w="1400" w:type="dxa"/>
          </w:tcPr>
          <w:p w14:paraId="04B4F378" w14:textId="6B8A19EE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B.A.</w:t>
            </w:r>
          </w:p>
        </w:tc>
        <w:tc>
          <w:tcPr>
            <w:tcW w:w="2375" w:type="dxa"/>
          </w:tcPr>
          <w:p w14:paraId="2CED0309" w14:textId="55DF47E9" w:rsidR="002824EA" w:rsidRPr="00BB03F2" w:rsidRDefault="002824EA" w:rsidP="00452D3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Young Harris College</w:t>
            </w:r>
          </w:p>
        </w:tc>
        <w:tc>
          <w:tcPr>
            <w:tcW w:w="3150" w:type="dxa"/>
          </w:tcPr>
          <w:p w14:paraId="1B9A2BD7" w14:textId="25BAFAA5" w:rsidR="002824EA" w:rsidRPr="00BB03F2" w:rsidRDefault="002824EA" w:rsidP="002824EA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</w:rPr>
              <w:t>History</w:t>
            </w:r>
          </w:p>
        </w:tc>
      </w:tr>
    </w:tbl>
    <w:p w14:paraId="44E90DA7" w14:textId="2C0B7E5F" w:rsidR="00F079B2" w:rsidRPr="00BB03F2" w:rsidRDefault="0094797B" w:rsidP="00635F00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105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  <w:r w:rsidRPr="00BB03F2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Dissertation Title: “Academic Clustering and Division II Athletics: A Relationship Analysis Using Astin’s I-E-O </w:t>
      </w:r>
      <w:r w:rsidR="00F21908" w:rsidRPr="00BB03F2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 xml:space="preserve">  </w:t>
      </w:r>
      <w:r w:rsidRPr="00BB03F2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Model,” Dr. Don Beach (Chair), Dr. Ryan Glaman (Member), Dr. Kayla Peak (Member)</w:t>
      </w:r>
      <w:r w:rsidR="00624A5A" w:rsidRPr="00BB03F2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  <w:t>, Dr. James Hurley (Member)</w:t>
      </w:r>
    </w:p>
    <w:p w14:paraId="4FFBCBB7" w14:textId="77777777" w:rsidR="00856B6B" w:rsidRPr="00BB03F2" w:rsidRDefault="00856B6B" w:rsidP="00635F00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105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</w:rPr>
      </w:pPr>
    </w:p>
    <w:p w14:paraId="5CF9ABDB" w14:textId="7142DEED" w:rsidR="00635F00" w:rsidRPr="00BB03F2" w:rsidRDefault="00635F00" w:rsidP="00635F00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u w:val="single"/>
        </w:rPr>
      </w:pPr>
      <w:r w:rsidRPr="00BB03F2">
        <w:rPr>
          <w:rFonts w:ascii="Times New Roman" w:eastAsia="Times New Roman" w:hAnsi="Times New Roman" w:cs="Times New Roman"/>
          <w:kern w:val="28"/>
          <w:sz w:val="20"/>
          <w:szCs w:val="20"/>
          <w:u w:val="single"/>
        </w:rPr>
        <w:t>Certifications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790"/>
        <w:gridCol w:w="4135"/>
      </w:tblGrid>
      <w:tr w:rsidR="00635F00" w:rsidRPr="00BB03F2" w14:paraId="77E8A344" w14:textId="77777777" w:rsidTr="00635F00">
        <w:tc>
          <w:tcPr>
            <w:tcW w:w="2425" w:type="dxa"/>
          </w:tcPr>
          <w:p w14:paraId="48579BD4" w14:textId="45C184AB" w:rsidR="00635F00" w:rsidRPr="00BB03F2" w:rsidRDefault="00635F00" w:rsidP="00635F0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2022</w:t>
            </w:r>
            <w:r w:rsidR="00CE2323" w:rsidRPr="00BB03F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401DFD7" w14:textId="1870BB1C" w:rsidR="00635F00" w:rsidRPr="00BB03F2" w:rsidRDefault="00635F00" w:rsidP="00635F0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University of Georgia</w:t>
            </w:r>
          </w:p>
        </w:tc>
        <w:tc>
          <w:tcPr>
            <w:tcW w:w="4135" w:type="dxa"/>
          </w:tcPr>
          <w:p w14:paraId="36F5346A" w14:textId="176F3405" w:rsidR="00635F00" w:rsidRPr="00BB03F2" w:rsidRDefault="00635F00" w:rsidP="00635F0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Grant Writing Certificate</w:t>
            </w:r>
          </w:p>
        </w:tc>
      </w:tr>
    </w:tbl>
    <w:p w14:paraId="3101A8CD" w14:textId="77777777" w:rsidR="00635F00" w:rsidRPr="00BB03F2" w:rsidRDefault="00635F00" w:rsidP="00635F00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3BBDA426" w14:textId="78DC14F8" w:rsidR="00E85313" w:rsidRPr="00BB03F2" w:rsidRDefault="00E85313" w:rsidP="00E85313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BB03F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EMPLOYMENT</w:t>
      </w:r>
    </w:p>
    <w:p w14:paraId="5D1CAEB1" w14:textId="77777777" w:rsidR="00452D3E" w:rsidRPr="00BB03F2" w:rsidRDefault="00452D3E" w:rsidP="00E85313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27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828"/>
        <w:gridCol w:w="2072"/>
        <w:gridCol w:w="2450"/>
      </w:tblGrid>
      <w:tr w:rsidR="008A1BAC" w:rsidRPr="00BB03F2" w14:paraId="2CFA426F" w14:textId="77777777" w:rsidTr="00E653DD">
        <w:trPr>
          <w:trHeight w:val="1364"/>
        </w:trPr>
        <w:tc>
          <w:tcPr>
            <w:tcW w:w="2449" w:type="dxa"/>
          </w:tcPr>
          <w:p w14:paraId="5EFFDA01" w14:textId="436ACE86" w:rsidR="008A1BAC" w:rsidRPr="00BB03F2" w:rsidRDefault="008A1BAC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2023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P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resent</w:t>
            </w:r>
          </w:p>
        </w:tc>
        <w:tc>
          <w:tcPr>
            <w:tcW w:w="2828" w:type="dxa"/>
          </w:tcPr>
          <w:p w14:paraId="185B484F" w14:textId="0B2C7FF6" w:rsidR="008A1BAC" w:rsidRPr="00BB03F2" w:rsidRDefault="008A1BAC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University of West Georgia</w:t>
            </w:r>
          </w:p>
        </w:tc>
        <w:tc>
          <w:tcPr>
            <w:tcW w:w="2072" w:type="dxa"/>
          </w:tcPr>
          <w:p w14:paraId="00F1C06A" w14:textId="2E3716E9" w:rsidR="008A1BAC" w:rsidRPr="00BB03F2" w:rsidRDefault="008A1BAC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Limited Term Professor</w:t>
            </w:r>
          </w:p>
        </w:tc>
        <w:tc>
          <w:tcPr>
            <w:tcW w:w="2450" w:type="dxa"/>
          </w:tcPr>
          <w:p w14:paraId="6FEB9D4A" w14:textId="77777777" w:rsidR="008A1BAC" w:rsidRPr="00BB03F2" w:rsidRDefault="008A1BAC" w:rsidP="008C0A1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Teach Master and Doctoral level courses in the Department of Counseling, Higher Education and Speech-Language Pathology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; Support students throughout the 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dissertation process</w:t>
            </w:r>
          </w:p>
          <w:p w14:paraId="556F6172" w14:textId="6A2A32CC" w:rsidR="008C0A15" w:rsidRPr="00BB03F2" w:rsidRDefault="008C0A15" w:rsidP="008C0A1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8A1BAC" w:rsidRPr="00BB03F2" w14:paraId="25744D4B" w14:textId="77777777" w:rsidTr="00E653DD">
        <w:trPr>
          <w:trHeight w:val="1364"/>
        </w:trPr>
        <w:tc>
          <w:tcPr>
            <w:tcW w:w="2449" w:type="dxa"/>
          </w:tcPr>
          <w:p w14:paraId="03F9E1D0" w14:textId="228F996F" w:rsidR="008A1BAC" w:rsidRPr="00BB03F2" w:rsidRDefault="008A1BAC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2024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P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resent</w:t>
            </w:r>
          </w:p>
        </w:tc>
        <w:tc>
          <w:tcPr>
            <w:tcW w:w="2828" w:type="dxa"/>
          </w:tcPr>
          <w:p w14:paraId="24588C4E" w14:textId="61018E08" w:rsidR="008A1BAC" w:rsidRPr="00BB03F2" w:rsidRDefault="008A1BAC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University of West Georgia</w:t>
            </w:r>
          </w:p>
        </w:tc>
        <w:tc>
          <w:tcPr>
            <w:tcW w:w="2072" w:type="dxa"/>
          </w:tcPr>
          <w:p w14:paraId="740B5876" w14:textId="604B95B2" w:rsidR="008A1BAC" w:rsidRPr="00BB03F2" w:rsidRDefault="008A1BAC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Office of Research and Special Project Pre-Award Fellow</w:t>
            </w:r>
          </w:p>
        </w:tc>
        <w:tc>
          <w:tcPr>
            <w:tcW w:w="2450" w:type="dxa"/>
          </w:tcPr>
          <w:p w14:paraId="724D95AF" w14:textId="15C6CA9B" w:rsidR="008A1BAC" w:rsidRPr="00BB03F2" w:rsidRDefault="00BB03F2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Assist </w:t>
            </w:r>
            <w:r w:rsidR="008A1BAC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UWG fa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culty with grant writing</w:t>
            </w:r>
            <w:r w:rsidR="008A1BAC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 including utilizing grant databases that align with projects and needs</w:t>
            </w:r>
          </w:p>
        </w:tc>
      </w:tr>
      <w:tr w:rsidR="002407DE" w:rsidRPr="00BB03F2" w14:paraId="6D061698" w14:textId="77777777" w:rsidTr="00E653DD">
        <w:trPr>
          <w:trHeight w:val="1364"/>
        </w:trPr>
        <w:tc>
          <w:tcPr>
            <w:tcW w:w="2449" w:type="dxa"/>
          </w:tcPr>
          <w:p w14:paraId="3E8FD3A9" w14:textId="2D3129E2" w:rsidR="002407DE" w:rsidRPr="00BB03F2" w:rsidRDefault="002407DE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2021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</w:t>
            </w:r>
            <w:r w:rsidR="008A1BAC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2023</w:t>
            </w:r>
          </w:p>
        </w:tc>
        <w:tc>
          <w:tcPr>
            <w:tcW w:w="2828" w:type="dxa"/>
          </w:tcPr>
          <w:p w14:paraId="2EB7C4A6" w14:textId="52085E8A" w:rsidR="002407DE" w:rsidRPr="00BB03F2" w:rsidRDefault="002407DE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Community Foundation for Ocal</w:t>
            </w:r>
            <w:r w:rsidR="00D01319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/Marion County</w:t>
            </w:r>
          </w:p>
        </w:tc>
        <w:tc>
          <w:tcPr>
            <w:tcW w:w="2072" w:type="dxa"/>
          </w:tcPr>
          <w:p w14:paraId="5AFFEE5E" w14:textId="2C1EFA0D" w:rsidR="002407DE" w:rsidRPr="00BB03F2" w:rsidRDefault="000D3BD1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Director of Grant Research/</w:t>
            </w:r>
            <w:r w:rsidR="002407DE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Grant Research Associate</w:t>
            </w:r>
          </w:p>
        </w:tc>
        <w:tc>
          <w:tcPr>
            <w:tcW w:w="2450" w:type="dxa"/>
          </w:tcPr>
          <w:p w14:paraId="31AA9E7D" w14:textId="5E7A59D3" w:rsidR="004D79BD" w:rsidRPr="00BB03F2" w:rsidRDefault="002407DE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Assist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ed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nonprofits</w:t>
            </w:r>
            <w:r w:rsidR="00856B6B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in finding, writing, and </w:t>
            </w:r>
            <w:r w:rsidR="00856B6B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managing</w:t>
            </w:r>
            <w:r w:rsidR="00335FB8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grant</w:t>
            </w:r>
            <w:r w:rsidR="00856B6B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s</w:t>
            </w:r>
            <w:r w:rsidR="00F02A2E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;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Collaborate</w:t>
            </w:r>
            <w:r w:rsidR="00BB03F2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d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with county/city municipalities in to manage funding</w:t>
            </w:r>
          </w:p>
          <w:p w14:paraId="276872BA" w14:textId="625D559F" w:rsidR="002407DE" w:rsidRPr="00BB03F2" w:rsidRDefault="00856B6B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 </w:t>
            </w:r>
          </w:p>
        </w:tc>
      </w:tr>
      <w:tr w:rsidR="004D79BD" w:rsidRPr="00BB03F2" w14:paraId="13FD2BFB" w14:textId="77777777" w:rsidTr="00E653DD">
        <w:trPr>
          <w:trHeight w:val="1364"/>
        </w:trPr>
        <w:tc>
          <w:tcPr>
            <w:tcW w:w="2449" w:type="dxa"/>
          </w:tcPr>
          <w:p w14:paraId="61AE14D1" w14:textId="37A5E1DC" w:rsidR="004D79BD" w:rsidRPr="00BB03F2" w:rsidRDefault="004D79BD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2022</w:t>
            </w:r>
            <w:r w:rsidR="008C0A15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P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resent</w:t>
            </w:r>
          </w:p>
        </w:tc>
        <w:tc>
          <w:tcPr>
            <w:tcW w:w="2828" w:type="dxa"/>
          </w:tcPr>
          <w:p w14:paraId="6E61821F" w14:textId="0EDFA81D" w:rsidR="004D79BD" w:rsidRPr="00BB03F2" w:rsidRDefault="004D79BD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University of West Georgia</w:t>
            </w:r>
          </w:p>
        </w:tc>
        <w:tc>
          <w:tcPr>
            <w:tcW w:w="2072" w:type="dxa"/>
          </w:tcPr>
          <w:p w14:paraId="2DC9C431" w14:textId="092EA5B9" w:rsidR="004D79BD" w:rsidRPr="00BB03F2" w:rsidRDefault="00B90253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Adjunct </w:t>
            </w:r>
            <w:r w:rsidR="004D79BD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Instructor</w:t>
            </w:r>
          </w:p>
        </w:tc>
        <w:tc>
          <w:tcPr>
            <w:tcW w:w="2450" w:type="dxa"/>
          </w:tcPr>
          <w:p w14:paraId="3078590E" w14:textId="05A322CA" w:rsidR="004D79BD" w:rsidRPr="00BB03F2" w:rsidRDefault="008C0A15" w:rsidP="008C0A1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Taught</w:t>
            </w:r>
            <w:r w:rsidR="004D79BD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Master and Doctoral </w:t>
            </w:r>
            <w:r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courses; C</w:t>
            </w:r>
            <w:r w:rsidR="000D3BD1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hair</w:t>
            </w:r>
            <w:r w:rsidR="00BB03F2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ed</w:t>
            </w:r>
            <w:r w:rsidR="000D3BD1" w:rsidRPr="00BB03F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dissertations</w:t>
            </w:r>
          </w:p>
        </w:tc>
      </w:tr>
      <w:tr w:rsidR="00CC7C63" w:rsidRPr="002824EA" w14:paraId="7545EF15" w14:textId="77777777" w:rsidTr="00E653DD">
        <w:trPr>
          <w:trHeight w:val="1364"/>
        </w:trPr>
        <w:tc>
          <w:tcPr>
            <w:tcW w:w="2449" w:type="dxa"/>
          </w:tcPr>
          <w:p w14:paraId="748D800C" w14:textId="0A1D5057" w:rsidR="00CC7C63" w:rsidRPr="002824EA" w:rsidRDefault="00CC7C63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2828" w:type="dxa"/>
          </w:tcPr>
          <w:p w14:paraId="737644C4" w14:textId="4950AAC6" w:rsidR="00CC7C63" w:rsidRPr="002824EA" w:rsidRDefault="00CC7C63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Tarleton State University</w:t>
            </w:r>
          </w:p>
        </w:tc>
        <w:tc>
          <w:tcPr>
            <w:tcW w:w="2072" w:type="dxa"/>
          </w:tcPr>
          <w:p w14:paraId="1B390F83" w14:textId="559F45A3" w:rsidR="00CC7C63" w:rsidRPr="002824EA" w:rsidRDefault="00CC7C63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Academic Advisor</w:t>
            </w:r>
            <w:r w:rsidR="005A54D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 part-time</w:t>
            </w:r>
          </w:p>
        </w:tc>
        <w:tc>
          <w:tcPr>
            <w:tcW w:w="2450" w:type="dxa"/>
          </w:tcPr>
          <w:p w14:paraId="7714D540" w14:textId="5FD1DB02" w:rsidR="005043E0" w:rsidRPr="002824EA" w:rsidRDefault="00024EB9" w:rsidP="008C0A1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Guide</w:t>
            </w:r>
            <w:r w:rsidR="00335FB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students during their </w:t>
            </w:r>
            <w:r w:rsidR="005043E0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academic major choice selection</w:t>
            </w:r>
            <w:r w:rsidR="00335FB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</w:t>
            </w:r>
            <w:r w:rsidR="008C0A1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and</w:t>
            </w:r>
            <w:r w:rsidR="00335FB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coursework schedule</w:t>
            </w:r>
          </w:p>
        </w:tc>
      </w:tr>
      <w:tr w:rsidR="002824EA" w:rsidRPr="002824EA" w14:paraId="0C6DC305" w14:textId="77777777" w:rsidTr="00E653DD">
        <w:trPr>
          <w:trHeight w:val="1846"/>
        </w:trPr>
        <w:tc>
          <w:tcPr>
            <w:tcW w:w="2449" w:type="dxa"/>
          </w:tcPr>
          <w:p w14:paraId="03DCCF28" w14:textId="7244AA50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2018</w:t>
            </w:r>
            <w:r w:rsidR="008C0A1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</w:t>
            </w:r>
            <w:r w:rsidR="005A54D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2021</w:t>
            </w:r>
          </w:p>
        </w:tc>
        <w:tc>
          <w:tcPr>
            <w:tcW w:w="2828" w:type="dxa"/>
          </w:tcPr>
          <w:p w14:paraId="4903E468" w14:textId="7947C43D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Tarleton State Univ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ersity</w:t>
            </w:r>
          </w:p>
        </w:tc>
        <w:tc>
          <w:tcPr>
            <w:tcW w:w="2072" w:type="dxa"/>
          </w:tcPr>
          <w:p w14:paraId="355E506F" w14:textId="5F706F46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Doctoral Research Fellow</w:t>
            </w:r>
          </w:p>
        </w:tc>
        <w:tc>
          <w:tcPr>
            <w:tcW w:w="2450" w:type="dxa"/>
          </w:tcPr>
          <w:p w14:paraId="1B357958" w14:textId="1355FD9E" w:rsidR="00452D3E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Aid</w:t>
            </w:r>
            <w:r w:rsidR="00335FB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ed</w:t>
            </w:r>
            <w:r w:rsidR="00856B6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College of Education faculty and administration 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in conducting assessment 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reports</w:t>
            </w:r>
            <w:r w:rsidR="00856B6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, 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research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projects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grants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and presentations</w:t>
            </w:r>
          </w:p>
          <w:p w14:paraId="7E408651" w14:textId="7D21F809" w:rsidR="002824EA" w:rsidRPr="002824EA" w:rsidRDefault="00452D3E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                                                 </w:t>
            </w:r>
            <w:r w:rsidR="002824EA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2824EA" w:rsidRPr="002824EA" w14:paraId="15C1B2D2" w14:textId="77777777" w:rsidTr="00E653DD">
        <w:trPr>
          <w:trHeight w:val="1364"/>
        </w:trPr>
        <w:tc>
          <w:tcPr>
            <w:tcW w:w="2449" w:type="dxa"/>
          </w:tcPr>
          <w:p w14:paraId="7083A2F6" w14:textId="1629BAD5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2016</w:t>
            </w:r>
            <w:r w:rsidR="008C0A1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2017</w:t>
            </w:r>
          </w:p>
        </w:tc>
        <w:tc>
          <w:tcPr>
            <w:tcW w:w="2828" w:type="dxa"/>
          </w:tcPr>
          <w:p w14:paraId="050FBC98" w14:textId="55CD13B7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ersity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of Alabama</w:t>
            </w:r>
          </w:p>
        </w:tc>
        <w:tc>
          <w:tcPr>
            <w:tcW w:w="2072" w:type="dxa"/>
          </w:tcPr>
          <w:p w14:paraId="47C2C532" w14:textId="5432BAEF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Graduate Teaching Assistant</w:t>
            </w:r>
          </w:p>
        </w:tc>
        <w:tc>
          <w:tcPr>
            <w:tcW w:w="2450" w:type="dxa"/>
          </w:tcPr>
          <w:p w14:paraId="68B96865" w14:textId="77777777" w:rsidR="00452D3E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Assisted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teaching undergraduate courses in the American Studies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Department      </w:t>
            </w:r>
          </w:p>
          <w:p w14:paraId="1613EEED" w14:textId="6D7CD30C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24EA" w:rsidRPr="002824EA" w14:paraId="2FA25A8F" w14:textId="77777777" w:rsidTr="00E653DD">
        <w:trPr>
          <w:trHeight w:val="867"/>
        </w:trPr>
        <w:tc>
          <w:tcPr>
            <w:tcW w:w="2449" w:type="dxa"/>
          </w:tcPr>
          <w:p w14:paraId="666447F0" w14:textId="77777777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2017</w:t>
            </w:r>
          </w:p>
        </w:tc>
        <w:tc>
          <w:tcPr>
            <w:tcW w:w="2828" w:type="dxa"/>
          </w:tcPr>
          <w:p w14:paraId="3028B7AD" w14:textId="64FA8E3A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iversity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of Alabama </w:t>
            </w:r>
          </w:p>
        </w:tc>
        <w:tc>
          <w:tcPr>
            <w:tcW w:w="2072" w:type="dxa"/>
          </w:tcPr>
          <w:p w14:paraId="251B3A7F" w14:textId="22AF46EB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Graduate Student Camp Coordinator </w:t>
            </w:r>
          </w:p>
        </w:tc>
        <w:tc>
          <w:tcPr>
            <w:tcW w:w="2450" w:type="dxa"/>
          </w:tcPr>
          <w:p w14:paraId="4B5D001B" w14:textId="77777777" w:rsid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Supervised 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Early College summer program</w:t>
            </w:r>
          </w:p>
          <w:p w14:paraId="209FDB07" w14:textId="07866F00" w:rsidR="00452D3E" w:rsidRPr="002824EA" w:rsidRDefault="00452D3E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2824EA" w:rsidRPr="002824EA" w14:paraId="724EFB92" w14:textId="77777777" w:rsidTr="00E653DD">
        <w:trPr>
          <w:trHeight w:val="1846"/>
        </w:trPr>
        <w:tc>
          <w:tcPr>
            <w:tcW w:w="2449" w:type="dxa"/>
          </w:tcPr>
          <w:p w14:paraId="62DDD59B" w14:textId="155C2123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2013</w:t>
            </w:r>
            <w:r w:rsidR="008C0A15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2015</w:t>
            </w:r>
          </w:p>
        </w:tc>
        <w:tc>
          <w:tcPr>
            <w:tcW w:w="2828" w:type="dxa"/>
          </w:tcPr>
          <w:p w14:paraId="7358778B" w14:textId="6B3D36E2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ersity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of N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orth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Alabama</w:t>
            </w:r>
          </w:p>
        </w:tc>
        <w:tc>
          <w:tcPr>
            <w:tcW w:w="2072" w:type="dxa"/>
          </w:tcPr>
          <w:p w14:paraId="23EF0057" w14:textId="4197D640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Graduate Assistant</w:t>
            </w:r>
          </w:p>
        </w:tc>
        <w:tc>
          <w:tcPr>
            <w:tcW w:w="2450" w:type="dxa"/>
          </w:tcPr>
          <w:p w14:paraId="5DBA2BEF" w14:textId="77777777" w:rsid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Designed brochures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wrote teacher education packets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and conducted qualitative research for</w:t>
            </w:r>
            <w:r w:rsidR="00452D3E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the Muscle Shoals National Heritage Area</w:t>
            </w:r>
          </w:p>
          <w:p w14:paraId="22ECD25D" w14:textId="72450ABF" w:rsidR="00452D3E" w:rsidRPr="002824EA" w:rsidRDefault="00452D3E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2824EA" w:rsidRPr="002824EA" w14:paraId="3CB98777" w14:textId="77777777" w:rsidTr="00E653DD">
        <w:trPr>
          <w:trHeight w:val="497"/>
        </w:trPr>
        <w:tc>
          <w:tcPr>
            <w:tcW w:w="2449" w:type="dxa"/>
          </w:tcPr>
          <w:p w14:paraId="213FE6FE" w14:textId="3BC518D2" w:rsidR="002824EA" w:rsidRPr="008C0A15" w:rsidRDefault="008C0A15" w:rsidP="008C0A1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2011 – 2013 </w:t>
            </w:r>
          </w:p>
        </w:tc>
        <w:tc>
          <w:tcPr>
            <w:tcW w:w="2828" w:type="dxa"/>
          </w:tcPr>
          <w:p w14:paraId="2B8D6A8D" w14:textId="2B90A03E" w:rsidR="002824EA" w:rsidRPr="002824EA" w:rsidRDefault="002824EA" w:rsidP="00452D3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Young Harris College</w:t>
            </w:r>
          </w:p>
        </w:tc>
        <w:tc>
          <w:tcPr>
            <w:tcW w:w="2072" w:type="dxa"/>
          </w:tcPr>
          <w:p w14:paraId="29B6F5EB" w14:textId="211BFFB9" w:rsidR="002824EA" w:rsidRDefault="00452D3E" w:rsidP="00452D3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Assi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stant</w:t>
            </w:r>
            <w:r w:rsidR="002824EA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. </w:t>
            </w:r>
            <w:r w:rsidR="00E653D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Director of </w:t>
            </w:r>
            <w:r w:rsidR="002824EA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Camp</w:t>
            </w:r>
            <w:r w:rsidR="00E653DD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s</w:t>
            </w:r>
          </w:p>
          <w:p w14:paraId="6B3D799D" w14:textId="12217CA1" w:rsidR="00452D3E" w:rsidRPr="002824EA" w:rsidRDefault="00452D3E" w:rsidP="00452D3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2450" w:type="dxa"/>
          </w:tcPr>
          <w:p w14:paraId="029FC381" w14:textId="77777777" w:rsidR="002824EA" w:rsidRDefault="00452D3E" w:rsidP="00452D3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Ensured camp contracts</w:t>
            </w:r>
            <w:r w:rsidR="00856B6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were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upheld </w:t>
            </w:r>
            <w:r w:rsidR="00856B6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and </w:t>
            </w: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mediated between camps and college staff</w:t>
            </w:r>
          </w:p>
          <w:p w14:paraId="306F666F" w14:textId="5967EA99" w:rsidR="004D79BD" w:rsidRPr="002824EA" w:rsidRDefault="004D79BD" w:rsidP="00452D3E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2824EA" w:rsidRPr="002824EA" w14:paraId="23E54D3B" w14:textId="77777777" w:rsidTr="00E653DD">
        <w:trPr>
          <w:trHeight w:val="561"/>
        </w:trPr>
        <w:tc>
          <w:tcPr>
            <w:tcW w:w="2449" w:type="dxa"/>
          </w:tcPr>
          <w:p w14:paraId="7443519F" w14:textId="77777777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2013</w:t>
            </w:r>
          </w:p>
        </w:tc>
        <w:tc>
          <w:tcPr>
            <w:tcW w:w="2828" w:type="dxa"/>
          </w:tcPr>
          <w:p w14:paraId="559F392C" w14:textId="2239712B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Young Harris College</w:t>
            </w:r>
          </w:p>
        </w:tc>
        <w:tc>
          <w:tcPr>
            <w:tcW w:w="2072" w:type="dxa"/>
          </w:tcPr>
          <w:p w14:paraId="586122ED" w14:textId="69EFFE7C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Office Assistant</w:t>
            </w:r>
          </w:p>
        </w:tc>
        <w:tc>
          <w:tcPr>
            <w:tcW w:w="2450" w:type="dxa"/>
          </w:tcPr>
          <w:p w14:paraId="2185C50D" w14:textId="07CFAABA" w:rsidR="002824EA" w:rsidRPr="002824EA" w:rsidRDefault="002824EA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Assisted with office tasks</w:t>
            </w:r>
            <w:r w:rsidR="00856B6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and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planned events for alumn</w:t>
            </w:r>
            <w:r w:rsidR="00A255E6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i</w:t>
            </w:r>
            <w:r w:rsidR="00452D3E" w:rsidRPr="0028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 </w:t>
            </w:r>
          </w:p>
        </w:tc>
      </w:tr>
    </w:tbl>
    <w:p w14:paraId="7DEF9EBE" w14:textId="77777777" w:rsidR="00921743" w:rsidRPr="00DF7366" w:rsidRDefault="00921743" w:rsidP="00921743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TEACHING EXPERIENCE</w:t>
      </w:r>
    </w:p>
    <w:p w14:paraId="697403A4" w14:textId="3D6719CF" w:rsidR="008A1BAC" w:rsidRDefault="004D79BD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u w:val="single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  <w:u w:val="single"/>
        </w:rPr>
        <w:t>University of West Georgia, Department of Counseling, Higher Education and Speech-Language Pathology</w:t>
      </w:r>
    </w:p>
    <w:p w14:paraId="3755E6C7" w14:textId="77777777" w:rsidR="00BB03F2" w:rsidRPr="008A1BAC" w:rsidRDefault="00BB03F2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u w:val="single"/>
        </w:rPr>
      </w:pPr>
    </w:p>
    <w:p w14:paraId="799E6D97" w14:textId="04096F2D" w:rsidR="008A1BAC" w:rsidRDefault="008A1BAC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Spring 2024</w:t>
      </w:r>
    </w:p>
    <w:p w14:paraId="0589C91B" w14:textId="77777777" w:rsidR="008A1BAC" w:rsidRPr="00DF7366" w:rsidRDefault="008A1BAC" w:rsidP="008A1BA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9220 – Enrollment Management (Doctoral, Ed.D. Program)</w:t>
      </w:r>
    </w:p>
    <w:p w14:paraId="784E5CD7" w14:textId="77777777" w:rsidR="008A1BAC" w:rsidRPr="00DF7366" w:rsidRDefault="008A1BAC" w:rsidP="008A1BA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7152 – Research and Program Evaluation (Master’s Program)</w:t>
      </w:r>
    </w:p>
    <w:p w14:paraId="4491E487" w14:textId="4D8CCA0B" w:rsidR="008A1BAC" w:rsidRPr="008C0A15" w:rsidRDefault="008A1BAC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9999 – Dissertation (Doctoral, Ed.D. Program)</w:t>
      </w:r>
    </w:p>
    <w:p w14:paraId="5D0406A7" w14:textId="77777777" w:rsidR="00BB03F2" w:rsidRDefault="00BB03F2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</w:p>
    <w:p w14:paraId="6E5B2C17" w14:textId="153CEAAF" w:rsidR="008A1BAC" w:rsidRDefault="008A1BAC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Fall 2023</w:t>
      </w:r>
    </w:p>
    <w:p w14:paraId="23E680D8" w14:textId="2335F95E" w:rsidR="008A1BAC" w:rsidRDefault="008A1BAC" w:rsidP="008A1BA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9210 – History of Higher Education (Doctoral, Ed.D. Program)</w:t>
      </w:r>
    </w:p>
    <w:p w14:paraId="34BA1CFA" w14:textId="0274D932" w:rsidR="006E2DA3" w:rsidRPr="00DF7366" w:rsidRDefault="006E2DA3" w:rsidP="008A1BA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kern w:val="28"/>
          <w:sz w:val="20"/>
          <w:szCs w:val="20"/>
        </w:rPr>
        <w:t>HESA 9219 – Governance in Higher Education (Doctoral, Ed.D. Program)</w:t>
      </w:r>
    </w:p>
    <w:p w14:paraId="1F985BBE" w14:textId="77777777" w:rsidR="008A1BAC" w:rsidRPr="00DF7366" w:rsidRDefault="008A1BAC" w:rsidP="008A1BAC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9999 – Dissertation (Doctoral, Ed.D. Program)</w:t>
      </w:r>
    </w:p>
    <w:p w14:paraId="720F7524" w14:textId="77777777" w:rsidR="00BB03F2" w:rsidRDefault="00BB03F2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</w:p>
    <w:p w14:paraId="6CC13B7D" w14:textId="77777777" w:rsidR="00BB03F2" w:rsidRDefault="00BB03F2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</w:p>
    <w:p w14:paraId="399C70C1" w14:textId="560DDC17" w:rsidR="00B90253" w:rsidRDefault="00B90253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lastRenderedPageBreak/>
        <w:t>Summer 2023</w:t>
      </w:r>
    </w:p>
    <w:p w14:paraId="50335CAB" w14:textId="6CA0BEB9" w:rsidR="00B90253" w:rsidRDefault="00B90253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B90253">
        <w:rPr>
          <w:rFonts w:ascii="Times New Roman" w:eastAsia="Times New Roman" w:hAnsi="Times New Roman" w:cs="Times New Roman"/>
          <w:kern w:val="28"/>
          <w:sz w:val="20"/>
          <w:szCs w:val="20"/>
        </w:rPr>
        <w:t>HESA 9999 – Dissertation (Doctoral, Ed.D. Program)</w:t>
      </w:r>
    </w:p>
    <w:p w14:paraId="6DC1B48B" w14:textId="77777777" w:rsidR="00BB03F2" w:rsidRPr="00BB03F2" w:rsidRDefault="00BB03F2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3088F7D" w14:textId="5D985FB4" w:rsidR="004D79BD" w:rsidRPr="00DF7366" w:rsidRDefault="004D79BD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Spring 2023</w:t>
      </w:r>
    </w:p>
    <w:p w14:paraId="3BB803AF" w14:textId="0F41D31B" w:rsidR="004D79BD" w:rsidRPr="00DF7366" w:rsidRDefault="004D79BD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9999 – Dissertation (Doctoral, Ed.D. Program)</w:t>
      </w:r>
    </w:p>
    <w:p w14:paraId="28C51E1E" w14:textId="087CEDB6" w:rsidR="004D79BD" w:rsidRPr="00DF7366" w:rsidRDefault="004D79BD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9220 – Enrollment Management (Doctoral, Ed.D. Program)</w:t>
      </w:r>
    </w:p>
    <w:p w14:paraId="760AF5D5" w14:textId="6B4C7066" w:rsidR="004D79BD" w:rsidRPr="00DF7366" w:rsidRDefault="004D79BD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7152 – Research and Program Evaluation (Master’s Program)</w:t>
      </w:r>
    </w:p>
    <w:p w14:paraId="16006E59" w14:textId="29960BDF" w:rsidR="004D79BD" w:rsidRPr="00DF7366" w:rsidRDefault="004D79BD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7C52450C" w14:textId="7A4CD605" w:rsidR="004D79BD" w:rsidRPr="00DF7366" w:rsidRDefault="004D79BD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  <w:t>Fall 2022</w:t>
      </w:r>
    </w:p>
    <w:p w14:paraId="70BB709B" w14:textId="02D027E8" w:rsidR="004D79BD" w:rsidRPr="00B90253" w:rsidRDefault="004D79BD" w:rsidP="004D79B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B90253">
        <w:rPr>
          <w:rFonts w:ascii="Times New Roman" w:eastAsia="Times New Roman" w:hAnsi="Times New Roman" w:cs="Times New Roman"/>
          <w:kern w:val="28"/>
          <w:sz w:val="20"/>
          <w:szCs w:val="20"/>
        </w:rPr>
        <w:t>HESA 9999 – Dissertation (Doctoral, Ed.D. Program)</w:t>
      </w:r>
    </w:p>
    <w:p w14:paraId="697AC514" w14:textId="77777777" w:rsidR="00BB03F2" w:rsidRDefault="004D79BD" w:rsidP="00BB03F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kern w:val="28"/>
          <w:sz w:val="20"/>
          <w:szCs w:val="20"/>
        </w:rPr>
        <w:t>HESA 9210 – History of Higher Education (Doctoral, Ed.D. Program, 2 sections)</w:t>
      </w:r>
    </w:p>
    <w:p w14:paraId="3DF4B068" w14:textId="77777777" w:rsidR="00BB03F2" w:rsidRDefault="00BB03F2" w:rsidP="00BB03F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CB11D9C" w14:textId="77777777" w:rsidR="00BB03F2" w:rsidRDefault="00CC7C63" w:rsidP="00BB03F2">
      <w:pPr>
        <w:widowControl w:val="0"/>
        <w:overflowPunct w:val="0"/>
        <w:autoSpaceDE w:val="0"/>
        <w:autoSpaceDN w:val="0"/>
        <w:adjustRightInd w:val="0"/>
        <w:spacing w:before="6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bCs/>
          <w:kern w:val="28"/>
          <w:sz w:val="20"/>
          <w:szCs w:val="20"/>
          <w:u w:val="single"/>
        </w:rPr>
        <w:t>Tarleton State University, Department of Educational Leadership &amp; Technology</w:t>
      </w:r>
    </w:p>
    <w:p w14:paraId="7E2A09CF" w14:textId="77777777" w:rsidR="00BB03F2" w:rsidRDefault="004D79BD" w:rsidP="00BB03F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b/>
          <w:iCs/>
          <w:kern w:val="28"/>
          <w:sz w:val="20"/>
          <w:szCs w:val="20"/>
        </w:rPr>
        <w:t>Summer 2021</w:t>
      </w:r>
    </w:p>
    <w:p w14:paraId="50DEFA74" w14:textId="4AB0DD63" w:rsidR="00F90FFB" w:rsidRPr="00BB03F2" w:rsidRDefault="00CC7C63" w:rsidP="00BB03F2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6E2DA3">
        <w:rPr>
          <w:rFonts w:ascii="Times New Roman" w:eastAsia="Times New Roman" w:hAnsi="Times New Roman" w:cs="Times New Roman"/>
          <w:bCs/>
          <w:iCs/>
          <w:kern w:val="28"/>
          <w:sz w:val="20"/>
          <w:szCs w:val="20"/>
        </w:rPr>
        <w:t>EDAD: The Scholarly Process</w:t>
      </w:r>
      <w:r w:rsidR="006E2DA3" w:rsidRPr="006E2DA3">
        <w:rPr>
          <w:rFonts w:ascii="Times New Roman" w:eastAsia="Times New Roman" w:hAnsi="Times New Roman" w:cs="Times New Roman"/>
          <w:bCs/>
          <w:iCs/>
          <w:kern w:val="28"/>
          <w:sz w:val="20"/>
          <w:szCs w:val="20"/>
        </w:rPr>
        <w:t xml:space="preserve"> </w:t>
      </w:r>
      <w:r w:rsidR="006E2DA3">
        <w:rPr>
          <w:rFonts w:ascii="Times New Roman" w:eastAsia="Times New Roman" w:hAnsi="Times New Roman" w:cs="Times New Roman"/>
          <w:bCs/>
          <w:iCs/>
          <w:kern w:val="28"/>
          <w:sz w:val="20"/>
          <w:szCs w:val="20"/>
        </w:rPr>
        <w:t>(Doctoral, Ed.D. Program)</w:t>
      </w:r>
    </w:p>
    <w:p w14:paraId="62C8784C" w14:textId="77777777" w:rsidR="00DF7366" w:rsidRPr="00DF7366" w:rsidRDefault="00DF7366" w:rsidP="00921743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Cs/>
          <w:i/>
          <w:kern w:val="28"/>
          <w:sz w:val="20"/>
          <w:szCs w:val="20"/>
        </w:rPr>
      </w:pPr>
    </w:p>
    <w:p w14:paraId="4B8989F5" w14:textId="7769CBE9" w:rsidR="00921743" w:rsidRPr="00DF7366" w:rsidRDefault="00921743" w:rsidP="00BB03F2">
      <w:pPr>
        <w:widowControl w:val="0"/>
        <w:overflowPunct w:val="0"/>
        <w:autoSpaceDE w:val="0"/>
        <w:autoSpaceDN w:val="0"/>
        <w:adjustRightInd w:val="0"/>
        <w:spacing w:before="6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  <w:u w:val="single"/>
        </w:rPr>
      </w:pPr>
      <w:r w:rsidRPr="00DF7366">
        <w:rPr>
          <w:rFonts w:ascii="Times New Roman" w:eastAsia="Times New Roman" w:hAnsi="Times New Roman" w:cs="Times New Roman"/>
          <w:bCs/>
          <w:kern w:val="28"/>
          <w:sz w:val="20"/>
          <w:szCs w:val="20"/>
          <w:u w:val="single"/>
        </w:rPr>
        <w:t>University of Alabama, American Studies Department</w:t>
      </w:r>
    </w:p>
    <w:p w14:paraId="5EF57C87" w14:textId="77777777" w:rsidR="00BB03F2" w:rsidRDefault="004D79BD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0"/>
          <w:szCs w:val="20"/>
        </w:rPr>
      </w:pPr>
      <w:r w:rsidRPr="00DF7366">
        <w:rPr>
          <w:rFonts w:ascii="Times New Roman" w:eastAsia="Times New Roman" w:hAnsi="Times New Roman" w:cs="Times New Roman"/>
          <w:b/>
          <w:kern w:val="28"/>
          <w:sz w:val="20"/>
          <w:szCs w:val="20"/>
        </w:rPr>
        <w:t>Fall 2017</w:t>
      </w:r>
    </w:p>
    <w:p w14:paraId="7EE06916" w14:textId="3A11FBCB" w:rsidR="00921743" w:rsidRPr="00BB03F2" w:rsidRDefault="00CC7C63" w:rsidP="00BB03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kern w:val="28"/>
          <w:sz w:val="20"/>
          <w:szCs w:val="20"/>
        </w:rPr>
        <w:t xml:space="preserve">AMS: </w:t>
      </w:r>
      <w:r w:rsidR="00921743" w:rsidRPr="007E11B1">
        <w:rPr>
          <w:rFonts w:ascii="Times New Roman" w:eastAsia="Times New Roman" w:hAnsi="Times New Roman" w:cs="Times New Roman"/>
          <w:bCs/>
          <w:i/>
          <w:iCs/>
          <w:kern w:val="28"/>
          <w:sz w:val="20"/>
          <w:szCs w:val="20"/>
        </w:rPr>
        <w:t>Football in American Culture (</w:t>
      </w:r>
      <w:r w:rsidR="00921743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>Graduate Teaching Assistant)</w:t>
      </w:r>
    </w:p>
    <w:p w14:paraId="022C7A31" w14:textId="75494260" w:rsidR="00921743" w:rsidRDefault="00CC7C63" w:rsidP="00921743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kern w:val="28"/>
          <w:sz w:val="20"/>
          <w:szCs w:val="20"/>
        </w:rPr>
        <w:t xml:space="preserve">AMS: </w:t>
      </w:r>
      <w:r w:rsidR="00921743" w:rsidRPr="007E11B1">
        <w:rPr>
          <w:rFonts w:ascii="Times New Roman" w:eastAsia="Times New Roman" w:hAnsi="Times New Roman" w:cs="Times New Roman"/>
          <w:bCs/>
          <w:i/>
          <w:iCs/>
          <w:kern w:val="28"/>
          <w:sz w:val="20"/>
          <w:szCs w:val="20"/>
        </w:rPr>
        <w:t>Introduction to Southern Studies, Honors</w:t>
      </w:r>
      <w:r w:rsidR="00921743">
        <w:rPr>
          <w:rFonts w:ascii="Times New Roman" w:eastAsia="Times New Roman" w:hAnsi="Times New Roman" w:cs="Times New Roman"/>
          <w:bCs/>
          <w:kern w:val="28"/>
          <w:sz w:val="20"/>
          <w:szCs w:val="20"/>
        </w:rPr>
        <w:t xml:space="preserve"> (Graduate Teaching Assistant)</w:t>
      </w:r>
    </w:p>
    <w:p w14:paraId="7913A364" w14:textId="6EB45CDB" w:rsidR="00D005BC" w:rsidRPr="00CB7CB4" w:rsidRDefault="00D005BC" w:rsidP="00CB7CB4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14:paraId="51ABE563" w14:textId="680A1BC6" w:rsidR="00444BFF" w:rsidRPr="008431EA" w:rsidRDefault="00832278" w:rsidP="00444BFF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8431E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="00444BFF" w:rsidRPr="008431E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SCHOLARSHIP</w:t>
      </w:r>
    </w:p>
    <w:p w14:paraId="53BBAC23" w14:textId="306364C6" w:rsidR="009E0106" w:rsidRPr="00105524" w:rsidRDefault="00502118" w:rsidP="00105524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</w:rPr>
        <w:t xml:space="preserve">Journal Articles </w:t>
      </w:r>
    </w:p>
    <w:p w14:paraId="5A56B224" w14:textId="0C01B45D" w:rsidR="00105524" w:rsidRDefault="00105524" w:rsidP="00105524">
      <w:pPr>
        <w:pStyle w:val="NormalWeb"/>
        <w:spacing w:after="0"/>
        <w:ind w:left="720" w:hanging="720"/>
        <w:rPr>
          <w:i/>
          <w:iCs/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Beach, D., Reyes, J., Rhone, R., </w:t>
      </w:r>
      <w:r w:rsidRPr="00143815">
        <w:rPr>
          <w:b/>
          <w:bCs/>
          <w:kern w:val="28"/>
          <w:sz w:val="20"/>
          <w:szCs w:val="20"/>
        </w:rPr>
        <w:t>Brock, J.,</w:t>
      </w:r>
      <w:r>
        <w:rPr>
          <w:kern w:val="28"/>
          <w:sz w:val="20"/>
          <w:szCs w:val="20"/>
        </w:rPr>
        <w:t xml:space="preserve"> &amp; Bunch, P. (</w:t>
      </w:r>
      <w:r w:rsidR="006E2DA3">
        <w:rPr>
          <w:kern w:val="28"/>
          <w:sz w:val="20"/>
          <w:szCs w:val="20"/>
        </w:rPr>
        <w:t xml:space="preserve">2024, </w:t>
      </w:r>
      <w:r>
        <w:rPr>
          <w:kern w:val="28"/>
          <w:sz w:val="20"/>
          <w:szCs w:val="20"/>
        </w:rPr>
        <w:t xml:space="preserve">in-editing). </w:t>
      </w:r>
      <w:r w:rsidRPr="00143815">
        <w:rPr>
          <w:kern w:val="28"/>
          <w:sz w:val="20"/>
          <w:szCs w:val="20"/>
        </w:rPr>
        <w:t xml:space="preserve">Educational Leaders’ Reflections on Their Cultural Intelligence Self-Assessment: A Qualitative Phenomenological Study. </w:t>
      </w:r>
      <w:r>
        <w:rPr>
          <w:i/>
          <w:iCs/>
          <w:kern w:val="28"/>
          <w:sz w:val="20"/>
          <w:szCs w:val="20"/>
        </w:rPr>
        <w:t xml:space="preserve">Journal of Educational Supervision. </w:t>
      </w:r>
    </w:p>
    <w:p w14:paraId="64781844" w14:textId="0A8A7CA7" w:rsidR="006E2DA3" w:rsidRPr="006E2DA3" w:rsidRDefault="006E2DA3" w:rsidP="00105524">
      <w:pPr>
        <w:pStyle w:val="NormalWeb"/>
        <w:spacing w:after="0"/>
        <w:ind w:left="720" w:hanging="720"/>
        <w:rPr>
          <w:b/>
          <w:bCs/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Pennington, C., </w:t>
      </w:r>
      <w:r w:rsidRPr="001743C4">
        <w:rPr>
          <w:b/>
          <w:bCs/>
          <w:kern w:val="28"/>
          <w:sz w:val="20"/>
          <w:szCs w:val="20"/>
        </w:rPr>
        <w:t>Brock, J</w:t>
      </w:r>
      <w:r>
        <w:rPr>
          <w:kern w:val="28"/>
          <w:sz w:val="20"/>
          <w:szCs w:val="20"/>
        </w:rPr>
        <w:t xml:space="preserve">., &amp; McEntyre, K. (2024, in-review). </w:t>
      </w:r>
      <w:r w:rsidRPr="006E2DA3">
        <w:rPr>
          <w:kern w:val="28"/>
          <w:sz w:val="20"/>
          <w:szCs w:val="20"/>
        </w:rPr>
        <w:t>Measuring Kinesiology Enrollment Though Faculty Recruiting Efforts</w:t>
      </w:r>
      <w:r>
        <w:rPr>
          <w:kern w:val="28"/>
          <w:sz w:val="20"/>
          <w:szCs w:val="20"/>
        </w:rPr>
        <w:t xml:space="preserve">. </w:t>
      </w:r>
      <w:r>
        <w:rPr>
          <w:i/>
          <w:iCs/>
          <w:kern w:val="28"/>
          <w:sz w:val="20"/>
          <w:szCs w:val="20"/>
        </w:rPr>
        <w:t xml:space="preserve">International Journal of Kinesiology in Higher Education. </w:t>
      </w:r>
    </w:p>
    <w:p w14:paraId="1C66663E" w14:textId="2627A7A2" w:rsidR="00B90253" w:rsidRDefault="00B90253" w:rsidP="00B90253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BB03F2">
        <w:rPr>
          <w:b/>
          <w:bCs/>
          <w:kern w:val="28"/>
          <w:sz w:val="20"/>
          <w:szCs w:val="20"/>
        </w:rPr>
        <w:t>Brock, J.</w:t>
      </w:r>
      <w:r w:rsidRPr="00B90253">
        <w:rPr>
          <w:bCs/>
          <w:kern w:val="28"/>
          <w:sz w:val="20"/>
          <w:szCs w:val="20"/>
        </w:rPr>
        <w:t>, Beach, D., Reyes, J., &amp; Higham, R. (</w:t>
      </w:r>
      <w:r>
        <w:rPr>
          <w:bCs/>
          <w:kern w:val="28"/>
          <w:sz w:val="20"/>
          <w:szCs w:val="20"/>
        </w:rPr>
        <w:t>2023</w:t>
      </w:r>
      <w:r w:rsidRPr="00B90253">
        <w:rPr>
          <w:bCs/>
          <w:kern w:val="28"/>
          <w:sz w:val="20"/>
          <w:szCs w:val="20"/>
        </w:rPr>
        <w:t xml:space="preserve">). A scholar-practitioner examination of experiential learning: Student perceptions of the benefits of a study away experience. </w:t>
      </w:r>
      <w:r w:rsidRPr="00B90253">
        <w:rPr>
          <w:bCs/>
          <w:i/>
          <w:iCs/>
          <w:kern w:val="28"/>
          <w:sz w:val="20"/>
          <w:szCs w:val="20"/>
        </w:rPr>
        <w:t>Administrative Issues Journal: Connecting Education, Practice, and Research</w:t>
      </w:r>
      <w:r>
        <w:rPr>
          <w:bCs/>
          <w:kern w:val="28"/>
          <w:sz w:val="20"/>
          <w:szCs w:val="20"/>
        </w:rPr>
        <w:t xml:space="preserve">. </w:t>
      </w:r>
      <w:r w:rsidRPr="00B90253">
        <w:rPr>
          <w:bCs/>
          <w:kern w:val="28"/>
          <w:sz w:val="20"/>
          <w:szCs w:val="20"/>
        </w:rPr>
        <w:t>DOI: 10.5929/2023.13.1.5</w:t>
      </w:r>
      <w:r w:rsidRPr="00B90253">
        <w:rPr>
          <w:bCs/>
          <w:kern w:val="28"/>
          <w:sz w:val="20"/>
          <w:szCs w:val="20"/>
        </w:rPr>
        <w:cr/>
      </w:r>
    </w:p>
    <w:p w14:paraId="6E7E4247" w14:textId="19FE14A5" w:rsidR="005A54D5" w:rsidRDefault="005A54D5" w:rsidP="005A54D5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1743C4">
        <w:rPr>
          <w:bCs/>
          <w:kern w:val="28"/>
          <w:sz w:val="20"/>
          <w:szCs w:val="20"/>
        </w:rPr>
        <w:t xml:space="preserve">Leach, L., Baker, C., Leamons, N., Bunch, P., &amp; </w:t>
      </w:r>
      <w:r w:rsidRPr="001743C4">
        <w:rPr>
          <w:b/>
          <w:bCs/>
          <w:kern w:val="28"/>
          <w:sz w:val="20"/>
          <w:szCs w:val="20"/>
        </w:rPr>
        <w:t>Brock, J</w:t>
      </w:r>
      <w:r w:rsidRPr="001743C4">
        <w:rPr>
          <w:bCs/>
          <w:kern w:val="28"/>
          <w:sz w:val="20"/>
          <w:szCs w:val="20"/>
        </w:rPr>
        <w:t xml:space="preserve">. (Accepted, In Editing). Beyond anecdotal evidence of problems of practice: A document analysis. </w:t>
      </w:r>
      <w:r w:rsidRPr="001743C4">
        <w:rPr>
          <w:bCs/>
          <w:i/>
          <w:kern w:val="28"/>
          <w:sz w:val="20"/>
          <w:szCs w:val="20"/>
        </w:rPr>
        <w:t>Impacting Education: Journal of Transforming Professional Practice.</w:t>
      </w:r>
      <w:r>
        <w:rPr>
          <w:bCs/>
          <w:kern w:val="28"/>
          <w:sz w:val="20"/>
          <w:szCs w:val="20"/>
        </w:rPr>
        <w:t xml:space="preserve"> </w:t>
      </w:r>
    </w:p>
    <w:p w14:paraId="0AD467AB" w14:textId="1199BD40" w:rsidR="0058166D" w:rsidRDefault="0058166D" w:rsidP="005A54D5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51FE0795" w14:textId="55332735" w:rsidR="0058166D" w:rsidRPr="0058166D" w:rsidRDefault="0058166D" w:rsidP="005A54D5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Pennington, C. G., McEntyre, K. E., Shiver, V. N., &amp; </w:t>
      </w:r>
      <w:r w:rsidRPr="0058166D">
        <w:rPr>
          <w:b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(2022). </w:t>
      </w:r>
      <w:r w:rsidRPr="0058166D">
        <w:rPr>
          <w:bCs/>
          <w:kern w:val="28"/>
          <w:sz w:val="20"/>
          <w:szCs w:val="20"/>
        </w:rPr>
        <w:t xml:space="preserve">Physical </w:t>
      </w:r>
      <w:r>
        <w:rPr>
          <w:bCs/>
          <w:kern w:val="28"/>
          <w:sz w:val="20"/>
          <w:szCs w:val="20"/>
        </w:rPr>
        <w:t>e</w:t>
      </w:r>
      <w:r w:rsidRPr="0058166D">
        <w:rPr>
          <w:bCs/>
          <w:kern w:val="28"/>
          <w:sz w:val="20"/>
          <w:szCs w:val="20"/>
        </w:rPr>
        <w:t xml:space="preserve">ducation </w:t>
      </w:r>
      <w:r>
        <w:rPr>
          <w:bCs/>
          <w:kern w:val="28"/>
          <w:sz w:val="20"/>
          <w:szCs w:val="20"/>
        </w:rPr>
        <w:t>p</w:t>
      </w:r>
      <w:r w:rsidRPr="0058166D">
        <w:rPr>
          <w:bCs/>
          <w:kern w:val="28"/>
          <w:sz w:val="20"/>
          <w:szCs w:val="20"/>
        </w:rPr>
        <w:t xml:space="preserve">reservice </w:t>
      </w:r>
      <w:r>
        <w:rPr>
          <w:bCs/>
          <w:kern w:val="28"/>
          <w:sz w:val="20"/>
          <w:szCs w:val="20"/>
        </w:rPr>
        <w:t>t</w:t>
      </w:r>
      <w:r w:rsidRPr="0058166D">
        <w:rPr>
          <w:bCs/>
          <w:kern w:val="28"/>
          <w:sz w:val="20"/>
          <w:szCs w:val="20"/>
        </w:rPr>
        <w:t xml:space="preserve">eachers’ </w:t>
      </w:r>
      <w:r>
        <w:rPr>
          <w:bCs/>
          <w:kern w:val="28"/>
          <w:sz w:val="20"/>
          <w:szCs w:val="20"/>
        </w:rPr>
        <w:t>p</w:t>
      </w:r>
      <w:r w:rsidRPr="0058166D">
        <w:rPr>
          <w:bCs/>
          <w:kern w:val="28"/>
          <w:sz w:val="20"/>
          <w:szCs w:val="20"/>
        </w:rPr>
        <w:t xml:space="preserve">erspectives on </w:t>
      </w:r>
      <w:r>
        <w:rPr>
          <w:bCs/>
          <w:kern w:val="28"/>
          <w:sz w:val="20"/>
          <w:szCs w:val="20"/>
        </w:rPr>
        <w:t>t</w:t>
      </w:r>
      <w:r w:rsidRPr="0058166D">
        <w:rPr>
          <w:bCs/>
          <w:kern w:val="28"/>
          <w:sz w:val="20"/>
          <w:szCs w:val="20"/>
        </w:rPr>
        <w:t xml:space="preserve">eaching </w:t>
      </w:r>
      <w:r>
        <w:rPr>
          <w:bCs/>
          <w:kern w:val="28"/>
          <w:sz w:val="20"/>
          <w:szCs w:val="20"/>
        </w:rPr>
        <w:t>h</w:t>
      </w:r>
      <w:r w:rsidRPr="0058166D">
        <w:rPr>
          <w:bCs/>
          <w:kern w:val="28"/>
          <w:sz w:val="20"/>
          <w:szCs w:val="20"/>
        </w:rPr>
        <w:t>ealth-</w:t>
      </w:r>
      <w:r>
        <w:rPr>
          <w:bCs/>
          <w:kern w:val="28"/>
          <w:sz w:val="20"/>
          <w:szCs w:val="20"/>
        </w:rPr>
        <w:t>r</w:t>
      </w:r>
      <w:r w:rsidRPr="0058166D">
        <w:rPr>
          <w:bCs/>
          <w:kern w:val="28"/>
          <w:sz w:val="20"/>
          <w:szCs w:val="20"/>
        </w:rPr>
        <w:t xml:space="preserve">elated </w:t>
      </w:r>
      <w:r>
        <w:rPr>
          <w:bCs/>
          <w:kern w:val="28"/>
          <w:sz w:val="20"/>
          <w:szCs w:val="20"/>
        </w:rPr>
        <w:t>f</w:t>
      </w:r>
      <w:r w:rsidRPr="0058166D">
        <w:rPr>
          <w:bCs/>
          <w:kern w:val="28"/>
          <w:sz w:val="20"/>
          <w:szCs w:val="20"/>
        </w:rPr>
        <w:t>itness</w:t>
      </w:r>
      <w:r>
        <w:rPr>
          <w:bCs/>
          <w:kern w:val="28"/>
          <w:sz w:val="20"/>
          <w:szCs w:val="20"/>
        </w:rPr>
        <w:t xml:space="preserve">. </w:t>
      </w:r>
      <w:r>
        <w:rPr>
          <w:bCs/>
          <w:i/>
          <w:iCs/>
          <w:kern w:val="28"/>
          <w:sz w:val="20"/>
          <w:szCs w:val="20"/>
        </w:rPr>
        <w:t xml:space="preserve">The Physical Educator. </w:t>
      </w:r>
      <w:hyperlink r:id="rId8" w:history="1">
        <w:r w:rsidR="00B90253" w:rsidRPr="009922A8">
          <w:rPr>
            <w:rStyle w:val="Hyperlink"/>
            <w:bCs/>
            <w:kern w:val="28"/>
            <w:sz w:val="20"/>
            <w:szCs w:val="20"/>
          </w:rPr>
          <w:t>http://dx.doi.org/10.18666/TPE-2022-V79-I2-10214</w:t>
        </w:r>
      </w:hyperlink>
      <w:r w:rsidR="00B90253">
        <w:rPr>
          <w:bCs/>
          <w:kern w:val="28"/>
          <w:sz w:val="20"/>
          <w:szCs w:val="20"/>
        </w:rPr>
        <w:t xml:space="preserve"> </w:t>
      </w:r>
    </w:p>
    <w:p w14:paraId="5E6547BF" w14:textId="77777777" w:rsidR="005A54D5" w:rsidRDefault="005A54D5" w:rsidP="006F64B5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42CBD5C" w14:textId="4858F80A" w:rsidR="005A54D5" w:rsidRDefault="005A54D5" w:rsidP="005A54D5">
      <w:pPr>
        <w:pStyle w:val="Default"/>
        <w:spacing w:before="60"/>
        <w:ind w:left="720" w:hanging="720"/>
        <w:rPr>
          <w:rFonts w:eastAsia="Times New Roman"/>
          <w:bCs/>
          <w:i/>
          <w:iCs/>
          <w:kern w:val="28"/>
          <w:sz w:val="20"/>
          <w:szCs w:val="20"/>
        </w:rPr>
      </w:pPr>
      <w:r>
        <w:rPr>
          <w:rFonts w:eastAsia="Times New Roman"/>
          <w:bCs/>
          <w:kern w:val="28"/>
          <w:sz w:val="20"/>
          <w:szCs w:val="20"/>
        </w:rPr>
        <w:t xml:space="preserve">Pearce, E., &amp; </w:t>
      </w:r>
      <w:r w:rsidRPr="00ED0C45">
        <w:rPr>
          <w:rFonts w:eastAsia="Times New Roman"/>
          <w:b/>
          <w:bCs/>
          <w:kern w:val="28"/>
          <w:sz w:val="20"/>
          <w:szCs w:val="20"/>
        </w:rPr>
        <w:t>Brock, J.</w:t>
      </w:r>
      <w:r>
        <w:rPr>
          <w:rFonts w:eastAsia="Times New Roman"/>
          <w:bCs/>
          <w:kern w:val="28"/>
          <w:sz w:val="20"/>
          <w:szCs w:val="20"/>
        </w:rPr>
        <w:t xml:space="preserve"> (</w:t>
      </w:r>
      <w:r w:rsidR="0058166D">
        <w:rPr>
          <w:rFonts w:eastAsia="Times New Roman"/>
          <w:bCs/>
          <w:kern w:val="28"/>
          <w:sz w:val="20"/>
          <w:szCs w:val="20"/>
        </w:rPr>
        <w:t>2022</w:t>
      </w:r>
      <w:r>
        <w:rPr>
          <w:rFonts w:eastAsia="Times New Roman"/>
          <w:bCs/>
          <w:kern w:val="28"/>
          <w:sz w:val="20"/>
          <w:szCs w:val="20"/>
        </w:rPr>
        <w:t>). The effects of an undergraduate research experience on pre-service teachers’ self-efficacy in STEM education and education research</w:t>
      </w:r>
      <w:r>
        <w:rPr>
          <w:rFonts w:eastAsia="Times New Roman"/>
          <w:bCs/>
          <w:i/>
          <w:kern w:val="28"/>
          <w:sz w:val="20"/>
          <w:szCs w:val="20"/>
        </w:rPr>
        <w:t xml:space="preserve">. </w:t>
      </w:r>
      <w:r>
        <w:rPr>
          <w:rFonts w:eastAsia="Times New Roman"/>
          <w:bCs/>
          <w:i/>
          <w:iCs/>
          <w:kern w:val="28"/>
          <w:sz w:val="20"/>
          <w:szCs w:val="20"/>
        </w:rPr>
        <w:t>Journal of Educational Research &amp; Practice.</w:t>
      </w:r>
      <w:r w:rsidR="0058166D">
        <w:rPr>
          <w:rFonts w:eastAsia="Times New Roman"/>
          <w:bCs/>
          <w:i/>
          <w:iCs/>
          <w:kern w:val="28"/>
          <w:sz w:val="20"/>
          <w:szCs w:val="20"/>
        </w:rPr>
        <w:t xml:space="preserve"> </w:t>
      </w:r>
      <w:r w:rsidR="0058166D" w:rsidRPr="0058166D">
        <w:rPr>
          <w:rFonts w:eastAsia="Times New Roman"/>
          <w:bCs/>
          <w:kern w:val="28"/>
          <w:sz w:val="20"/>
          <w:szCs w:val="20"/>
        </w:rPr>
        <w:t>DOI: 10.5590/JERAP.2022.12.1.02</w:t>
      </w:r>
      <w:r w:rsidR="00B90253">
        <w:rPr>
          <w:rFonts w:eastAsia="Times New Roman"/>
          <w:bCs/>
          <w:kern w:val="28"/>
          <w:sz w:val="20"/>
          <w:szCs w:val="20"/>
        </w:rPr>
        <w:t xml:space="preserve"> </w:t>
      </w:r>
    </w:p>
    <w:p w14:paraId="05D9EB83" w14:textId="77777777" w:rsidR="005A54D5" w:rsidRDefault="005A54D5" w:rsidP="006F64B5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22D5B1D5" w14:textId="6D94F077" w:rsidR="006811C3" w:rsidRDefault="006811C3" w:rsidP="006F64B5">
      <w:pPr>
        <w:pStyle w:val="NormalWeb"/>
        <w:spacing w:before="0" w:beforeAutospacing="0" w:after="0" w:afterAutospacing="0"/>
        <w:ind w:left="720" w:hanging="720"/>
        <w:rPr>
          <w:bCs/>
          <w:i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lastRenderedPageBreak/>
        <w:t xml:space="preserve">Beach, D., </w:t>
      </w:r>
      <w:r>
        <w:rPr>
          <w:b/>
          <w:bCs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Musselwhite, M., &amp; Holder, I. (</w:t>
      </w:r>
      <w:r w:rsidR="009E0106">
        <w:rPr>
          <w:bCs/>
          <w:kern w:val="28"/>
          <w:sz w:val="20"/>
          <w:szCs w:val="20"/>
        </w:rPr>
        <w:t>2021)</w:t>
      </w:r>
      <w:r>
        <w:rPr>
          <w:bCs/>
          <w:kern w:val="28"/>
          <w:sz w:val="20"/>
          <w:szCs w:val="20"/>
        </w:rPr>
        <w:t xml:space="preserve">. Instructional supervision and the COVID-19 pandemic: Perspectives from principals. </w:t>
      </w:r>
      <w:r>
        <w:rPr>
          <w:bCs/>
          <w:i/>
          <w:kern w:val="28"/>
          <w:sz w:val="20"/>
          <w:szCs w:val="20"/>
        </w:rPr>
        <w:t>Journal of Educational Research &amp; Practice.</w:t>
      </w:r>
      <w:r w:rsidRPr="00502118">
        <w:rPr>
          <w:bCs/>
          <w:iCs/>
          <w:kern w:val="28"/>
          <w:sz w:val="20"/>
          <w:szCs w:val="20"/>
        </w:rPr>
        <w:t xml:space="preserve"> </w:t>
      </w:r>
      <w:hyperlink r:id="rId9" w:history="1">
        <w:r w:rsidR="006F64B5" w:rsidRPr="009C04B2">
          <w:rPr>
            <w:rStyle w:val="Hyperlink"/>
            <w:bCs/>
            <w:iCs/>
            <w:kern w:val="28"/>
            <w:sz w:val="20"/>
            <w:szCs w:val="20"/>
          </w:rPr>
          <w:t>https://doi.org/10.5590/JERAP.2021.11.1.12</w:t>
        </w:r>
      </w:hyperlink>
    </w:p>
    <w:p w14:paraId="46B736A0" w14:textId="77777777" w:rsidR="006F64B5" w:rsidRPr="006F64B5" w:rsidRDefault="006F64B5" w:rsidP="006F64B5">
      <w:pPr>
        <w:pStyle w:val="NormalWeb"/>
        <w:spacing w:before="0" w:beforeAutospacing="0" w:after="0" w:afterAutospacing="0"/>
        <w:ind w:left="720" w:hanging="720"/>
        <w:rPr>
          <w:bCs/>
          <w:iCs/>
          <w:kern w:val="28"/>
          <w:sz w:val="20"/>
          <w:szCs w:val="20"/>
        </w:rPr>
      </w:pPr>
    </w:p>
    <w:p w14:paraId="3BFBF1BE" w14:textId="1B00FF03" w:rsidR="006811C3" w:rsidRDefault="006811C3" w:rsidP="006811C3">
      <w:pPr>
        <w:pStyle w:val="NormalWeb"/>
        <w:spacing w:before="0" w:beforeAutospacing="0" w:after="0" w:afterAutospacing="0"/>
        <w:ind w:left="720" w:hanging="720"/>
        <w:rPr>
          <w:sz w:val="20"/>
          <w:szCs w:val="20"/>
          <w:shd w:val="clear" w:color="auto" w:fill="FFFFFF"/>
        </w:rPr>
      </w:pPr>
      <w:bookmarkStart w:id="0" w:name="_Hlk85534441"/>
      <w:r>
        <w:rPr>
          <w:bCs/>
          <w:kern w:val="28"/>
          <w:sz w:val="20"/>
          <w:szCs w:val="20"/>
        </w:rPr>
        <w:t xml:space="preserve">Leach, L., Baker, C., Leamons, C., Bunch, P., &amp; </w:t>
      </w:r>
      <w:r w:rsidRPr="005252FE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</w:t>
      </w:r>
      <w:r w:rsidR="005A54D5">
        <w:rPr>
          <w:bCs/>
          <w:kern w:val="28"/>
          <w:sz w:val="20"/>
          <w:szCs w:val="20"/>
        </w:rPr>
        <w:t>2021)</w:t>
      </w:r>
      <w:r>
        <w:rPr>
          <w:bCs/>
          <w:kern w:val="28"/>
          <w:sz w:val="20"/>
          <w:szCs w:val="20"/>
        </w:rPr>
        <w:t xml:space="preserve">. Using evidence to frame problems of practice. </w:t>
      </w:r>
      <w:r>
        <w:rPr>
          <w:bCs/>
          <w:i/>
          <w:kern w:val="28"/>
          <w:sz w:val="20"/>
          <w:szCs w:val="20"/>
        </w:rPr>
        <w:t xml:space="preserve">Impacting Education: Journal of Transforming Professional Practice. </w:t>
      </w:r>
      <w:hyperlink r:id="rId10" w:history="1">
        <w:r w:rsidR="004915F7" w:rsidRPr="000057BD">
          <w:rPr>
            <w:rStyle w:val="Hyperlink"/>
            <w:sz w:val="20"/>
            <w:szCs w:val="20"/>
            <w:shd w:val="clear" w:color="auto" w:fill="FFFFFF"/>
          </w:rPr>
          <w:t>https://doi.org/10.5195/ie.2021.144</w:t>
        </w:r>
      </w:hyperlink>
    </w:p>
    <w:bookmarkEnd w:id="0"/>
    <w:p w14:paraId="043E0194" w14:textId="77777777" w:rsidR="006811C3" w:rsidRPr="006811C3" w:rsidRDefault="006811C3" w:rsidP="005A54D5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17185D20" w14:textId="0BE32ED8" w:rsidR="00502118" w:rsidRPr="00502118" w:rsidRDefault="00502118" w:rsidP="00502118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20" w:hanging="720"/>
        <w:rPr>
          <w:rFonts w:ascii="Times New Roman" w:hAnsi="Times New Roman" w:cs="Times New Roman"/>
          <w:color w:val="0000FF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8203C2">
        <w:rPr>
          <w:rFonts w:ascii="Times New Roman" w:hAnsi="Times New Roman" w:cs="Times New Roman"/>
          <w:color w:val="000000"/>
          <w:sz w:val="20"/>
          <w:szCs w:val="20"/>
        </w:rPr>
        <w:t xml:space="preserve">McEntyre, K., </w:t>
      </w:r>
      <w:r w:rsidRPr="008203C2">
        <w:rPr>
          <w:rFonts w:ascii="Times New Roman" w:hAnsi="Times New Roman" w:cs="Times New Roman"/>
          <w:b/>
          <w:color w:val="000000"/>
          <w:sz w:val="20"/>
          <w:szCs w:val="20"/>
        </w:rPr>
        <w:t>Brock, J.,</w:t>
      </w:r>
      <w:r w:rsidRPr="008203C2">
        <w:rPr>
          <w:rFonts w:ascii="Times New Roman" w:hAnsi="Times New Roman" w:cs="Times New Roman"/>
          <w:color w:val="000000"/>
          <w:sz w:val="20"/>
          <w:szCs w:val="20"/>
        </w:rPr>
        <w:t xml:space="preserve"> Pennington, C., Wolfe, A., Nelson, S., &amp; Peak, K. (2020). Building a culture of health: A committee approach to wellness. </w:t>
      </w:r>
      <w:r w:rsidRPr="008203C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Journal of Advances in Sports and Physical Education. </w:t>
      </w:r>
      <w:r w:rsidRPr="008203C2">
        <w:rPr>
          <w:rFonts w:ascii="Times New Roman" w:hAnsi="Times New Roman" w:cs="Times New Roman"/>
          <w:sz w:val="20"/>
          <w:szCs w:val="20"/>
        </w:rPr>
        <w:t>DOI: </w:t>
      </w:r>
      <w:hyperlink r:id="rId11" w:tgtFrame="_blank" w:history="1">
        <w:r w:rsidRPr="008203C2">
          <w:rPr>
            <w:rFonts w:ascii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10.36348/jaspe.2020.v03i10.00X</w:t>
        </w:r>
      </w:hyperlink>
    </w:p>
    <w:p w14:paraId="1CB95597" w14:textId="77777777" w:rsidR="00502118" w:rsidRDefault="00502118" w:rsidP="00502118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0D1547D8" w14:textId="77777777" w:rsidR="00502118" w:rsidRDefault="00502118" w:rsidP="00502118">
      <w:pPr>
        <w:pStyle w:val="NormalWeb"/>
        <w:spacing w:before="0" w:beforeAutospacing="0" w:after="0" w:afterAutospacing="0"/>
        <w:ind w:left="720" w:hanging="720"/>
        <w:rPr>
          <w:bCs/>
          <w:i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Moody, S., Bowden, B., </w:t>
      </w:r>
      <w:r>
        <w:rPr>
          <w:b/>
          <w:bCs/>
          <w:kern w:val="28"/>
          <w:sz w:val="20"/>
          <w:szCs w:val="20"/>
        </w:rPr>
        <w:t>Brock, J.,</w:t>
      </w:r>
      <w:r>
        <w:rPr>
          <w:b/>
          <w:bCs/>
          <w:i/>
          <w:kern w:val="28"/>
          <w:sz w:val="20"/>
          <w:szCs w:val="20"/>
        </w:rPr>
        <w:t xml:space="preserve"> </w:t>
      </w:r>
      <w:r>
        <w:rPr>
          <w:bCs/>
          <w:i/>
          <w:kern w:val="28"/>
          <w:sz w:val="20"/>
          <w:szCs w:val="20"/>
        </w:rPr>
        <w:t>&amp;</w:t>
      </w:r>
      <w:r>
        <w:rPr>
          <w:b/>
          <w:bCs/>
          <w:i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 xml:space="preserve">Bunch, P. (2020). College student aspiration as a motivation for engagement: The road to academic success? </w:t>
      </w:r>
      <w:r>
        <w:rPr>
          <w:bCs/>
          <w:i/>
          <w:kern w:val="28"/>
          <w:sz w:val="20"/>
          <w:szCs w:val="20"/>
        </w:rPr>
        <w:t xml:space="preserve">Journal of College Student Retention: Research, Theory &amp; Practice. </w:t>
      </w:r>
      <w:hyperlink r:id="rId12" w:history="1">
        <w:r w:rsidRPr="00F077CD">
          <w:rPr>
            <w:rStyle w:val="Hyperlink"/>
            <w:bCs/>
            <w:i/>
            <w:kern w:val="28"/>
            <w:sz w:val="20"/>
            <w:szCs w:val="20"/>
          </w:rPr>
          <w:t>https://journals.sagepub.com/doi/pdf/10.1177/1521025120957594</w:t>
        </w:r>
      </w:hyperlink>
    </w:p>
    <w:p w14:paraId="0471CF9C" w14:textId="77777777" w:rsidR="00502118" w:rsidRDefault="00502118" w:rsidP="00502118">
      <w:pPr>
        <w:pStyle w:val="NormalWeb"/>
        <w:spacing w:before="0" w:beforeAutospacing="0" w:after="0" w:afterAutospacing="0"/>
        <w:rPr>
          <w:b/>
          <w:bCs/>
          <w:kern w:val="28"/>
          <w:sz w:val="20"/>
          <w:szCs w:val="20"/>
        </w:rPr>
      </w:pPr>
    </w:p>
    <w:p w14:paraId="48F21058" w14:textId="153B0DAF" w:rsidR="00502118" w:rsidRDefault="00502118" w:rsidP="006F64B5">
      <w:pPr>
        <w:pStyle w:val="NormalWeb"/>
        <w:spacing w:before="0" w:beforeAutospacing="0" w:after="0" w:afterAutospacing="0"/>
        <w:ind w:left="720" w:hanging="720"/>
        <w:rPr>
          <w:bCs/>
          <w:iCs/>
          <w:kern w:val="28"/>
          <w:sz w:val="20"/>
          <w:szCs w:val="20"/>
        </w:rPr>
      </w:pPr>
      <w:r w:rsidRPr="00325F98">
        <w:rPr>
          <w:b/>
          <w:bCs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Musselwhite, M., Holder, I.,</w:t>
      </w:r>
      <w:r w:rsidR="006811C3">
        <w:rPr>
          <w:bCs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>&amp; Beach, D. (</w:t>
      </w:r>
      <w:r w:rsidR="006F64B5">
        <w:rPr>
          <w:bCs/>
          <w:kern w:val="28"/>
          <w:sz w:val="20"/>
          <w:szCs w:val="20"/>
        </w:rPr>
        <w:t>2020</w:t>
      </w:r>
      <w:r>
        <w:rPr>
          <w:bCs/>
          <w:kern w:val="28"/>
          <w:sz w:val="20"/>
          <w:szCs w:val="20"/>
        </w:rPr>
        <w:t xml:space="preserve">). School responses to the coronavirus disease 2019 pandemic: Two case studies. </w:t>
      </w:r>
      <w:r>
        <w:rPr>
          <w:bCs/>
          <w:i/>
          <w:kern w:val="28"/>
          <w:sz w:val="20"/>
          <w:szCs w:val="20"/>
        </w:rPr>
        <w:t xml:space="preserve">Journal of the Effective Schools Project. </w:t>
      </w:r>
      <w:hyperlink r:id="rId13" w:history="1">
        <w:r w:rsidR="006F64B5" w:rsidRPr="009C04B2">
          <w:rPr>
            <w:rStyle w:val="Hyperlink"/>
            <w:bCs/>
            <w:iCs/>
            <w:kern w:val="28"/>
            <w:sz w:val="20"/>
            <w:szCs w:val="20"/>
          </w:rPr>
          <w:t>https://www.tarleton.edu/esp/_view-journal/ESP-JOURNAL-Special-Edition-2020---Small.pdf</w:t>
        </w:r>
      </w:hyperlink>
    </w:p>
    <w:p w14:paraId="1588A860" w14:textId="77777777" w:rsidR="00F90FFB" w:rsidRPr="006F64B5" w:rsidRDefault="00F90FFB" w:rsidP="006F64B5">
      <w:pPr>
        <w:pStyle w:val="NormalWeb"/>
        <w:spacing w:before="0" w:beforeAutospacing="0" w:after="0" w:afterAutospacing="0"/>
        <w:ind w:left="720" w:hanging="720"/>
        <w:rPr>
          <w:bCs/>
          <w:iCs/>
          <w:kern w:val="28"/>
          <w:sz w:val="20"/>
          <w:szCs w:val="20"/>
        </w:rPr>
      </w:pPr>
    </w:p>
    <w:p w14:paraId="0969D83D" w14:textId="389A74B1" w:rsidR="00502118" w:rsidRDefault="00502118" w:rsidP="0050211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Pennington, C., </w:t>
      </w:r>
      <w:r w:rsidRPr="00197C9A">
        <w:rPr>
          <w:b/>
          <w:bCs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 xml:space="preserve">., &amp; McEntyre, K. (2020). “It’s bound to happen”: Academic clustering at a Division III college. </w:t>
      </w:r>
      <w:r>
        <w:rPr>
          <w:bCs/>
          <w:i/>
          <w:kern w:val="28"/>
          <w:sz w:val="20"/>
          <w:szCs w:val="20"/>
        </w:rPr>
        <w:t xml:space="preserve">Journal of Student-Athlete Educational Development and Success, Volume 2. </w:t>
      </w:r>
      <w:r>
        <w:rPr>
          <w:bCs/>
          <w:kern w:val="28"/>
          <w:sz w:val="20"/>
          <w:szCs w:val="20"/>
        </w:rPr>
        <w:t xml:space="preserve"> </w:t>
      </w:r>
      <w:r w:rsidRPr="005252FE">
        <w:rPr>
          <w:bCs/>
          <w:kern w:val="28"/>
          <w:sz w:val="20"/>
          <w:szCs w:val="20"/>
        </w:rPr>
        <w:t>ISBN 978-0-89641-595-9</w:t>
      </w:r>
      <w:r>
        <w:rPr>
          <w:bCs/>
          <w:kern w:val="28"/>
          <w:sz w:val="20"/>
          <w:szCs w:val="20"/>
        </w:rPr>
        <w:t xml:space="preserve">. </w:t>
      </w:r>
      <w:hyperlink r:id="rId14" w:history="1">
        <w:r w:rsidRPr="00F077CD">
          <w:rPr>
            <w:rStyle w:val="Hyperlink"/>
            <w:bCs/>
            <w:kern w:val="28"/>
            <w:sz w:val="20"/>
            <w:szCs w:val="20"/>
          </w:rPr>
          <w:t>https://americanpresspublishers.com/JSAEDSContents2020.html</w:t>
        </w:r>
      </w:hyperlink>
      <w:r>
        <w:rPr>
          <w:bCs/>
          <w:kern w:val="28"/>
          <w:sz w:val="20"/>
          <w:szCs w:val="20"/>
        </w:rPr>
        <w:t xml:space="preserve">. </w:t>
      </w:r>
    </w:p>
    <w:p w14:paraId="5F7772C2" w14:textId="77777777" w:rsidR="00833659" w:rsidRDefault="00833659" w:rsidP="0050211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87B7BC0" w14:textId="2D772B05" w:rsidR="00833659" w:rsidRDefault="00833659" w:rsidP="00502118">
      <w:pPr>
        <w:pStyle w:val="NormalWeb"/>
        <w:spacing w:before="0" w:beforeAutospacing="0" w:after="0" w:afterAutospacing="0"/>
        <w:ind w:left="720" w:hanging="720"/>
        <w:rPr>
          <w:bCs/>
          <w:i/>
          <w:i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Bowden, R., </w:t>
      </w:r>
      <w:r w:rsidRPr="00E95C20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>, &amp; Bunch, P. (2020).</w:t>
      </w:r>
      <w:r w:rsidRPr="00833659">
        <w:t xml:space="preserve"> </w:t>
      </w:r>
      <w:r w:rsidRPr="00833659">
        <w:rPr>
          <w:bCs/>
          <w:kern w:val="28"/>
          <w:sz w:val="20"/>
          <w:szCs w:val="20"/>
        </w:rPr>
        <w:t>Metaphors, Nicknames, and Epithets: The Role of the Chair as a Cultural Artifact</w:t>
      </w:r>
      <w:r>
        <w:rPr>
          <w:bCs/>
          <w:kern w:val="28"/>
          <w:sz w:val="20"/>
          <w:szCs w:val="20"/>
        </w:rPr>
        <w:t xml:space="preserve">. </w:t>
      </w:r>
      <w:r>
        <w:rPr>
          <w:bCs/>
          <w:i/>
          <w:iCs/>
          <w:kern w:val="28"/>
          <w:sz w:val="20"/>
          <w:szCs w:val="20"/>
        </w:rPr>
        <w:t xml:space="preserve">The Department Chair. </w:t>
      </w:r>
      <w:hyperlink r:id="rId15" w:history="1">
        <w:r w:rsidRPr="00833659">
          <w:rPr>
            <w:rStyle w:val="Hyperlink"/>
            <w:bCs/>
            <w:kern w:val="28"/>
            <w:sz w:val="20"/>
            <w:szCs w:val="20"/>
          </w:rPr>
          <w:t>https://onlinelibrary.wiley.com/doi/10.1002/dch.30349</w:t>
        </w:r>
      </w:hyperlink>
    </w:p>
    <w:p w14:paraId="3C994E96" w14:textId="77777777" w:rsidR="00502118" w:rsidRPr="00325F98" w:rsidRDefault="00502118" w:rsidP="00833659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6068B3B2" w14:textId="77777777" w:rsidR="00502118" w:rsidRDefault="00502118" w:rsidP="0050211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Bowden, R., </w:t>
      </w:r>
      <w:r w:rsidRPr="00E95C20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, &amp; Bunch, P. (2020). The Department Chair: Housemother, </w:t>
      </w:r>
      <w:proofErr w:type="spellStart"/>
      <w:r>
        <w:rPr>
          <w:bCs/>
          <w:kern w:val="28"/>
          <w:sz w:val="20"/>
          <w:szCs w:val="20"/>
        </w:rPr>
        <w:t>Queenbee</w:t>
      </w:r>
      <w:proofErr w:type="spellEnd"/>
      <w:r>
        <w:rPr>
          <w:bCs/>
          <w:kern w:val="28"/>
          <w:sz w:val="20"/>
          <w:szCs w:val="20"/>
        </w:rPr>
        <w:t xml:space="preserve">, Midwife, </w:t>
      </w:r>
      <w:proofErr w:type="gramStart"/>
      <w:r>
        <w:rPr>
          <w:bCs/>
          <w:kern w:val="28"/>
          <w:sz w:val="20"/>
          <w:szCs w:val="20"/>
        </w:rPr>
        <w:t>or?,.</w:t>
      </w:r>
      <w:proofErr w:type="gramEnd"/>
      <w:r>
        <w:rPr>
          <w:bCs/>
          <w:kern w:val="28"/>
          <w:sz w:val="20"/>
          <w:szCs w:val="20"/>
        </w:rPr>
        <w:t xml:space="preserve"> Academic Chairpersons Conference Proceedings, New Prairie Press. </w:t>
      </w:r>
      <w:hyperlink r:id="rId16" w:history="1">
        <w:r w:rsidRPr="00C81F03">
          <w:rPr>
            <w:rStyle w:val="Hyperlink"/>
            <w:bCs/>
            <w:kern w:val="28"/>
            <w:sz w:val="20"/>
            <w:szCs w:val="20"/>
          </w:rPr>
          <w:t>https://newprairiepress.org/cgi/viewcontent.cgi?article=1452&amp;context=accp</w:t>
        </w:r>
      </w:hyperlink>
    </w:p>
    <w:p w14:paraId="2BC2A063" w14:textId="77777777" w:rsidR="00502118" w:rsidRDefault="00502118" w:rsidP="0050211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648FBEF1" w14:textId="77777777" w:rsidR="00502118" w:rsidRPr="003A7C42" w:rsidRDefault="00502118" w:rsidP="0050211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  <w:lang w:val="fr-FR"/>
        </w:rPr>
      </w:pPr>
      <w:r w:rsidRPr="00A212A3">
        <w:rPr>
          <w:bCs/>
          <w:kern w:val="28"/>
          <w:sz w:val="20"/>
          <w:szCs w:val="20"/>
        </w:rPr>
        <w:t xml:space="preserve">Fenoglio, M., Wolfe, </w:t>
      </w:r>
      <w:proofErr w:type="spellStart"/>
      <w:proofErr w:type="gramStart"/>
      <w:r w:rsidRPr="00A212A3">
        <w:rPr>
          <w:bCs/>
          <w:kern w:val="28"/>
          <w:sz w:val="20"/>
          <w:szCs w:val="20"/>
        </w:rPr>
        <w:t>A.,McEntyre</w:t>
      </w:r>
      <w:proofErr w:type="spellEnd"/>
      <w:proofErr w:type="gramEnd"/>
      <w:r w:rsidRPr="00A212A3">
        <w:rPr>
          <w:bCs/>
          <w:kern w:val="28"/>
          <w:sz w:val="20"/>
          <w:szCs w:val="20"/>
        </w:rPr>
        <w:t xml:space="preserve">, K., </w:t>
      </w:r>
      <w:r w:rsidRPr="00A212A3">
        <w:rPr>
          <w:b/>
          <w:bCs/>
          <w:kern w:val="28"/>
          <w:sz w:val="20"/>
          <w:szCs w:val="20"/>
        </w:rPr>
        <w:t>Brock, J.,</w:t>
      </w:r>
      <w:r w:rsidRPr="00A212A3">
        <w:rPr>
          <w:bCs/>
          <w:kern w:val="28"/>
          <w:sz w:val="20"/>
          <w:szCs w:val="20"/>
        </w:rPr>
        <w:t xml:space="preserve"> &amp; Pennington, C. (2020). Perceived Wellness of College Professors, Faculty and Staff. </w:t>
      </w:r>
      <w:r w:rsidRPr="00A212A3">
        <w:rPr>
          <w:bCs/>
          <w:i/>
          <w:kern w:val="28"/>
          <w:sz w:val="20"/>
          <w:szCs w:val="20"/>
        </w:rPr>
        <w:t xml:space="preserve">International Journal of Exercise Science: Conference Proceedings </w:t>
      </w:r>
      <w:r w:rsidRPr="00A212A3">
        <w:rPr>
          <w:bCs/>
          <w:kern w:val="28"/>
          <w:sz w:val="20"/>
          <w:szCs w:val="20"/>
        </w:rPr>
        <w:t>(Vol. 2, No. 12, p. 22).</w:t>
      </w:r>
      <w:r w:rsidRPr="00A212A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17" w:history="1">
        <w:r w:rsidRPr="003A7C42">
          <w:rPr>
            <w:rStyle w:val="Hyperlink"/>
            <w:bCs/>
            <w:kern w:val="28"/>
            <w:sz w:val="20"/>
            <w:szCs w:val="20"/>
            <w:lang w:val="fr-FR"/>
          </w:rPr>
          <w:t>https://digitalcommons.wku.edu/cgi/viewcontent.cgi?article=4208&amp;context=ijesab</w:t>
        </w:r>
      </w:hyperlink>
    </w:p>
    <w:p w14:paraId="799D209A" w14:textId="77777777" w:rsidR="00502118" w:rsidRPr="003A7C42" w:rsidRDefault="00502118" w:rsidP="0050211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  <w:lang w:val="fr-FR"/>
        </w:rPr>
      </w:pPr>
    </w:p>
    <w:p w14:paraId="1BF8BA38" w14:textId="504FB30E" w:rsidR="00502118" w:rsidRDefault="00502118" w:rsidP="00502118">
      <w:pPr>
        <w:pStyle w:val="NormalWeb"/>
        <w:spacing w:before="0" w:beforeAutospacing="0" w:after="0" w:afterAutospacing="0"/>
        <w:ind w:left="720" w:hanging="720"/>
        <w:rPr>
          <w:rFonts w:asciiTheme="minorHAnsi" w:eastAsiaTheme="minorHAnsi" w:hAnsiTheme="minorHAnsi" w:cstheme="minorBidi"/>
          <w:sz w:val="22"/>
          <w:szCs w:val="22"/>
        </w:rPr>
      </w:pPr>
      <w:r w:rsidRPr="003A7C42">
        <w:rPr>
          <w:bCs/>
          <w:kern w:val="28"/>
          <w:sz w:val="20"/>
          <w:szCs w:val="20"/>
          <w:lang w:val="fr-FR"/>
        </w:rPr>
        <w:t xml:space="preserve">Leach, L., </w:t>
      </w:r>
      <w:r w:rsidR="00D644C6" w:rsidRPr="003A7C42">
        <w:rPr>
          <w:bCs/>
          <w:kern w:val="28"/>
          <w:sz w:val="20"/>
          <w:szCs w:val="20"/>
          <w:lang w:val="fr-FR"/>
        </w:rPr>
        <w:t xml:space="preserve">et al., </w:t>
      </w:r>
      <w:r w:rsidRPr="003A7C42">
        <w:rPr>
          <w:b/>
          <w:bCs/>
          <w:kern w:val="28"/>
          <w:sz w:val="20"/>
          <w:szCs w:val="20"/>
          <w:lang w:val="fr-FR"/>
        </w:rPr>
        <w:t>Brock, J.</w:t>
      </w:r>
      <w:r w:rsidR="003A7C42" w:rsidRPr="003A7C42">
        <w:rPr>
          <w:b/>
          <w:bCs/>
          <w:kern w:val="28"/>
          <w:sz w:val="20"/>
          <w:szCs w:val="20"/>
          <w:lang w:val="fr-FR"/>
        </w:rPr>
        <w:t xml:space="preserve"> </w:t>
      </w:r>
      <w:r w:rsidRPr="003A7C42">
        <w:rPr>
          <w:bCs/>
          <w:kern w:val="28"/>
          <w:sz w:val="20"/>
          <w:szCs w:val="20"/>
          <w:lang w:val="fr-FR"/>
        </w:rPr>
        <w:t xml:space="preserve">(2020). </w:t>
      </w:r>
      <w:r>
        <w:rPr>
          <w:bCs/>
          <w:kern w:val="28"/>
          <w:sz w:val="20"/>
          <w:szCs w:val="20"/>
        </w:rPr>
        <w:t xml:space="preserve">Approaching EdD program redesign as a problem of practice. </w:t>
      </w:r>
      <w:r>
        <w:rPr>
          <w:bCs/>
          <w:i/>
          <w:kern w:val="28"/>
          <w:sz w:val="20"/>
          <w:szCs w:val="20"/>
        </w:rPr>
        <w:t xml:space="preserve">Impacting Education: Journal on Transforming Professional Practice. </w:t>
      </w:r>
      <w:r w:rsidR="00D644C6" w:rsidRPr="00D644C6">
        <w:rPr>
          <w:rFonts w:asciiTheme="minorHAnsi" w:eastAsiaTheme="minorHAnsi" w:hAnsiTheme="minorHAnsi" w:cstheme="minorBidi"/>
          <w:sz w:val="22"/>
          <w:szCs w:val="22"/>
        </w:rPr>
        <w:t>DOI 10.5195/ie.2020.100</w:t>
      </w:r>
    </w:p>
    <w:p w14:paraId="300CBD01" w14:textId="77777777" w:rsidR="00502118" w:rsidRDefault="00502118" w:rsidP="00D644C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BB8DDA" w14:textId="77777777" w:rsidR="00502118" w:rsidRPr="00506AC2" w:rsidRDefault="00502118" w:rsidP="00502118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20" w:hanging="720"/>
        <w:rPr>
          <w:rFonts w:ascii="Times New Roman" w:hAnsi="Times New Roman" w:cs="Times New Roman"/>
          <w:color w:val="000000"/>
          <w:sz w:val="20"/>
          <w:szCs w:val="20"/>
        </w:rPr>
      </w:pPr>
      <w:r w:rsidRPr="00506AC2">
        <w:rPr>
          <w:rFonts w:ascii="Times New Roman" w:hAnsi="Times New Roman" w:cs="Times New Roman"/>
          <w:color w:val="000000"/>
          <w:sz w:val="20"/>
          <w:szCs w:val="20"/>
        </w:rPr>
        <w:t xml:space="preserve">Atchley, S., Bowden, R., </w:t>
      </w:r>
      <w:r w:rsidRPr="00506AC2">
        <w:rPr>
          <w:rFonts w:ascii="Times New Roman" w:hAnsi="Times New Roman" w:cs="Times New Roman"/>
          <w:b/>
          <w:color w:val="000000"/>
          <w:sz w:val="20"/>
          <w:szCs w:val="20"/>
        </w:rPr>
        <w:t>Brock, J.,</w:t>
      </w:r>
      <w:r w:rsidRPr="00506AC2">
        <w:rPr>
          <w:rFonts w:ascii="Times New Roman" w:hAnsi="Times New Roman" w:cs="Times New Roman"/>
          <w:color w:val="000000"/>
          <w:sz w:val="20"/>
          <w:szCs w:val="20"/>
        </w:rPr>
        <w:t xml:space="preserve"> &amp; Bunch, P. (2020). Teacher dispositions as predictors of technology integration: A study across one rural public district. </w:t>
      </w:r>
      <w:r w:rsidRPr="00506AC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International Journal of Humanities and Applied Social Science. </w:t>
      </w:r>
      <w:r w:rsidRPr="00506AC2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Pr="00506AC2">
          <w:rPr>
            <w:rStyle w:val="Hyperlink"/>
            <w:rFonts w:ascii="Times New Roman" w:hAnsi="Times New Roman" w:cs="Times New Roman"/>
            <w:sz w:val="20"/>
            <w:szCs w:val="20"/>
          </w:rPr>
          <w:t>https://ijbassnet.com/storage/app/publications/5e33b6b3d85e911580447411.pdf</w:t>
        </w:r>
      </w:hyperlink>
    </w:p>
    <w:p w14:paraId="7D3DD0C3" w14:textId="77777777" w:rsidR="00502118" w:rsidRDefault="00502118" w:rsidP="00502118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20" w:hanging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477ED0AF" w14:textId="77777777" w:rsidR="00502118" w:rsidRDefault="00502118" w:rsidP="00502118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720" w:hanging="720"/>
        <w:rPr>
          <w:rFonts w:ascii="Times New Roman" w:hAnsi="Times New Roman" w:cs="Times New Roman"/>
          <w:color w:val="000000"/>
          <w:sz w:val="20"/>
          <w:szCs w:val="20"/>
        </w:rPr>
      </w:pPr>
      <w:r w:rsidRPr="005A72F7">
        <w:rPr>
          <w:rFonts w:ascii="Times New Roman" w:hAnsi="Times New Roman" w:cs="Times New Roman"/>
          <w:b/>
          <w:color w:val="000000"/>
          <w:sz w:val="20"/>
          <w:szCs w:val="20"/>
        </w:rPr>
        <w:t>Brock, J</w:t>
      </w:r>
      <w:r w:rsidRPr="00605A88">
        <w:rPr>
          <w:rFonts w:ascii="Times New Roman" w:hAnsi="Times New Roman" w:cs="Times New Roman"/>
          <w:color w:val="000000"/>
          <w:sz w:val="20"/>
          <w:szCs w:val="20"/>
        </w:rPr>
        <w:t xml:space="preserve">., Peak, K., &amp; Bunch, P. (2019). Intuitively leading change: Completing a Kinesiology Department-to-School Transformation using Kotter’s 8-Stage Change Model. </w:t>
      </w:r>
      <w:r w:rsidRPr="00605A88">
        <w:rPr>
          <w:rFonts w:ascii="Times New Roman" w:hAnsi="Times New Roman" w:cs="Times New Roman"/>
          <w:i/>
          <w:iCs/>
          <w:color w:val="000000"/>
          <w:sz w:val="20"/>
          <w:szCs w:val="20"/>
        </w:rPr>
        <w:t>Journal of Physical Education and Sports Management.</w:t>
      </w:r>
      <w:r w:rsidRPr="00605A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19" w:history="1">
        <w:r w:rsidRPr="00506AC2">
          <w:rPr>
            <w:rStyle w:val="Hyperlink"/>
            <w:rFonts w:ascii="Times New Roman" w:hAnsi="Times New Roman" w:cs="Times New Roman"/>
            <w:sz w:val="20"/>
            <w:szCs w:val="20"/>
          </w:rPr>
          <w:t>http://jpesm.com/journals/jpesm/Vol_6_No_2_December_2019/2.pdf</w:t>
        </w:r>
      </w:hyperlink>
    </w:p>
    <w:p w14:paraId="65410C7B" w14:textId="70710B66" w:rsidR="00D005BC" w:rsidRPr="00743625" w:rsidRDefault="00D005BC" w:rsidP="00C95F7D">
      <w:pPr>
        <w:pStyle w:val="Default"/>
        <w:spacing w:before="60"/>
        <w:rPr>
          <w:rFonts w:eastAsia="Times New Roman"/>
          <w:bCs/>
          <w:kern w:val="28"/>
        </w:rPr>
      </w:pPr>
    </w:p>
    <w:p w14:paraId="4073A6A8" w14:textId="5815A202" w:rsidR="009E0106" w:rsidRDefault="009E0106" w:rsidP="00BB03F2">
      <w:pPr>
        <w:pStyle w:val="Default"/>
        <w:spacing w:before="60" w:after="240"/>
        <w:rPr>
          <w:rFonts w:eastAsia="Times New Roman"/>
          <w:bCs/>
          <w:kern w:val="28"/>
          <w:u w:val="single"/>
        </w:rPr>
      </w:pPr>
      <w:r>
        <w:rPr>
          <w:rFonts w:eastAsia="Times New Roman"/>
          <w:bCs/>
          <w:kern w:val="28"/>
          <w:u w:val="single"/>
        </w:rPr>
        <w:t>Book Chapters</w:t>
      </w:r>
    </w:p>
    <w:p w14:paraId="75A0B711" w14:textId="77777777" w:rsidR="00BB03F2" w:rsidRDefault="006E2DA3" w:rsidP="00BB03F2">
      <w:pPr>
        <w:pStyle w:val="Default"/>
        <w:spacing w:before="60" w:after="240"/>
        <w:ind w:left="720" w:hanging="720"/>
        <w:rPr>
          <w:rFonts w:eastAsia="Times New Roman"/>
          <w:bCs/>
          <w:kern w:val="28"/>
          <w:sz w:val="20"/>
          <w:szCs w:val="20"/>
        </w:rPr>
      </w:pPr>
      <w:r>
        <w:rPr>
          <w:rFonts w:eastAsia="Times New Roman"/>
          <w:bCs/>
          <w:kern w:val="28"/>
          <w:sz w:val="20"/>
          <w:szCs w:val="20"/>
        </w:rPr>
        <w:t xml:space="preserve">Brock, J., &amp; Bunch, P. (2024, in-review). I think I can I think I can: A Historical Perspective of Self-Efficacy. In D. Baumgardner, </w:t>
      </w:r>
      <w:r>
        <w:rPr>
          <w:rFonts w:eastAsia="Times New Roman"/>
          <w:bCs/>
          <w:i/>
          <w:iCs/>
          <w:kern w:val="28"/>
          <w:sz w:val="20"/>
          <w:szCs w:val="20"/>
        </w:rPr>
        <w:t xml:space="preserve">Educator Perspectives of Self-Efficacy with Special Population. </w:t>
      </w:r>
      <w:r w:rsidR="00BB03F2">
        <w:rPr>
          <w:rFonts w:eastAsia="Times New Roman"/>
          <w:bCs/>
          <w:kern w:val="28"/>
          <w:sz w:val="20"/>
          <w:szCs w:val="20"/>
        </w:rPr>
        <w:t>Lexington Books.</w:t>
      </w:r>
    </w:p>
    <w:p w14:paraId="6A1E1625" w14:textId="2B89F8A0" w:rsidR="006E2DA3" w:rsidRDefault="006E2DA3" w:rsidP="00BB03F2">
      <w:pPr>
        <w:pStyle w:val="Default"/>
        <w:spacing w:before="60" w:after="240"/>
        <w:ind w:left="720" w:hanging="720"/>
        <w:rPr>
          <w:rFonts w:eastAsia="Times New Roman"/>
          <w:bCs/>
          <w:kern w:val="28"/>
          <w:sz w:val="20"/>
          <w:szCs w:val="20"/>
        </w:rPr>
      </w:pPr>
      <w:r w:rsidRPr="00624A5A">
        <w:rPr>
          <w:rFonts w:eastAsia="Times New Roman"/>
          <w:bCs/>
          <w:kern w:val="28"/>
          <w:sz w:val="20"/>
          <w:szCs w:val="20"/>
        </w:rPr>
        <w:t xml:space="preserve">Beach, D., </w:t>
      </w:r>
      <w:r w:rsidRPr="00624A5A">
        <w:rPr>
          <w:rFonts w:eastAsia="Times New Roman"/>
          <w:b/>
          <w:bCs/>
          <w:kern w:val="28"/>
          <w:sz w:val="20"/>
          <w:szCs w:val="20"/>
        </w:rPr>
        <w:t>Brock, J.,</w:t>
      </w:r>
      <w:r w:rsidRPr="00624A5A">
        <w:rPr>
          <w:rFonts w:eastAsia="Times New Roman"/>
          <w:bCs/>
          <w:kern w:val="28"/>
          <w:sz w:val="20"/>
          <w:szCs w:val="20"/>
        </w:rPr>
        <w:t xml:space="preserve"> &amp; Reyes, J. (</w:t>
      </w:r>
      <w:r>
        <w:rPr>
          <w:rFonts w:eastAsia="Times New Roman"/>
          <w:bCs/>
          <w:kern w:val="28"/>
          <w:sz w:val="20"/>
          <w:szCs w:val="20"/>
        </w:rPr>
        <w:t>2024, in-review</w:t>
      </w:r>
      <w:r w:rsidRPr="00624A5A">
        <w:rPr>
          <w:rFonts w:eastAsia="Times New Roman"/>
          <w:bCs/>
          <w:kern w:val="28"/>
          <w:sz w:val="20"/>
          <w:szCs w:val="20"/>
        </w:rPr>
        <w:t xml:space="preserve">). Ethical decision making for educational leaders. In </w:t>
      </w:r>
      <w:r w:rsidRPr="00624A5A">
        <w:rPr>
          <w:rFonts w:eastAsia="Times New Roman"/>
          <w:bCs/>
          <w:i/>
          <w:kern w:val="28"/>
          <w:sz w:val="20"/>
          <w:szCs w:val="20"/>
        </w:rPr>
        <w:t xml:space="preserve">Texas Public School Organization and Administration. </w:t>
      </w:r>
    </w:p>
    <w:p w14:paraId="236F3AA1" w14:textId="1A5C8319" w:rsidR="006F64B5" w:rsidRPr="00D005BC" w:rsidRDefault="006F64B5" w:rsidP="006F64B5">
      <w:pPr>
        <w:pStyle w:val="Default"/>
        <w:spacing w:before="60"/>
        <w:ind w:left="720" w:hanging="720"/>
        <w:rPr>
          <w:rFonts w:eastAsia="Times New Roman"/>
          <w:bCs/>
          <w:iCs/>
          <w:kern w:val="28"/>
          <w:sz w:val="20"/>
          <w:szCs w:val="20"/>
        </w:rPr>
      </w:pPr>
      <w:r w:rsidRPr="00624A5A">
        <w:rPr>
          <w:rFonts w:eastAsia="Times New Roman"/>
          <w:bCs/>
          <w:kern w:val="28"/>
          <w:sz w:val="20"/>
          <w:szCs w:val="20"/>
        </w:rPr>
        <w:lastRenderedPageBreak/>
        <w:t xml:space="preserve">Beach, D., Weber, M., </w:t>
      </w:r>
      <w:r w:rsidRPr="00624A5A">
        <w:rPr>
          <w:rFonts w:eastAsia="Times New Roman"/>
          <w:b/>
          <w:bCs/>
          <w:kern w:val="28"/>
          <w:sz w:val="20"/>
          <w:szCs w:val="20"/>
        </w:rPr>
        <w:t>Brock, J.,</w:t>
      </w:r>
      <w:r w:rsidRPr="00624A5A">
        <w:rPr>
          <w:rFonts w:eastAsia="Times New Roman"/>
          <w:bCs/>
          <w:kern w:val="28"/>
          <w:sz w:val="20"/>
          <w:szCs w:val="20"/>
        </w:rPr>
        <w:t xml:space="preserve"> &amp; Reyes, J. (</w:t>
      </w:r>
      <w:r w:rsidR="004D79BD">
        <w:rPr>
          <w:rFonts w:eastAsia="Times New Roman"/>
          <w:bCs/>
          <w:kern w:val="28"/>
          <w:sz w:val="20"/>
          <w:szCs w:val="20"/>
        </w:rPr>
        <w:t>2022</w:t>
      </w:r>
      <w:r w:rsidRPr="00624A5A">
        <w:rPr>
          <w:rFonts w:eastAsia="Times New Roman"/>
          <w:bCs/>
          <w:kern w:val="28"/>
          <w:sz w:val="20"/>
          <w:szCs w:val="20"/>
        </w:rPr>
        <w:t xml:space="preserve">). Ethical decision making for educational leaders. In </w:t>
      </w:r>
      <w:r w:rsidRPr="00624A5A">
        <w:rPr>
          <w:rFonts w:eastAsia="Times New Roman"/>
          <w:bCs/>
          <w:i/>
          <w:kern w:val="28"/>
          <w:sz w:val="20"/>
          <w:szCs w:val="20"/>
        </w:rPr>
        <w:t xml:space="preserve">Texas Public School Organization and Administration. </w:t>
      </w:r>
    </w:p>
    <w:p w14:paraId="583E3253" w14:textId="77777777" w:rsidR="006F64B5" w:rsidRDefault="006F64B5" w:rsidP="009E0106">
      <w:pPr>
        <w:pStyle w:val="Default"/>
        <w:spacing w:before="60"/>
        <w:ind w:left="720" w:hanging="720"/>
        <w:rPr>
          <w:rFonts w:eastAsia="Times New Roman"/>
          <w:b/>
          <w:bCs/>
          <w:color w:val="auto"/>
          <w:kern w:val="28"/>
          <w:sz w:val="20"/>
          <w:szCs w:val="20"/>
        </w:rPr>
      </w:pPr>
    </w:p>
    <w:p w14:paraId="414729E5" w14:textId="26AF583F" w:rsidR="009E0106" w:rsidRDefault="009E0106" w:rsidP="009E0106">
      <w:pPr>
        <w:pStyle w:val="Default"/>
        <w:spacing w:before="60"/>
        <w:ind w:left="720" w:hanging="720"/>
        <w:rPr>
          <w:iCs/>
          <w:sz w:val="20"/>
          <w:szCs w:val="20"/>
          <w:bdr w:val="none" w:sz="0" w:space="0" w:color="auto" w:frame="1"/>
        </w:rPr>
      </w:pPr>
      <w:r w:rsidRPr="001F0E7B">
        <w:rPr>
          <w:rFonts w:eastAsia="Times New Roman"/>
          <w:b/>
          <w:bCs/>
          <w:color w:val="auto"/>
          <w:kern w:val="28"/>
          <w:sz w:val="20"/>
          <w:szCs w:val="20"/>
        </w:rPr>
        <w:t>Brock, J.,</w:t>
      </w:r>
      <w:r w:rsidRPr="001F0E7B">
        <w:rPr>
          <w:rFonts w:eastAsia="Times New Roman"/>
          <w:bCs/>
          <w:color w:val="auto"/>
          <w:kern w:val="28"/>
          <w:sz w:val="20"/>
          <w:szCs w:val="20"/>
        </w:rPr>
        <w:t xml:space="preserve"> </w:t>
      </w:r>
      <w:r>
        <w:rPr>
          <w:rFonts w:eastAsia="Times New Roman"/>
          <w:bCs/>
          <w:kern w:val="28"/>
          <w:sz w:val="20"/>
          <w:szCs w:val="20"/>
        </w:rPr>
        <w:t>&amp; Pennington, C. (</w:t>
      </w:r>
      <w:r w:rsidR="003822CC">
        <w:rPr>
          <w:rFonts w:eastAsia="Times New Roman"/>
          <w:bCs/>
          <w:kern w:val="28"/>
          <w:sz w:val="20"/>
          <w:szCs w:val="20"/>
        </w:rPr>
        <w:t>2022</w:t>
      </w:r>
      <w:r>
        <w:rPr>
          <w:rFonts w:eastAsia="Times New Roman"/>
          <w:bCs/>
          <w:kern w:val="28"/>
          <w:sz w:val="20"/>
          <w:szCs w:val="20"/>
        </w:rPr>
        <w:t xml:space="preserve">). </w:t>
      </w:r>
      <w:r>
        <w:rPr>
          <w:sz w:val="20"/>
          <w:szCs w:val="20"/>
          <w:bdr w:val="none" w:sz="0" w:space="0" w:color="auto" w:frame="1"/>
        </w:rPr>
        <w:t>History of Kinesiology: Insight into the Future</w:t>
      </w:r>
      <w:r>
        <w:rPr>
          <w:sz w:val="20"/>
          <w:szCs w:val="20"/>
        </w:rPr>
        <w:t xml:space="preserve">. In </w:t>
      </w:r>
      <w:r>
        <w:rPr>
          <w:i/>
          <w:iCs/>
          <w:sz w:val="20"/>
          <w:szCs w:val="20"/>
          <w:bdr w:val="none" w:sz="0" w:space="0" w:color="auto" w:frame="1"/>
        </w:rPr>
        <w:t xml:space="preserve">Current Issues in Kinesiology and Sport Pedagogy. </w:t>
      </w:r>
      <w:r>
        <w:rPr>
          <w:iCs/>
          <w:sz w:val="20"/>
          <w:szCs w:val="20"/>
          <w:bdr w:val="none" w:sz="0" w:space="0" w:color="auto" w:frame="1"/>
        </w:rPr>
        <w:t>Nova Publishers.</w:t>
      </w:r>
    </w:p>
    <w:p w14:paraId="621EFA86" w14:textId="77777777" w:rsidR="009E0106" w:rsidRDefault="009E0106" w:rsidP="009E0106">
      <w:pPr>
        <w:pStyle w:val="Default"/>
        <w:spacing w:before="60"/>
        <w:ind w:left="720" w:hanging="720"/>
        <w:rPr>
          <w:rFonts w:eastAsia="Times New Roman"/>
          <w:bCs/>
          <w:kern w:val="28"/>
          <w:sz w:val="20"/>
          <w:szCs w:val="20"/>
        </w:rPr>
      </w:pPr>
    </w:p>
    <w:p w14:paraId="597DD9B2" w14:textId="1C32127C" w:rsidR="009E0106" w:rsidRDefault="009E0106" w:rsidP="009E0106">
      <w:pPr>
        <w:pStyle w:val="Default"/>
        <w:spacing w:before="60"/>
        <w:ind w:left="720" w:hanging="720"/>
        <w:rPr>
          <w:iCs/>
          <w:sz w:val="20"/>
          <w:szCs w:val="20"/>
          <w:bdr w:val="none" w:sz="0" w:space="0" w:color="auto" w:frame="1"/>
        </w:rPr>
      </w:pPr>
      <w:r>
        <w:rPr>
          <w:rFonts w:eastAsia="Times New Roman"/>
          <w:bCs/>
          <w:kern w:val="28"/>
          <w:sz w:val="20"/>
          <w:szCs w:val="20"/>
        </w:rPr>
        <w:t xml:space="preserve">Pennington, C., &amp; </w:t>
      </w:r>
      <w:r w:rsidRPr="001F0E7B">
        <w:rPr>
          <w:rFonts w:eastAsia="Times New Roman"/>
          <w:b/>
          <w:bCs/>
          <w:color w:val="auto"/>
          <w:kern w:val="28"/>
          <w:sz w:val="20"/>
          <w:szCs w:val="20"/>
        </w:rPr>
        <w:t>Brock, J.</w:t>
      </w:r>
      <w:r w:rsidRPr="001F0E7B">
        <w:rPr>
          <w:rFonts w:eastAsia="Times New Roman"/>
          <w:bCs/>
          <w:color w:val="auto"/>
          <w:kern w:val="28"/>
          <w:sz w:val="20"/>
          <w:szCs w:val="20"/>
        </w:rPr>
        <w:t xml:space="preserve"> </w:t>
      </w:r>
      <w:r>
        <w:rPr>
          <w:rFonts w:eastAsia="Times New Roman"/>
          <w:bCs/>
          <w:kern w:val="28"/>
          <w:sz w:val="20"/>
          <w:szCs w:val="20"/>
        </w:rPr>
        <w:t>(</w:t>
      </w:r>
      <w:r w:rsidR="003822CC">
        <w:rPr>
          <w:rFonts w:eastAsia="Times New Roman"/>
          <w:bCs/>
          <w:kern w:val="28"/>
          <w:sz w:val="20"/>
          <w:szCs w:val="20"/>
        </w:rPr>
        <w:t>2022</w:t>
      </w:r>
      <w:r>
        <w:rPr>
          <w:rFonts w:eastAsia="Times New Roman"/>
          <w:bCs/>
          <w:kern w:val="28"/>
          <w:sz w:val="20"/>
          <w:szCs w:val="20"/>
        </w:rPr>
        <w:t xml:space="preserve">). </w:t>
      </w:r>
      <w:r>
        <w:rPr>
          <w:sz w:val="20"/>
          <w:szCs w:val="20"/>
          <w:bdr w:val="none" w:sz="0" w:space="0" w:color="auto" w:frame="1"/>
        </w:rPr>
        <w:t>Leadership in Kinesiology Departments</w:t>
      </w:r>
      <w:r>
        <w:rPr>
          <w:sz w:val="20"/>
          <w:szCs w:val="20"/>
        </w:rPr>
        <w:t xml:space="preserve">. In </w:t>
      </w:r>
      <w:r>
        <w:rPr>
          <w:i/>
          <w:iCs/>
          <w:sz w:val="20"/>
          <w:szCs w:val="20"/>
          <w:bdr w:val="none" w:sz="0" w:space="0" w:color="auto" w:frame="1"/>
        </w:rPr>
        <w:t xml:space="preserve">Current Issues in Kinesiology and Sport Pedagogy. </w:t>
      </w:r>
      <w:r>
        <w:rPr>
          <w:iCs/>
          <w:sz w:val="20"/>
          <w:szCs w:val="20"/>
          <w:bdr w:val="none" w:sz="0" w:space="0" w:color="auto" w:frame="1"/>
        </w:rPr>
        <w:t xml:space="preserve">Nova Publishers. </w:t>
      </w:r>
    </w:p>
    <w:p w14:paraId="4C155489" w14:textId="77777777" w:rsidR="009E0106" w:rsidRDefault="009E0106" w:rsidP="009E0106">
      <w:pPr>
        <w:pStyle w:val="Default"/>
        <w:spacing w:before="60"/>
        <w:ind w:left="720" w:hanging="720"/>
        <w:rPr>
          <w:rFonts w:eastAsia="Times New Roman"/>
          <w:bCs/>
          <w:kern w:val="28"/>
          <w:sz w:val="20"/>
          <w:szCs w:val="20"/>
        </w:rPr>
      </w:pPr>
    </w:p>
    <w:p w14:paraId="6958E18F" w14:textId="7634D7C6" w:rsidR="009E0106" w:rsidRPr="006E6A55" w:rsidRDefault="009E0106" w:rsidP="009E0106">
      <w:pPr>
        <w:pStyle w:val="Default"/>
        <w:spacing w:before="60"/>
        <w:ind w:left="720" w:hanging="720"/>
        <w:rPr>
          <w:rFonts w:eastAsia="Times New Roman"/>
          <w:bCs/>
          <w:kern w:val="28"/>
          <w:sz w:val="20"/>
          <w:szCs w:val="20"/>
        </w:rPr>
      </w:pPr>
      <w:r>
        <w:rPr>
          <w:rFonts w:eastAsia="Times New Roman"/>
          <w:bCs/>
          <w:kern w:val="28"/>
          <w:sz w:val="20"/>
          <w:szCs w:val="20"/>
        </w:rPr>
        <w:t xml:space="preserve">Pennington, C., Peak, K., &amp; </w:t>
      </w:r>
      <w:r w:rsidRPr="001F0E7B">
        <w:rPr>
          <w:rFonts w:eastAsia="Times New Roman"/>
          <w:b/>
          <w:bCs/>
          <w:color w:val="auto"/>
          <w:kern w:val="28"/>
          <w:sz w:val="20"/>
          <w:szCs w:val="20"/>
        </w:rPr>
        <w:t>Brock, J.</w:t>
      </w:r>
      <w:r w:rsidRPr="001F0E7B">
        <w:rPr>
          <w:rFonts w:eastAsia="Times New Roman"/>
          <w:bCs/>
          <w:color w:val="auto"/>
          <w:kern w:val="28"/>
          <w:sz w:val="20"/>
          <w:szCs w:val="20"/>
        </w:rPr>
        <w:t xml:space="preserve"> </w:t>
      </w:r>
      <w:r>
        <w:rPr>
          <w:rFonts w:eastAsia="Times New Roman"/>
          <w:bCs/>
          <w:kern w:val="28"/>
          <w:sz w:val="20"/>
          <w:szCs w:val="20"/>
        </w:rPr>
        <w:t>(</w:t>
      </w:r>
      <w:r w:rsidR="003822CC">
        <w:rPr>
          <w:rFonts w:eastAsia="Times New Roman"/>
          <w:bCs/>
          <w:kern w:val="28"/>
          <w:sz w:val="20"/>
          <w:szCs w:val="20"/>
        </w:rPr>
        <w:t>2022</w:t>
      </w:r>
      <w:r>
        <w:rPr>
          <w:rFonts w:eastAsia="Times New Roman"/>
          <w:bCs/>
          <w:kern w:val="28"/>
          <w:sz w:val="20"/>
          <w:szCs w:val="20"/>
        </w:rPr>
        <w:t xml:space="preserve">). </w:t>
      </w:r>
      <w:r>
        <w:rPr>
          <w:sz w:val="20"/>
          <w:szCs w:val="20"/>
          <w:bdr w:val="none" w:sz="0" w:space="0" w:color="auto" w:frame="1"/>
        </w:rPr>
        <w:t>Recruitment into Kinesiology Programs</w:t>
      </w:r>
      <w:r>
        <w:rPr>
          <w:sz w:val="20"/>
          <w:szCs w:val="20"/>
        </w:rPr>
        <w:t xml:space="preserve">. In </w:t>
      </w:r>
      <w:r>
        <w:rPr>
          <w:i/>
          <w:iCs/>
          <w:sz w:val="20"/>
          <w:szCs w:val="20"/>
          <w:bdr w:val="none" w:sz="0" w:space="0" w:color="auto" w:frame="1"/>
        </w:rPr>
        <w:t xml:space="preserve">Current Issues in Kinesiology and Sport Pedagogy. </w:t>
      </w:r>
      <w:r>
        <w:rPr>
          <w:iCs/>
          <w:sz w:val="20"/>
          <w:szCs w:val="20"/>
          <w:bdr w:val="none" w:sz="0" w:space="0" w:color="auto" w:frame="1"/>
        </w:rPr>
        <w:t>Nova Publishers.</w:t>
      </w:r>
    </w:p>
    <w:p w14:paraId="600F2D3B" w14:textId="77777777" w:rsidR="009E0106" w:rsidRDefault="009E0106" w:rsidP="00F21908">
      <w:pPr>
        <w:pStyle w:val="Default"/>
        <w:spacing w:before="60"/>
        <w:rPr>
          <w:rFonts w:eastAsia="Times New Roman"/>
          <w:bCs/>
          <w:kern w:val="28"/>
          <w:u w:val="single"/>
        </w:rPr>
      </w:pPr>
    </w:p>
    <w:p w14:paraId="5BC652F4" w14:textId="50F4FB18" w:rsidR="00F21908" w:rsidRPr="008431EA" w:rsidRDefault="00F21908" w:rsidP="00F21908">
      <w:pPr>
        <w:pStyle w:val="Default"/>
        <w:spacing w:before="60"/>
        <w:rPr>
          <w:rFonts w:eastAsia="Times New Roman"/>
          <w:bCs/>
          <w:kern w:val="28"/>
          <w:u w:val="single"/>
        </w:rPr>
      </w:pPr>
      <w:r w:rsidRPr="008431EA">
        <w:rPr>
          <w:rFonts w:eastAsia="Times New Roman"/>
          <w:bCs/>
          <w:kern w:val="28"/>
          <w:u w:val="single"/>
        </w:rPr>
        <w:t>Books</w:t>
      </w:r>
    </w:p>
    <w:p w14:paraId="62695453" w14:textId="77777777" w:rsidR="00F21908" w:rsidRPr="00D60628" w:rsidRDefault="00F21908" w:rsidP="00F21908">
      <w:pPr>
        <w:pStyle w:val="Default"/>
        <w:rPr>
          <w:rFonts w:eastAsia="Times New Roman"/>
          <w:bCs/>
          <w:kern w:val="28"/>
          <w:sz w:val="20"/>
          <w:szCs w:val="20"/>
        </w:rPr>
      </w:pPr>
    </w:p>
    <w:p w14:paraId="42088440" w14:textId="41D1261C" w:rsidR="00F21908" w:rsidRDefault="00F21908" w:rsidP="0085716F">
      <w:pPr>
        <w:pStyle w:val="Default"/>
        <w:ind w:left="720" w:hanging="720"/>
        <w:rPr>
          <w:rFonts w:eastAsia="Times New Roman"/>
          <w:bCs/>
          <w:kern w:val="28"/>
          <w:sz w:val="20"/>
          <w:szCs w:val="20"/>
        </w:rPr>
      </w:pPr>
      <w:r>
        <w:rPr>
          <w:rFonts w:eastAsia="Times New Roman"/>
          <w:bCs/>
          <w:kern w:val="28"/>
          <w:sz w:val="20"/>
          <w:szCs w:val="20"/>
        </w:rPr>
        <w:t xml:space="preserve">Brock, B., Brock, F. &amp; </w:t>
      </w:r>
      <w:r>
        <w:rPr>
          <w:rFonts w:eastAsia="Times New Roman"/>
          <w:b/>
          <w:bCs/>
          <w:kern w:val="28"/>
          <w:sz w:val="20"/>
          <w:szCs w:val="20"/>
        </w:rPr>
        <w:t xml:space="preserve">Brock, J. </w:t>
      </w:r>
      <w:r>
        <w:rPr>
          <w:rFonts w:eastAsia="Times New Roman"/>
          <w:bCs/>
          <w:kern w:val="28"/>
          <w:sz w:val="20"/>
          <w:szCs w:val="20"/>
        </w:rPr>
        <w:t xml:space="preserve">(2014). </w:t>
      </w:r>
      <w:r>
        <w:rPr>
          <w:rFonts w:eastAsia="Times New Roman"/>
          <w:bCs/>
          <w:i/>
          <w:kern w:val="28"/>
          <w:sz w:val="20"/>
          <w:szCs w:val="20"/>
        </w:rPr>
        <w:t xml:space="preserve">The Brock Family of Decatur County, Georgia: Their Ancestors and Descendants. </w:t>
      </w:r>
      <w:r>
        <w:rPr>
          <w:rFonts w:eastAsia="Times New Roman"/>
          <w:bCs/>
          <w:kern w:val="28"/>
          <w:sz w:val="20"/>
          <w:szCs w:val="20"/>
        </w:rPr>
        <w:t xml:space="preserve">Gainesville: </w:t>
      </w:r>
      <w:proofErr w:type="spellStart"/>
      <w:r>
        <w:rPr>
          <w:rFonts w:eastAsia="Times New Roman"/>
          <w:bCs/>
          <w:kern w:val="28"/>
          <w:sz w:val="20"/>
          <w:szCs w:val="20"/>
        </w:rPr>
        <w:t>HBar</w:t>
      </w:r>
      <w:proofErr w:type="spellEnd"/>
      <w:r>
        <w:rPr>
          <w:rFonts w:eastAsia="Times New Roman"/>
          <w:bCs/>
          <w:kern w:val="28"/>
          <w:sz w:val="20"/>
          <w:szCs w:val="20"/>
        </w:rPr>
        <w:t xml:space="preserve"> Enterprises. </w:t>
      </w:r>
    </w:p>
    <w:p w14:paraId="0FAFE81A" w14:textId="77777777" w:rsidR="0085716F" w:rsidRPr="0085716F" w:rsidRDefault="0085716F" w:rsidP="0085716F">
      <w:pPr>
        <w:pStyle w:val="Default"/>
        <w:ind w:left="720" w:hanging="720"/>
        <w:rPr>
          <w:rFonts w:eastAsia="Times New Roman"/>
          <w:bCs/>
          <w:kern w:val="28"/>
          <w:sz w:val="20"/>
          <w:szCs w:val="20"/>
        </w:rPr>
      </w:pPr>
    </w:p>
    <w:p w14:paraId="4A8BF33C" w14:textId="7DE846C5" w:rsidR="00C95F7D" w:rsidRPr="008431EA" w:rsidRDefault="00F21908" w:rsidP="00C95F7D">
      <w:pPr>
        <w:pStyle w:val="Default"/>
        <w:spacing w:before="60"/>
        <w:rPr>
          <w:rFonts w:eastAsia="Times New Roman"/>
          <w:bCs/>
          <w:kern w:val="28"/>
          <w:u w:val="single"/>
        </w:rPr>
      </w:pPr>
      <w:r>
        <w:rPr>
          <w:rFonts w:eastAsia="Times New Roman"/>
          <w:bCs/>
          <w:kern w:val="28"/>
          <w:u w:val="single"/>
        </w:rPr>
        <w:t xml:space="preserve">Conference </w:t>
      </w:r>
      <w:r w:rsidR="007935C8" w:rsidRPr="008431EA">
        <w:rPr>
          <w:rFonts w:eastAsia="Times New Roman"/>
          <w:bCs/>
          <w:kern w:val="28"/>
          <w:u w:val="single"/>
        </w:rPr>
        <w:t>Presentations</w:t>
      </w:r>
    </w:p>
    <w:p w14:paraId="379BDE06" w14:textId="77777777" w:rsidR="00B90253" w:rsidRDefault="00B90253" w:rsidP="00143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6CBE2CCA" w14:textId="7C5A7DB6" w:rsidR="006E2DA3" w:rsidRDefault="005561A5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Ross, S., Atchley, S.,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Glaman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</w:rPr>
        <w:t xml:space="preserve">, R., &amp; </w:t>
      </w:r>
      <w:r w:rsidRPr="005561A5">
        <w:rPr>
          <w:rFonts w:ascii="Times New Roman" w:hAnsi="Times New Roman" w:cs="Times New Roman"/>
          <w:b/>
          <w:bCs/>
          <w:kern w:val="28"/>
          <w:sz w:val="20"/>
          <w:szCs w:val="20"/>
        </w:rPr>
        <w:t>Brock, J</w:t>
      </w:r>
      <w:r>
        <w:rPr>
          <w:rFonts w:ascii="Times New Roman" w:hAnsi="Times New Roman" w:cs="Times New Roman"/>
          <w:kern w:val="28"/>
          <w:sz w:val="20"/>
          <w:szCs w:val="20"/>
        </w:rPr>
        <w:t>. (February, 2024). “</w:t>
      </w:r>
      <w:r w:rsidRPr="005561A5">
        <w:rPr>
          <w:rFonts w:ascii="Times New Roman" w:hAnsi="Times New Roman" w:cs="Times New Roman"/>
          <w:kern w:val="28"/>
          <w:sz w:val="20"/>
          <w:szCs w:val="20"/>
        </w:rPr>
        <w:t>Beyond Critical Times:  One Teacher’s Journey to Evaluate Student Outcomes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.” Presented at the Southwest Education Research Association. </w:t>
      </w:r>
    </w:p>
    <w:p w14:paraId="2EEED712" w14:textId="77777777" w:rsidR="005561A5" w:rsidRDefault="005561A5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</w:rPr>
      </w:pPr>
    </w:p>
    <w:p w14:paraId="122BFCCD" w14:textId="3DDB9EF9" w:rsidR="006E2DA3" w:rsidRPr="006E2DA3" w:rsidRDefault="006E2DA3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</w:rPr>
      </w:pPr>
      <w:r w:rsidRPr="006E2DA3">
        <w:rPr>
          <w:rFonts w:ascii="Times New Roman" w:hAnsi="Times New Roman" w:cs="Times New Roman"/>
          <w:kern w:val="28"/>
          <w:sz w:val="20"/>
          <w:szCs w:val="20"/>
        </w:rPr>
        <w:t xml:space="preserve">McEntyre, K., </w:t>
      </w:r>
      <w:r w:rsidRPr="006E2DA3">
        <w:rPr>
          <w:rFonts w:ascii="Times New Roman" w:hAnsi="Times New Roman" w:cs="Times New Roman"/>
          <w:b/>
          <w:bCs/>
          <w:kern w:val="28"/>
          <w:sz w:val="20"/>
          <w:szCs w:val="20"/>
        </w:rPr>
        <w:t>Brock, J. D</w:t>
      </w:r>
      <w:r w:rsidRPr="006E2DA3">
        <w:rPr>
          <w:rFonts w:ascii="Times New Roman" w:hAnsi="Times New Roman" w:cs="Times New Roman"/>
          <w:kern w:val="28"/>
          <w:sz w:val="20"/>
          <w:szCs w:val="20"/>
        </w:rPr>
        <w:t xml:space="preserve">., Brooks, C., Mosier, B. (October, 2023). </w:t>
      </w:r>
      <w:r w:rsidR="005561A5">
        <w:rPr>
          <w:rFonts w:ascii="Times New Roman" w:hAnsi="Times New Roman" w:cs="Times New Roman"/>
          <w:kern w:val="28"/>
          <w:sz w:val="20"/>
          <w:szCs w:val="20"/>
        </w:rPr>
        <w:t>“</w:t>
      </w:r>
      <w:r w:rsidRPr="006E2DA3">
        <w:rPr>
          <w:rFonts w:ascii="Times New Roman" w:hAnsi="Times New Roman" w:cs="Times New Roman"/>
          <w:kern w:val="28"/>
          <w:sz w:val="20"/>
          <w:szCs w:val="20"/>
        </w:rPr>
        <w:t xml:space="preserve">Fostering Ongoing Student Success: Maximizing </w:t>
      </w:r>
      <w:proofErr w:type="spellStart"/>
      <w:r w:rsidRPr="006E2DA3">
        <w:rPr>
          <w:rFonts w:ascii="Times New Roman" w:hAnsi="Times New Roman" w:cs="Times New Roman"/>
          <w:kern w:val="28"/>
          <w:sz w:val="20"/>
          <w:szCs w:val="20"/>
        </w:rPr>
        <w:t>FitnessGram’s</w:t>
      </w:r>
      <w:proofErr w:type="spellEnd"/>
      <w:r w:rsidRPr="006E2DA3">
        <w:rPr>
          <w:rFonts w:ascii="Times New Roman" w:hAnsi="Times New Roman" w:cs="Times New Roman"/>
          <w:kern w:val="28"/>
          <w:sz w:val="20"/>
          <w:szCs w:val="20"/>
        </w:rPr>
        <w:t xml:space="preserve"> Potential as a Teaching-Learning Tool.</w:t>
      </w:r>
      <w:r w:rsidR="005561A5">
        <w:rPr>
          <w:rFonts w:ascii="Times New Roman" w:hAnsi="Times New Roman" w:cs="Times New Roman"/>
          <w:kern w:val="28"/>
          <w:sz w:val="20"/>
          <w:szCs w:val="20"/>
        </w:rPr>
        <w:t>”</w:t>
      </w:r>
      <w:r w:rsidRPr="006E2DA3">
        <w:rPr>
          <w:rFonts w:ascii="Times New Roman" w:hAnsi="Times New Roman" w:cs="Times New Roman"/>
          <w:kern w:val="28"/>
          <w:sz w:val="20"/>
          <w:szCs w:val="20"/>
        </w:rPr>
        <w:t xml:space="preserve"> Presented at the Georgia Association for Health, Physical Education, Recreation, and Dance Convention, Athens, GA.</w:t>
      </w:r>
    </w:p>
    <w:p w14:paraId="440C4669" w14:textId="77777777" w:rsidR="006E2DA3" w:rsidRDefault="006E2DA3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8F8D24C" w14:textId="3CD6A95C" w:rsidR="00B90253" w:rsidRPr="00B90253" w:rsidRDefault="00B90253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</w:rPr>
      </w:pPr>
      <w:r w:rsidRPr="00B90253">
        <w:rPr>
          <w:rFonts w:ascii="Times New Roman" w:hAnsi="Times New Roman" w:cs="Times New Roman"/>
          <w:b/>
          <w:bCs/>
          <w:kern w:val="28"/>
          <w:sz w:val="20"/>
          <w:szCs w:val="20"/>
        </w:rPr>
        <w:t>Brock, J.,</w:t>
      </w:r>
      <w:r w:rsidRPr="00B90253">
        <w:rPr>
          <w:rFonts w:ascii="Times New Roman" w:hAnsi="Times New Roman" w:cs="Times New Roman"/>
          <w:kern w:val="28"/>
          <w:sz w:val="20"/>
          <w:szCs w:val="20"/>
        </w:rPr>
        <w:t xml:space="preserve"> Beach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>D.,</w:t>
      </w:r>
      <w:r w:rsidRPr="00B90253">
        <w:rPr>
          <w:rFonts w:ascii="Times New Roman" w:hAnsi="Times New Roman" w:cs="Times New Roman"/>
          <w:kern w:val="28"/>
          <w:sz w:val="20"/>
          <w:szCs w:val="20"/>
        </w:rPr>
        <w:t>Higham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 xml:space="preserve">, R., &amp; </w:t>
      </w:r>
      <w:r w:rsidRPr="00B90253">
        <w:rPr>
          <w:rFonts w:ascii="Times New Roman" w:hAnsi="Times New Roman" w:cs="Times New Roman"/>
          <w:kern w:val="28"/>
          <w:sz w:val="20"/>
          <w:szCs w:val="20"/>
        </w:rPr>
        <w:t>Reyes</w:t>
      </w:r>
      <w:r>
        <w:rPr>
          <w:rFonts w:ascii="Times New Roman" w:hAnsi="Times New Roman" w:cs="Times New Roman"/>
          <w:kern w:val="28"/>
          <w:sz w:val="20"/>
          <w:szCs w:val="20"/>
        </w:rPr>
        <w:t>, J.</w:t>
      </w:r>
      <w:r w:rsidRPr="00B90253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(</w:t>
      </w:r>
      <w:r w:rsidR="00143815">
        <w:rPr>
          <w:rFonts w:ascii="Times New Roman" w:hAnsi="Times New Roman" w:cs="Times New Roman"/>
          <w:kern w:val="28"/>
          <w:sz w:val="20"/>
          <w:szCs w:val="20"/>
        </w:rPr>
        <w:t xml:space="preserve">April, 2023). American Educational Research Association (AERA), Chicago, Illinois. </w:t>
      </w:r>
      <w:r>
        <w:rPr>
          <w:rFonts w:ascii="Times New Roman" w:hAnsi="Times New Roman" w:cs="Times New Roman"/>
          <w:kern w:val="28"/>
          <w:sz w:val="20"/>
          <w:szCs w:val="20"/>
        </w:rPr>
        <w:t>“</w:t>
      </w:r>
      <w:r w:rsidRPr="00B90253">
        <w:rPr>
          <w:rFonts w:ascii="Times New Roman" w:hAnsi="Times New Roman" w:cs="Times New Roman"/>
          <w:kern w:val="28"/>
          <w:sz w:val="20"/>
          <w:szCs w:val="20"/>
        </w:rPr>
        <w:t>Doctoral Student Perceptions of a Study Away Experience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,” panel presentation. </w:t>
      </w:r>
    </w:p>
    <w:p w14:paraId="18547303" w14:textId="77777777" w:rsidR="00143815" w:rsidRDefault="00143815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B59EB86" w14:textId="3417F528" w:rsidR="00143815" w:rsidRDefault="00143815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Beach, D., Rhone, R., Reyes, J., &amp; </w:t>
      </w:r>
      <w:r w:rsidRPr="00BB03F2">
        <w:rPr>
          <w:rFonts w:ascii="Times New Roman" w:hAnsi="Times New Roman" w:cs="Times New Roman"/>
          <w:b/>
          <w:kern w:val="28"/>
          <w:sz w:val="20"/>
          <w:szCs w:val="20"/>
        </w:rPr>
        <w:t>Brock, J.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(February, 2023). Southwest Educational Research Association (SERA), San Antonio, TX. “</w:t>
      </w:r>
      <w:r w:rsidRPr="00143815">
        <w:rPr>
          <w:rFonts w:ascii="Times New Roman" w:hAnsi="Times New Roman" w:cs="Times New Roman"/>
          <w:kern w:val="28"/>
          <w:sz w:val="20"/>
          <w:szCs w:val="20"/>
        </w:rPr>
        <w:t>Qualitative Phenomenological Study of Reflections on Leaders’ Cultural Intelligence</w:t>
      </w:r>
      <w:r>
        <w:rPr>
          <w:rFonts w:ascii="Times New Roman" w:hAnsi="Times New Roman" w:cs="Times New Roman"/>
          <w:kern w:val="28"/>
          <w:sz w:val="20"/>
          <w:szCs w:val="20"/>
        </w:rPr>
        <w:t>”</w:t>
      </w:r>
      <w:r w:rsidRPr="00143815">
        <w:rPr>
          <w:rFonts w:ascii="Times New Roman" w:hAnsi="Times New Roman" w:cs="Times New Roman"/>
          <w:kern w:val="28"/>
          <w:sz w:val="20"/>
          <w:szCs w:val="20"/>
        </w:rPr>
        <w:t xml:space="preserve">, podium presentation. </w:t>
      </w:r>
    </w:p>
    <w:p w14:paraId="1B050D9B" w14:textId="77777777" w:rsidR="00143815" w:rsidRPr="00143815" w:rsidRDefault="00143815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</w:rPr>
      </w:pPr>
    </w:p>
    <w:p w14:paraId="070667B8" w14:textId="4D43C142" w:rsidR="00CF3555" w:rsidRPr="0091591F" w:rsidRDefault="000D6066" w:rsidP="0091591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91591F">
        <w:rPr>
          <w:rFonts w:ascii="Times New Roman" w:hAnsi="Times New Roman" w:cs="Times New Roman"/>
          <w:b/>
          <w:bCs/>
          <w:kern w:val="28"/>
          <w:sz w:val="20"/>
          <w:szCs w:val="20"/>
        </w:rPr>
        <w:t>Brock, J.</w:t>
      </w:r>
      <w:r w:rsidRPr="0091591F">
        <w:rPr>
          <w:rFonts w:ascii="Times New Roman" w:hAnsi="Times New Roman" w:cs="Times New Roman"/>
          <w:bCs/>
          <w:kern w:val="28"/>
          <w:sz w:val="20"/>
          <w:szCs w:val="20"/>
        </w:rPr>
        <w:t>, Beach, D. M., &amp; Glaman, R</w:t>
      </w:r>
      <w:r w:rsidR="00CF3555" w:rsidRPr="0091591F">
        <w:rPr>
          <w:rFonts w:ascii="Times New Roman" w:hAnsi="Times New Roman" w:cs="Times New Roman"/>
          <w:bCs/>
          <w:kern w:val="28"/>
          <w:sz w:val="20"/>
          <w:szCs w:val="20"/>
        </w:rPr>
        <w:t>.</w:t>
      </w:r>
      <w:r w:rsidRPr="0091591F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  <w:r w:rsidR="00CF3555" w:rsidRPr="0091591F">
        <w:rPr>
          <w:rFonts w:ascii="Times New Roman" w:hAnsi="Times New Roman" w:cs="Times New Roman"/>
          <w:bCs/>
          <w:kern w:val="28"/>
          <w:sz w:val="20"/>
          <w:szCs w:val="20"/>
        </w:rPr>
        <w:t>(April,2022).</w:t>
      </w:r>
      <w:r w:rsidRPr="0091591F">
        <w:rPr>
          <w:rFonts w:ascii="Times New Roman" w:hAnsi="Times New Roman" w:cs="Times New Roman"/>
          <w:bCs/>
          <w:kern w:val="28"/>
          <w:sz w:val="20"/>
          <w:szCs w:val="20"/>
        </w:rPr>
        <w:t xml:space="preserve"> American Educational Research Association (AERA), San Diego, California. </w:t>
      </w:r>
      <w:r w:rsidR="0091591F" w:rsidRPr="0091591F">
        <w:rPr>
          <w:rFonts w:ascii="Times New Roman" w:hAnsi="Times New Roman" w:cs="Times New Roman"/>
          <w:bCs/>
          <w:kern w:val="28"/>
          <w:sz w:val="20"/>
          <w:szCs w:val="20"/>
        </w:rPr>
        <w:t>“</w:t>
      </w:r>
      <w:r w:rsidR="0091591F" w:rsidRPr="0091591F">
        <w:rPr>
          <w:rFonts w:ascii="Times New Roman" w:hAnsi="Times New Roman" w:cs="Times New Roman"/>
          <w:bCs/>
          <w:sz w:val="20"/>
          <w:szCs w:val="20"/>
        </w:rPr>
        <w:t>Division II and the Academic Clustering Phenomenon: A Widespread Analysis,” panel presentation.</w:t>
      </w:r>
    </w:p>
    <w:p w14:paraId="26E95CE4" w14:textId="77777777" w:rsidR="000D6066" w:rsidRDefault="000D6066" w:rsidP="006811C3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6AFDE6FD" w14:textId="5BBED843" w:rsidR="00CF3555" w:rsidRDefault="000D6066" w:rsidP="006811C3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335FB8">
        <w:rPr>
          <w:b/>
          <w:bCs/>
          <w:kern w:val="28"/>
          <w:sz w:val="20"/>
          <w:szCs w:val="20"/>
        </w:rPr>
        <w:t>Brock, J</w:t>
      </w:r>
      <w:r w:rsidR="00335FB8" w:rsidRPr="00335FB8">
        <w:rPr>
          <w:b/>
          <w:bCs/>
          <w:kern w:val="28"/>
          <w:sz w:val="20"/>
          <w:szCs w:val="20"/>
        </w:rPr>
        <w:t>.</w:t>
      </w:r>
      <w:r>
        <w:rPr>
          <w:bCs/>
          <w:kern w:val="28"/>
          <w:sz w:val="20"/>
          <w:szCs w:val="20"/>
        </w:rPr>
        <w:t xml:space="preserve">, Beach, D. M., &amp; Glaman, R. </w:t>
      </w:r>
      <w:r w:rsidR="00CF3555">
        <w:rPr>
          <w:bCs/>
          <w:kern w:val="28"/>
          <w:sz w:val="20"/>
          <w:szCs w:val="20"/>
        </w:rPr>
        <w:t>(February, 2022)</w:t>
      </w:r>
      <w:r>
        <w:rPr>
          <w:bCs/>
          <w:kern w:val="28"/>
          <w:sz w:val="20"/>
          <w:szCs w:val="20"/>
        </w:rPr>
        <w:t>. Southwest</w:t>
      </w:r>
      <w:r w:rsidRPr="000D6066">
        <w:rPr>
          <w:bCs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 xml:space="preserve">Educational Research Association (SERA), New Orleans, LA. “The NCAA Reclassification Transition to Division I Athletics: An Analysis of the Academic Clustering Phenomenon,” podium presentation. </w:t>
      </w:r>
    </w:p>
    <w:p w14:paraId="7F670451" w14:textId="77777777" w:rsidR="006933EB" w:rsidRDefault="006933EB" w:rsidP="006811C3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38F1EE32" w14:textId="2DAA4BD7" w:rsidR="00CF3555" w:rsidRDefault="000D6066" w:rsidP="006811C3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Atchley, S., </w:t>
      </w:r>
      <w:r w:rsidRPr="000D6066">
        <w:rPr>
          <w:b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>., &amp; Beach, D. M.</w:t>
      </w:r>
      <w:r w:rsidR="003822CC">
        <w:rPr>
          <w:bCs/>
          <w:kern w:val="28"/>
          <w:sz w:val="20"/>
          <w:szCs w:val="20"/>
        </w:rPr>
        <w:t xml:space="preserve"> </w:t>
      </w:r>
      <w:r w:rsidR="00CF3555">
        <w:rPr>
          <w:bCs/>
          <w:kern w:val="28"/>
          <w:sz w:val="20"/>
          <w:szCs w:val="20"/>
        </w:rPr>
        <w:t>(January, 2022).</w:t>
      </w:r>
      <w:r>
        <w:rPr>
          <w:bCs/>
          <w:kern w:val="28"/>
          <w:sz w:val="20"/>
          <w:szCs w:val="20"/>
        </w:rPr>
        <w:t xml:space="preserve"> </w:t>
      </w:r>
      <w:r w:rsidR="00F90FFB">
        <w:rPr>
          <w:bCs/>
          <w:kern w:val="28"/>
          <w:sz w:val="20"/>
          <w:szCs w:val="20"/>
        </w:rPr>
        <w:t xml:space="preserve">Hawaii University International Conferences on Arts, Humanities, Social Sciences and Education, Honolulu, Hawaii. </w:t>
      </w:r>
      <w:r>
        <w:rPr>
          <w:bCs/>
          <w:kern w:val="28"/>
          <w:sz w:val="20"/>
          <w:szCs w:val="20"/>
        </w:rPr>
        <w:t xml:space="preserve">“Special Education Leadership Post-Covid: Two Case Studies,” podium presentation. </w:t>
      </w:r>
    </w:p>
    <w:p w14:paraId="3293DE79" w14:textId="77777777" w:rsidR="00CF3555" w:rsidRDefault="00CF3555" w:rsidP="000D6066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4BF8B4FE" w14:textId="571C7DF9" w:rsidR="009E0106" w:rsidRDefault="009E0106" w:rsidP="006811C3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Beach, D. M., </w:t>
      </w:r>
      <w:r w:rsidRPr="00CF3555">
        <w:rPr>
          <w:b/>
          <w:kern w:val="28"/>
          <w:sz w:val="20"/>
          <w:szCs w:val="20"/>
        </w:rPr>
        <w:t>Brock, J.,</w:t>
      </w:r>
      <w:r w:rsidR="00CF3555">
        <w:rPr>
          <w:bCs/>
          <w:kern w:val="28"/>
          <w:sz w:val="20"/>
          <w:szCs w:val="20"/>
        </w:rPr>
        <w:t xml:space="preserve"> &amp; Reyes, J.</w:t>
      </w:r>
      <w:r>
        <w:rPr>
          <w:bCs/>
          <w:kern w:val="28"/>
          <w:sz w:val="20"/>
          <w:szCs w:val="20"/>
        </w:rPr>
        <w:t xml:space="preserve"> </w:t>
      </w:r>
      <w:r w:rsidR="00CF3555">
        <w:rPr>
          <w:bCs/>
          <w:kern w:val="28"/>
          <w:sz w:val="20"/>
          <w:szCs w:val="20"/>
        </w:rPr>
        <w:t>(October, 2021). Clute International Conference on Educational Leadership, Las Vegas, Nevada. “A Scholar-Practitioner Model for Professional Development: A University-School Partnership,” podium presentation.</w:t>
      </w:r>
    </w:p>
    <w:p w14:paraId="79E765AE" w14:textId="77777777" w:rsidR="009E0106" w:rsidRDefault="009E0106" w:rsidP="006811C3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ED5060C" w14:textId="77777777" w:rsidR="00BB03F2" w:rsidRDefault="006811C3" w:rsidP="00BB03F2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Beach, D. M., </w:t>
      </w:r>
      <w:r w:rsidRPr="00ED0C45">
        <w:rPr>
          <w:b/>
          <w:bCs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>., &amp; Bunch, P. (April, 2021). Tarleton State University Center for Educational Excellence, Educational Excellence Week</w:t>
      </w:r>
      <w:r w:rsidR="00F90FFB">
        <w:rPr>
          <w:bCs/>
          <w:kern w:val="28"/>
          <w:sz w:val="20"/>
          <w:szCs w:val="20"/>
        </w:rPr>
        <w:t>, Stephenville, Texas</w:t>
      </w:r>
      <w:r>
        <w:rPr>
          <w:bCs/>
          <w:kern w:val="28"/>
          <w:sz w:val="20"/>
          <w:szCs w:val="20"/>
        </w:rPr>
        <w:t>.</w:t>
      </w:r>
      <w:r w:rsidRPr="00DB24EA">
        <w:rPr>
          <w:bCs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>“Emerging Leadership Program for Principals, 2018-2021,” poster presentation (virtual platform).</w:t>
      </w:r>
    </w:p>
    <w:p w14:paraId="33355AD9" w14:textId="42101A7D" w:rsidR="00DB24EA" w:rsidRDefault="00DB24EA" w:rsidP="00BB03F2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lastRenderedPageBreak/>
        <w:t xml:space="preserve">Beach, D. M., McSwain, J., </w:t>
      </w:r>
      <w:r w:rsidRPr="00ED0C45">
        <w:rPr>
          <w:b/>
          <w:bCs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>., &amp; Reyes, J. (April, 2021). Tarleton State University Center for Educational Excellence, Educational Excellence Week</w:t>
      </w:r>
      <w:r w:rsidR="00F90FFB">
        <w:rPr>
          <w:bCs/>
          <w:kern w:val="28"/>
          <w:sz w:val="20"/>
          <w:szCs w:val="20"/>
        </w:rPr>
        <w:t>, Stephenville, Texas</w:t>
      </w:r>
      <w:r>
        <w:rPr>
          <w:bCs/>
          <w:kern w:val="28"/>
          <w:sz w:val="20"/>
          <w:szCs w:val="20"/>
        </w:rPr>
        <w:t>.</w:t>
      </w:r>
      <w:r w:rsidRPr="00DB24EA">
        <w:rPr>
          <w:bCs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>“A scholar-practitioner model for collaborative professional development: A University and public school reciprocal partnership,” paper presentation (virtual platform)</w:t>
      </w:r>
      <w:r w:rsidR="006811C3">
        <w:rPr>
          <w:bCs/>
          <w:kern w:val="28"/>
          <w:sz w:val="20"/>
          <w:szCs w:val="20"/>
        </w:rPr>
        <w:t>.</w:t>
      </w:r>
    </w:p>
    <w:p w14:paraId="19CFBB63" w14:textId="77777777" w:rsidR="00DB24EA" w:rsidRDefault="00DB24EA" w:rsidP="008431EA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59FBE5B8" w14:textId="6EE4D012" w:rsidR="008431EA" w:rsidRDefault="008431EA" w:rsidP="008431EA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Pearce, E., </w:t>
      </w:r>
      <w:r>
        <w:rPr>
          <w:b/>
          <w:bCs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 xml:space="preserve">&amp; Bunch, P. (April, 2021). American Education Research Association (AERA), “The Effects of an Undergraduate Research Experience on Pre-Service Teachers’ Self-Efficacy in STEM Education,” paper presentation (virtual platform). </w:t>
      </w:r>
    </w:p>
    <w:p w14:paraId="2FA8A195" w14:textId="77777777" w:rsidR="008431EA" w:rsidRDefault="008431EA" w:rsidP="00E95C20">
      <w:pPr>
        <w:pStyle w:val="NormalWeb"/>
        <w:spacing w:before="0" w:beforeAutospacing="0" w:after="0" w:afterAutospacing="0"/>
        <w:ind w:left="720" w:hanging="720"/>
        <w:rPr>
          <w:b/>
          <w:bCs/>
          <w:kern w:val="28"/>
          <w:sz w:val="20"/>
          <w:szCs w:val="20"/>
        </w:rPr>
      </w:pPr>
    </w:p>
    <w:p w14:paraId="734B8D85" w14:textId="5B0F2CDC" w:rsidR="00074ED2" w:rsidRDefault="00074ED2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McEntyre, K., Peak, K., &amp; Willis, J. (</w:t>
      </w:r>
      <w:r w:rsidR="002E6397">
        <w:rPr>
          <w:bCs/>
          <w:kern w:val="28"/>
          <w:sz w:val="20"/>
          <w:szCs w:val="20"/>
        </w:rPr>
        <w:t xml:space="preserve">February, </w:t>
      </w:r>
      <w:r>
        <w:rPr>
          <w:bCs/>
          <w:kern w:val="28"/>
          <w:sz w:val="20"/>
          <w:szCs w:val="20"/>
        </w:rPr>
        <w:t xml:space="preserve">2021). Southwest Educational Research Association (SERA), “Kinesiology in the Archives,” paper presentation (virtual platform). </w:t>
      </w:r>
    </w:p>
    <w:p w14:paraId="34811097" w14:textId="77777777" w:rsidR="00074ED2" w:rsidRDefault="00074ED2" w:rsidP="008431EA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566652A3" w14:textId="7038EA88" w:rsidR="00074ED2" w:rsidRPr="00074ED2" w:rsidRDefault="00074ED2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Pearce, E., </w:t>
      </w:r>
      <w:r>
        <w:rPr>
          <w:b/>
          <w:bCs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Bunch, P. (</w:t>
      </w:r>
      <w:r w:rsidR="002E6397">
        <w:rPr>
          <w:bCs/>
          <w:kern w:val="28"/>
          <w:sz w:val="20"/>
          <w:szCs w:val="20"/>
        </w:rPr>
        <w:t>Feb.</w:t>
      </w:r>
      <w:r>
        <w:rPr>
          <w:bCs/>
          <w:kern w:val="28"/>
          <w:sz w:val="20"/>
          <w:szCs w:val="20"/>
        </w:rPr>
        <w:t xml:space="preserve">, 2021). Southwest </w:t>
      </w:r>
      <w:bookmarkStart w:id="1" w:name="_Hlk85533939"/>
      <w:r>
        <w:rPr>
          <w:bCs/>
          <w:kern w:val="28"/>
          <w:sz w:val="20"/>
          <w:szCs w:val="20"/>
        </w:rPr>
        <w:t xml:space="preserve">Educational Research Association (SERA), </w:t>
      </w:r>
      <w:bookmarkEnd w:id="1"/>
      <w:r>
        <w:rPr>
          <w:bCs/>
          <w:kern w:val="28"/>
          <w:sz w:val="20"/>
          <w:szCs w:val="20"/>
        </w:rPr>
        <w:t xml:space="preserve">“STEM Self-Efficacy and Pre-Service Teachers: Results from an Undergraduate Research Experience,” paper presentation (virtual platform). </w:t>
      </w:r>
    </w:p>
    <w:p w14:paraId="2E7D12A1" w14:textId="77777777" w:rsidR="00074ED2" w:rsidRDefault="00074ED2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F40750C" w14:textId="528A51DA" w:rsidR="00074ED2" w:rsidRDefault="00074ED2" w:rsidP="00074ED2">
      <w:pPr>
        <w:pStyle w:val="NormalWeb"/>
        <w:spacing w:before="0" w:beforeAutospacing="0" w:after="0" w:afterAutospacing="0"/>
        <w:ind w:left="720" w:hanging="720"/>
        <w:jc w:val="both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Beach, D., </w:t>
      </w:r>
      <w:r w:rsidRPr="00335FB8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>, Musselwhite, M., &amp; Holder, I. (</w:t>
      </w:r>
      <w:r w:rsidR="002E6397">
        <w:rPr>
          <w:bCs/>
          <w:kern w:val="28"/>
          <w:sz w:val="20"/>
          <w:szCs w:val="20"/>
        </w:rPr>
        <w:t>Feb.</w:t>
      </w:r>
      <w:r>
        <w:rPr>
          <w:bCs/>
          <w:kern w:val="28"/>
          <w:sz w:val="20"/>
          <w:szCs w:val="20"/>
        </w:rPr>
        <w:t>, 2021). Southwest Educational Research Association (SERA), “Instructional Supervision during the COVID-19 Pandemic: Two Case Studies,” paper presentation (virtual</w:t>
      </w:r>
      <w:r w:rsidR="008431EA">
        <w:rPr>
          <w:bCs/>
          <w:kern w:val="28"/>
          <w:sz w:val="20"/>
          <w:szCs w:val="20"/>
        </w:rPr>
        <w:t xml:space="preserve"> platform</w:t>
      </w:r>
      <w:r>
        <w:rPr>
          <w:bCs/>
          <w:kern w:val="28"/>
          <w:sz w:val="20"/>
          <w:szCs w:val="20"/>
        </w:rPr>
        <w:t xml:space="preserve">). </w:t>
      </w:r>
    </w:p>
    <w:p w14:paraId="36D6F692" w14:textId="77777777" w:rsidR="002E6397" w:rsidRDefault="002E6397" w:rsidP="00074ED2">
      <w:pPr>
        <w:pStyle w:val="NormalWeb"/>
        <w:spacing w:before="0" w:beforeAutospacing="0" w:after="0" w:afterAutospacing="0"/>
        <w:ind w:left="720" w:hanging="720"/>
        <w:jc w:val="both"/>
        <w:rPr>
          <w:bCs/>
          <w:kern w:val="28"/>
          <w:sz w:val="20"/>
          <w:szCs w:val="20"/>
        </w:rPr>
      </w:pPr>
    </w:p>
    <w:p w14:paraId="6FBE1521" w14:textId="77777777" w:rsidR="00074ED2" w:rsidRPr="00074ED2" w:rsidRDefault="00074ED2" w:rsidP="00074ED2">
      <w:pPr>
        <w:pStyle w:val="NormalWeb"/>
        <w:spacing w:before="0" w:beforeAutospacing="0" w:after="0" w:afterAutospacing="0"/>
        <w:ind w:left="720" w:hanging="720"/>
        <w:jc w:val="both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Beach, D., Musselwhite, M., &amp; Holder, I. (</w:t>
      </w:r>
      <w:r w:rsidR="002E6397">
        <w:rPr>
          <w:bCs/>
          <w:kern w:val="28"/>
          <w:sz w:val="20"/>
          <w:szCs w:val="20"/>
        </w:rPr>
        <w:t>Jan.</w:t>
      </w:r>
      <w:r>
        <w:rPr>
          <w:bCs/>
          <w:kern w:val="28"/>
          <w:sz w:val="20"/>
          <w:szCs w:val="20"/>
        </w:rPr>
        <w:t>, 2021)</w:t>
      </w:r>
      <w:r w:rsidR="002E6397">
        <w:rPr>
          <w:bCs/>
          <w:kern w:val="28"/>
          <w:sz w:val="20"/>
          <w:szCs w:val="20"/>
        </w:rPr>
        <w:t xml:space="preserve">. Hawaii University International Conferences on Arts, Humanities, Social Sciences and Education, “School Responses to the COVID-19 Pandemic: Two Case Studies from Texas,” paper presentation (accepted, </w:t>
      </w:r>
      <w:r w:rsidR="008431EA">
        <w:rPr>
          <w:bCs/>
          <w:kern w:val="28"/>
          <w:sz w:val="20"/>
          <w:szCs w:val="20"/>
        </w:rPr>
        <w:t>conference postponed to 2022</w:t>
      </w:r>
      <w:r w:rsidR="002E6397">
        <w:rPr>
          <w:bCs/>
          <w:kern w:val="28"/>
          <w:sz w:val="20"/>
          <w:szCs w:val="20"/>
        </w:rPr>
        <w:t xml:space="preserve">). </w:t>
      </w:r>
    </w:p>
    <w:p w14:paraId="6A3D87E0" w14:textId="77777777" w:rsidR="001C294E" w:rsidRDefault="001C294E" w:rsidP="00E95C20">
      <w:pPr>
        <w:pStyle w:val="NormalWeb"/>
        <w:spacing w:before="0" w:beforeAutospacing="0" w:after="0" w:afterAutospacing="0"/>
        <w:ind w:left="720" w:hanging="720"/>
        <w:rPr>
          <w:b/>
          <w:bCs/>
          <w:kern w:val="28"/>
          <w:sz w:val="20"/>
          <w:szCs w:val="20"/>
        </w:rPr>
      </w:pPr>
    </w:p>
    <w:p w14:paraId="55928400" w14:textId="77777777" w:rsidR="00A212A3" w:rsidRDefault="00A212A3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A212A3">
        <w:rPr>
          <w:b/>
          <w:bCs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Pennington, C., &amp; McEntyre, K. (Jan., 2021).</w:t>
      </w:r>
      <w:r w:rsidRPr="00A212A3">
        <w:rPr>
          <w:bCs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 xml:space="preserve">Hawaii University International Conferences on Arts, Humanities, Social Sciences and Education, “Academic Clustering and Division II Student-Athletes: Expanding the Scope of an Emerging Phenomenon,” (Honolulu, HI), poster presentation. (accepted, </w:t>
      </w:r>
      <w:r w:rsidR="008431EA">
        <w:rPr>
          <w:bCs/>
          <w:kern w:val="28"/>
          <w:sz w:val="20"/>
          <w:szCs w:val="20"/>
        </w:rPr>
        <w:t>conference postponed to 2022</w:t>
      </w:r>
      <w:r>
        <w:rPr>
          <w:bCs/>
          <w:kern w:val="28"/>
          <w:sz w:val="20"/>
          <w:szCs w:val="20"/>
        </w:rPr>
        <w:t xml:space="preserve">). </w:t>
      </w:r>
    </w:p>
    <w:p w14:paraId="70DED5DB" w14:textId="77777777" w:rsidR="00A212A3" w:rsidRDefault="00A212A3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2FBF14F1" w14:textId="77777777" w:rsidR="00A212A3" w:rsidRDefault="00A212A3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A212A3">
        <w:rPr>
          <w:b/>
          <w:bCs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Pennington, C., &amp; McEntyre, K. (Jan., 2021). Hawaii University International Conferences on Arts, Humanities, Social Sciences and Education, “It’s bound to happen”: Academic Clustering at a Division III College, (Honolulu, HI), podium presentation. (accepted, </w:t>
      </w:r>
      <w:r w:rsidR="008431EA">
        <w:rPr>
          <w:bCs/>
          <w:kern w:val="28"/>
          <w:sz w:val="20"/>
          <w:szCs w:val="20"/>
        </w:rPr>
        <w:t>conference postponed to 2022</w:t>
      </w:r>
      <w:r>
        <w:rPr>
          <w:bCs/>
          <w:kern w:val="28"/>
          <w:sz w:val="20"/>
          <w:szCs w:val="20"/>
        </w:rPr>
        <w:t>).</w:t>
      </w:r>
    </w:p>
    <w:p w14:paraId="5093280F" w14:textId="77777777" w:rsidR="00A212A3" w:rsidRDefault="00A212A3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38749E5E" w14:textId="77777777" w:rsidR="008431EA" w:rsidRDefault="008431EA" w:rsidP="008431EA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Beach, D., </w:t>
      </w:r>
      <w:r>
        <w:rPr>
          <w:b/>
          <w:bCs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 xml:space="preserve">Musselwhite, M., &amp; Holder, I. (October, 2020). Council of Professors of Instructional Supervision (COPIS), “Supervision and Instructional Leadership in the Context of COVID-19,” paper presentation (virtual platform). </w:t>
      </w:r>
    </w:p>
    <w:p w14:paraId="6CEC4A99" w14:textId="77777777" w:rsidR="008431EA" w:rsidRDefault="008431EA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3FF6B03D" w14:textId="77777777" w:rsidR="00E95C20" w:rsidRDefault="00E95C20" w:rsidP="00E95C20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Pennington, C., Van Kooten, K., </w:t>
      </w:r>
      <w:r w:rsidRPr="00911D4A">
        <w:rPr>
          <w:b/>
          <w:bCs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 xml:space="preserve">., &amp; McEntyre, K. (April, 2020). SHAPE AMERICA, “Academic clustering at a private liberal arts Division III College in the Midwest,” (Salt Lake </w:t>
      </w:r>
      <w:r w:rsidR="00B314F5">
        <w:rPr>
          <w:bCs/>
          <w:kern w:val="28"/>
          <w:sz w:val="20"/>
          <w:szCs w:val="20"/>
        </w:rPr>
        <w:t>City, UT), podium presentation. (</w:t>
      </w:r>
      <w:r w:rsidR="00506AC2">
        <w:rPr>
          <w:bCs/>
          <w:kern w:val="28"/>
          <w:sz w:val="20"/>
          <w:szCs w:val="20"/>
        </w:rPr>
        <w:t>accepted, conference canceled due to COVID-19</w:t>
      </w:r>
      <w:r w:rsidR="00B314F5">
        <w:rPr>
          <w:bCs/>
          <w:kern w:val="28"/>
          <w:sz w:val="20"/>
          <w:szCs w:val="20"/>
        </w:rPr>
        <w:t>)</w:t>
      </w:r>
    </w:p>
    <w:p w14:paraId="75D3FA49" w14:textId="77777777" w:rsidR="00E95C20" w:rsidRDefault="00E95C20" w:rsidP="005A72F7">
      <w:pPr>
        <w:pStyle w:val="NormalWeb"/>
        <w:spacing w:before="0" w:beforeAutospacing="0" w:after="0" w:afterAutospacing="0"/>
        <w:ind w:left="720" w:hanging="720"/>
        <w:rPr>
          <w:b/>
          <w:bCs/>
          <w:kern w:val="28"/>
          <w:sz w:val="20"/>
          <w:szCs w:val="20"/>
        </w:rPr>
      </w:pPr>
    </w:p>
    <w:p w14:paraId="6035B276" w14:textId="77777777" w:rsidR="005A72F7" w:rsidRDefault="005A72F7" w:rsidP="005A72F7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 xml:space="preserve">McEntyre, K., Pennington, </w:t>
      </w:r>
      <w:proofErr w:type="gramStart"/>
      <w:r>
        <w:rPr>
          <w:bCs/>
          <w:kern w:val="28"/>
          <w:sz w:val="20"/>
          <w:szCs w:val="20"/>
        </w:rPr>
        <w:t>C..</w:t>
      </w:r>
      <w:proofErr w:type="gramEnd"/>
      <w:r>
        <w:rPr>
          <w:bCs/>
          <w:kern w:val="28"/>
          <w:sz w:val="20"/>
          <w:szCs w:val="20"/>
        </w:rPr>
        <w:t xml:space="preserve"> Bunch, P. (April, 2020). AERA, “Academic clustering and Division II sports: A case study,” (San Francisco, CA), round table presentation. (</w:t>
      </w:r>
      <w:r w:rsidR="00506AC2">
        <w:rPr>
          <w:bCs/>
          <w:kern w:val="28"/>
          <w:sz w:val="20"/>
          <w:szCs w:val="20"/>
        </w:rPr>
        <w:t>accepted, conference canceled due to COVID-19</w:t>
      </w:r>
      <w:r>
        <w:rPr>
          <w:bCs/>
          <w:kern w:val="28"/>
          <w:sz w:val="20"/>
          <w:szCs w:val="20"/>
        </w:rPr>
        <w:t>)</w:t>
      </w:r>
    </w:p>
    <w:p w14:paraId="070C4119" w14:textId="77777777" w:rsidR="00AD20C2" w:rsidRDefault="00AD20C2" w:rsidP="00AD20C2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7C2A0298" w14:textId="77777777" w:rsidR="00AD20C2" w:rsidRDefault="00AD20C2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Pennington, C., </w:t>
      </w:r>
      <w:r w:rsidRPr="00AD20C2">
        <w:rPr>
          <w:b/>
          <w:bCs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>., &amp; McEntyre, K. (April, 2020). Texas Higher Education Kinesiology Summit, “A new full-time faculty member: Recruiting for a new degree in a new building,” Alpine, TX. (</w:t>
      </w:r>
      <w:r w:rsidR="00506AC2">
        <w:rPr>
          <w:bCs/>
          <w:kern w:val="28"/>
          <w:sz w:val="20"/>
          <w:szCs w:val="20"/>
        </w:rPr>
        <w:t>accepted, conference canceled due to COVID-19</w:t>
      </w:r>
      <w:r>
        <w:rPr>
          <w:bCs/>
          <w:kern w:val="28"/>
          <w:sz w:val="20"/>
          <w:szCs w:val="20"/>
        </w:rPr>
        <w:t>)</w:t>
      </w:r>
    </w:p>
    <w:p w14:paraId="72B268FE" w14:textId="77777777" w:rsidR="00AD20C2" w:rsidRPr="00AD20C2" w:rsidRDefault="00AD20C2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 </w:t>
      </w:r>
    </w:p>
    <w:p w14:paraId="4172C824" w14:textId="77777777" w:rsidR="00AD20C2" w:rsidRDefault="00AD20C2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AD20C2">
        <w:rPr>
          <w:b/>
          <w:bCs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Morris, M., Stegall, A., Willis, J., Freeman, A., Gober, A., Senn, L. (March, 2020). Tarleton State University Student Research Symposium, “‘One lone basketball’: History of Women’s Physical Education at Tarleton State University,” (Stephenville, TX), poster presentation. (</w:t>
      </w:r>
      <w:r w:rsidR="00506AC2">
        <w:rPr>
          <w:bCs/>
          <w:kern w:val="28"/>
          <w:sz w:val="20"/>
          <w:szCs w:val="20"/>
        </w:rPr>
        <w:t>accepted, conference canceled due to COVID-19</w:t>
      </w:r>
      <w:r>
        <w:rPr>
          <w:bCs/>
          <w:kern w:val="28"/>
          <w:sz w:val="20"/>
          <w:szCs w:val="20"/>
        </w:rPr>
        <w:t>)</w:t>
      </w:r>
    </w:p>
    <w:p w14:paraId="6B74EE42" w14:textId="77777777" w:rsidR="00AD20C2" w:rsidRDefault="00AD20C2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A62E3AC" w14:textId="75CAE005" w:rsidR="00E95C20" w:rsidRDefault="00E95C20" w:rsidP="00BB03F2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Pennington, C., McEntyre, K., Ivey, T., &amp; </w:t>
      </w:r>
      <w:r w:rsidRPr="00E95C20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(Feb., 2020). SERA, “Physical Education Preservice Teachers’ Perspectives on Teaching Health-Related Fitness,” (Arlington, TX),</w:t>
      </w:r>
      <w:r w:rsidR="00B314F5">
        <w:rPr>
          <w:bCs/>
          <w:kern w:val="28"/>
          <w:sz w:val="20"/>
          <w:szCs w:val="20"/>
        </w:rPr>
        <w:t xml:space="preserve"> podium presentation.</w:t>
      </w:r>
    </w:p>
    <w:p w14:paraId="5EC50A22" w14:textId="77777777" w:rsidR="00E95C20" w:rsidRDefault="00E95C20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lastRenderedPageBreak/>
        <w:t xml:space="preserve">Leach, L., Baker, C., Glaman, R., </w:t>
      </w:r>
      <w:r w:rsidRPr="00E95C20">
        <w:rPr>
          <w:b/>
          <w:bCs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 xml:space="preserve">., &amp; Bunch, P. (Feb., 2020). SERA, “Collaborative Development and Use of a Writing Rubric for Use Across the Curriculum,” (Arlington, TX), podium presentation. </w:t>
      </w:r>
    </w:p>
    <w:p w14:paraId="4822B396" w14:textId="77777777" w:rsidR="00E95C20" w:rsidRDefault="00E95C20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6505748" w14:textId="77777777" w:rsidR="00E95C20" w:rsidRDefault="00E95C20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Bowden, R., Bunch, P., &amp; </w:t>
      </w:r>
      <w:r w:rsidRPr="00E95C20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(Feb., 2020). Academic Chairpersons Conference, “The Department Chair: Housemother, </w:t>
      </w:r>
      <w:proofErr w:type="spellStart"/>
      <w:r>
        <w:rPr>
          <w:bCs/>
          <w:kern w:val="28"/>
          <w:sz w:val="20"/>
          <w:szCs w:val="20"/>
        </w:rPr>
        <w:t>Queenbee</w:t>
      </w:r>
      <w:proofErr w:type="spellEnd"/>
      <w:r>
        <w:rPr>
          <w:bCs/>
          <w:kern w:val="28"/>
          <w:sz w:val="20"/>
          <w:szCs w:val="20"/>
        </w:rPr>
        <w:t xml:space="preserve">, Midwife, </w:t>
      </w:r>
      <w:proofErr w:type="gramStart"/>
      <w:r>
        <w:rPr>
          <w:bCs/>
          <w:kern w:val="28"/>
          <w:sz w:val="20"/>
          <w:szCs w:val="20"/>
        </w:rPr>
        <w:t>or?,</w:t>
      </w:r>
      <w:proofErr w:type="gramEnd"/>
      <w:r>
        <w:rPr>
          <w:bCs/>
          <w:kern w:val="28"/>
          <w:sz w:val="20"/>
          <w:szCs w:val="20"/>
        </w:rPr>
        <w:t xml:space="preserve">” (Savannah, GA), </w:t>
      </w:r>
      <w:r w:rsidR="00631A26">
        <w:rPr>
          <w:bCs/>
          <w:kern w:val="28"/>
          <w:sz w:val="20"/>
          <w:szCs w:val="20"/>
        </w:rPr>
        <w:t>exchange session/workshop.</w:t>
      </w:r>
      <w:r w:rsidR="00CA7084">
        <w:rPr>
          <w:bCs/>
          <w:kern w:val="28"/>
          <w:sz w:val="20"/>
          <w:szCs w:val="20"/>
        </w:rPr>
        <w:t xml:space="preserve"> (accepted, not able to attend)</w:t>
      </w:r>
    </w:p>
    <w:p w14:paraId="0331648A" w14:textId="77777777" w:rsidR="00A212A3" w:rsidRDefault="00A212A3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8EAAD85" w14:textId="77777777" w:rsidR="00E95C20" w:rsidRPr="00E95C20" w:rsidRDefault="00A212A3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A212A3">
        <w:rPr>
          <w:bCs/>
          <w:kern w:val="28"/>
          <w:sz w:val="20"/>
          <w:szCs w:val="20"/>
        </w:rPr>
        <w:t xml:space="preserve">Fenoglio, M., Wolfe, </w:t>
      </w:r>
      <w:proofErr w:type="spellStart"/>
      <w:proofErr w:type="gramStart"/>
      <w:r w:rsidRPr="00A212A3">
        <w:rPr>
          <w:bCs/>
          <w:kern w:val="28"/>
          <w:sz w:val="20"/>
          <w:szCs w:val="20"/>
        </w:rPr>
        <w:t>A.,McEntyre</w:t>
      </w:r>
      <w:proofErr w:type="spellEnd"/>
      <w:proofErr w:type="gramEnd"/>
      <w:r w:rsidRPr="00A212A3">
        <w:rPr>
          <w:bCs/>
          <w:kern w:val="28"/>
          <w:sz w:val="20"/>
          <w:szCs w:val="20"/>
        </w:rPr>
        <w:t xml:space="preserve">, K., </w:t>
      </w:r>
      <w:r w:rsidRPr="00A212A3">
        <w:rPr>
          <w:b/>
          <w:bCs/>
          <w:kern w:val="28"/>
          <w:sz w:val="20"/>
          <w:szCs w:val="20"/>
        </w:rPr>
        <w:t>Brock, J</w:t>
      </w:r>
      <w:r w:rsidRPr="00A212A3">
        <w:rPr>
          <w:bCs/>
          <w:kern w:val="28"/>
          <w:sz w:val="20"/>
          <w:szCs w:val="20"/>
        </w:rPr>
        <w:t>., &amp; Pennington, C. (</w:t>
      </w:r>
      <w:r>
        <w:rPr>
          <w:bCs/>
          <w:kern w:val="28"/>
          <w:sz w:val="20"/>
          <w:szCs w:val="20"/>
        </w:rPr>
        <w:t xml:space="preserve">Feb., </w:t>
      </w:r>
      <w:r w:rsidRPr="00A212A3">
        <w:rPr>
          <w:bCs/>
          <w:kern w:val="28"/>
          <w:sz w:val="20"/>
          <w:szCs w:val="20"/>
        </w:rPr>
        <w:t xml:space="preserve">2020). </w:t>
      </w:r>
      <w:r>
        <w:rPr>
          <w:bCs/>
          <w:kern w:val="28"/>
          <w:sz w:val="20"/>
          <w:szCs w:val="20"/>
        </w:rPr>
        <w:t>Texas Chapter of the American College of Sports Medicine,</w:t>
      </w:r>
      <w:r w:rsidRPr="00A212A3">
        <w:rPr>
          <w:bCs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>“</w:t>
      </w:r>
      <w:r w:rsidRPr="00A212A3">
        <w:rPr>
          <w:bCs/>
          <w:kern w:val="28"/>
          <w:sz w:val="20"/>
          <w:szCs w:val="20"/>
        </w:rPr>
        <w:t>Perceived Wellness of College Professors, Faculty and Staff</w:t>
      </w:r>
      <w:r>
        <w:rPr>
          <w:bCs/>
          <w:kern w:val="28"/>
          <w:sz w:val="20"/>
          <w:szCs w:val="20"/>
        </w:rPr>
        <w:t xml:space="preserve">” (Waco, TX), poster presentation.  </w:t>
      </w:r>
    </w:p>
    <w:p w14:paraId="7E0F814F" w14:textId="77777777" w:rsidR="00A212A3" w:rsidRPr="00A212A3" w:rsidRDefault="00A212A3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33E0BB2C" w14:textId="75E4253A" w:rsidR="005A72F7" w:rsidRDefault="00AD20C2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Brock, J.</w:t>
      </w:r>
      <w:r w:rsidR="005A72F7">
        <w:rPr>
          <w:b/>
          <w:bCs/>
          <w:kern w:val="28"/>
          <w:sz w:val="20"/>
          <w:szCs w:val="20"/>
        </w:rPr>
        <w:t xml:space="preserve">, </w:t>
      </w:r>
      <w:r w:rsidR="005A72F7">
        <w:rPr>
          <w:bCs/>
          <w:kern w:val="28"/>
          <w:sz w:val="20"/>
          <w:szCs w:val="20"/>
        </w:rPr>
        <w:t>and Bowden</w:t>
      </w:r>
      <w:r w:rsidR="00A212A3">
        <w:rPr>
          <w:bCs/>
          <w:kern w:val="28"/>
          <w:sz w:val="20"/>
          <w:szCs w:val="20"/>
        </w:rPr>
        <w:t>, R.</w:t>
      </w:r>
      <w:r w:rsidR="00BB03F2">
        <w:rPr>
          <w:bCs/>
          <w:kern w:val="28"/>
          <w:sz w:val="20"/>
          <w:szCs w:val="20"/>
        </w:rPr>
        <w:t xml:space="preserve"> </w:t>
      </w:r>
      <w:r w:rsidR="005A72F7">
        <w:rPr>
          <w:bCs/>
          <w:kern w:val="28"/>
          <w:sz w:val="20"/>
          <w:szCs w:val="20"/>
        </w:rPr>
        <w:t xml:space="preserve">(November, 2019). Texas A&amp;M Pathways Research Symposium, “Laura Fellman: An Original TexAnn,” (Texas A&amp;M International: Laredo, TX), podium presentation. </w:t>
      </w:r>
    </w:p>
    <w:p w14:paraId="4F794A0B" w14:textId="77777777" w:rsidR="005A72F7" w:rsidRDefault="005A72F7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B1A77A3" w14:textId="77777777" w:rsidR="005A72F7" w:rsidRDefault="005A72F7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Leach, L., Baker, C., Glaman, R., Bunch, P., &amp; </w:t>
      </w:r>
      <w:r w:rsidRPr="005A72F7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(October, 2019). CPED, “</w:t>
      </w:r>
      <w:r w:rsidR="00D60628">
        <w:rPr>
          <w:bCs/>
          <w:kern w:val="28"/>
          <w:sz w:val="20"/>
          <w:szCs w:val="20"/>
        </w:rPr>
        <w:t>Holistic</w:t>
      </w:r>
      <w:r>
        <w:rPr>
          <w:bCs/>
          <w:kern w:val="28"/>
          <w:sz w:val="20"/>
          <w:szCs w:val="20"/>
        </w:rPr>
        <w:t xml:space="preserve"> Development of a Writing Rubric for Use Across the Curriculum,” (University of South Carolina: Columbia, SC), exchange session/workshop. </w:t>
      </w:r>
    </w:p>
    <w:p w14:paraId="416C9AC8" w14:textId="77777777" w:rsidR="005A72F7" w:rsidRDefault="005A72F7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E7ABA27" w14:textId="77777777" w:rsidR="005A72F7" w:rsidRPr="005A72F7" w:rsidRDefault="005A72F7" w:rsidP="005A72F7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Leach, L. Baker, C., </w:t>
      </w:r>
      <w:r w:rsidRPr="005A72F7">
        <w:rPr>
          <w:b/>
          <w:bCs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&amp; Bunch, P. (October, 2019). CPED, “Using Evidence to Frame Problems of Practice,” (University of South Carolina: Columbia, SC), exchange session/workshop.</w:t>
      </w:r>
    </w:p>
    <w:p w14:paraId="45445FA8" w14:textId="77777777" w:rsidR="00B70F05" w:rsidRDefault="00B70F05" w:rsidP="005A72F7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6B1682AD" w14:textId="77777777" w:rsidR="00A02B6B" w:rsidRPr="00A02B6B" w:rsidRDefault="00A02B6B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Leach, L., Baker, C., Leamons, N., Bunch, P., &amp; </w:t>
      </w:r>
      <w:r w:rsidRPr="00A02B6B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(April, 2019). AERA, “Beyond anecdotal evidence of problems of practice: A document analysis,” (Toronto, Canada), round-table presentation. </w:t>
      </w:r>
    </w:p>
    <w:p w14:paraId="59A00E19" w14:textId="77777777" w:rsidR="00A02B6B" w:rsidRPr="00A02B6B" w:rsidRDefault="00A02B6B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6C49BA9C" w14:textId="77777777" w:rsidR="007935C8" w:rsidRDefault="00A212A3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Brock, J.</w:t>
      </w:r>
      <w:r w:rsidR="007935C8">
        <w:rPr>
          <w:b/>
          <w:bCs/>
          <w:kern w:val="28"/>
          <w:sz w:val="20"/>
          <w:szCs w:val="20"/>
        </w:rPr>
        <w:t xml:space="preserve">, </w:t>
      </w:r>
      <w:r w:rsidR="007935C8">
        <w:rPr>
          <w:bCs/>
          <w:kern w:val="28"/>
          <w:sz w:val="20"/>
          <w:szCs w:val="20"/>
        </w:rPr>
        <w:t xml:space="preserve">and </w:t>
      </w:r>
      <w:r>
        <w:rPr>
          <w:bCs/>
          <w:kern w:val="28"/>
          <w:sz w:val="20"/>
          <w:szCs w:val="20"/>
        </w:rPr>
        <w:t>Glaman, R.</w:t>
      </w:r>
      <w:r w:rsidR="007935C8">
        <w:rPr>
          <w:bCs/>
          <w:kern w:val="28"/>
          <w:sz w:val="20"/>
          <w:szCs w:val="20"/>
        </w:rPr>
        <w:t xml:space="preserve"> (November, 2018). Pathways Student Research Symposium, “Academic Clustering and Division II Athletics: Exploratory Research on Tarleton State University,” (West Texas A&amp;M </w:t>
      </w:r>
      <w:proofErr w:type="spellStart"/>
      <w:proofErr w:type="gramStart"/>
      <w:r w:rsidR="007935C8">
        <w:rPr>
          <w:bCs/>
          <w:kern w:val="28"/>
          <w:sz w:val="20"/>
          <w:szCs w:val="20"/>
        </w:rPr>
        <w:t>Univ.:Canyon</w:t>
      </w:r>
      <w:proofErr w:type="spellEnd"/>
      <w:proofErr w:type="gramEnd"/>
      <w:r w:rsidR="007935C8">
        <w:rPr>
          <w:bCs/>
          <w:kern w:val="28"/>
          <w:sz w:val="20"/>
          <w:szCs w:val="20"/>
        </w:rPr>
        <w:t xml:space="preserve">, TX),  podium presentation. </w:t>
      </w:r>
    </w:p>
    <w:p w14:paraId="6388D13B" w14:textId="77777777" w:rsidR="007935C8" w:rsidRPr="006442E8" w:rsidRDefault="007935C8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2CFA744" w14:textId="77777777" w:rsidR="007935C8" w:rsidRDefault="00A212A3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Brock, J.</w:t>
      </w:r>
      <w:r w:rsidR="007935C8">
        <w:rPr>
          <w:b/>
          <w:bCs/>
          <w:kern w:val="28"/>
          <w:sz w:val="20"/>
          <w:szCs w:val="20"/>
        </w:rPr>
        <w:t xml:space="preserve"> </w:t>
      </w:r>
      <w:r w:rsidR="007935C8">
        <w:rPr>
          <w:bCs/>
          <w:kern w:val="28"/>
          <w:sz w:val="20"/>
          <w:szCs w:val="20"/>
        </w:rPr>
        <w:t>(November, 2017)</w:t>
      </w:r>
      <w:r w:rsidR="007935C8" w:rsidRPr="00444BFF">
        <w:rPr>
          <w:b/>
          <w:bCs/>
          <w:kern w:val="28"/>
          <w:sz w:val="20"/>
          <w:szCs w:val="20"/>
        </w:rPr>
        <w:t>.</w:t>
      </w:r>
      <w:r w:rsidR="007935C8">
        <w:rPr>
          <w:bCs/>
          <w:kern w:val="28"/>
          <w:sz w:val="20"/>
          <w:szCs w:val="20"/>
        </w:rPr>
        <w:t xml:space="preserve"> </w:t>
      </w:r>
      <w:r w:rsidR="007935C8" w:rsidRPr="004C7237">
        <w:rPr>
          <w:bCs/>
          <w:kern w:val="28"/>
          <w:sz w:val="20"/>
          <w:szCs w:val="20"/>
        </w:rPr>
        <w:t xml:space="preserve">Loyola History Graduate Student Conference, “Racial Perceptions of Golf: A Case Study on Miles College’s 2016-2017 Men’s Golf Team,” </w:t>
      </w:r>
      <w:r w:rsidR="007935C8">
        <w:rPr>
          <w:bCs/>
          <w:kern w:val="28"/>
          <w:sz w:val="20"/>
          <w:szCs w:val="20"/>
        </w:rPr>
        <w:t xml:space="preserve">(Loyola Univ.: Chicago, IL), </w:t>
      </w:r>
      <w:r w:rsidR="007935C8" w:rsidRPr="004C7237">
        <w:rPr>
          <w:bCs/>
          <w:kern w:val="28"/>
          <w:sz w:val="20"/>
          <w:szCs w:val="20"/>
        </w:rPr>
        <w:t>poster presentation</w:t>
      </w:r>
      <w:r w:rsidR="007935C8">
        <w:rPr>
          <w:bCs/>
          <w:kern w:val="28"/>
          <w:sz w:val="20"/>
          <w:szCs w:val="20"/>
        </w:rPr>
        <w:t>.</w:t>
      </w:r>
    </w:p>
    <w:p w14:paraId="4350A595" w14:textId="77777777" w:rsidR="007935C8" w:rsidRDefault="007935C8" w:rsidP="007935C8">
      <w:pPr>
        <w:pStyle w:val="NormalWeb"/>
        <w:spacing w:before="0" w:beforeAutospacing="0" w:after="0" w:afterAutospacing="0"/>
        <w:ind w:left="720" w:hanging="720"/>
        <w:rPr>
          <w:b/>
          <w:bCs/>
          <w:kern w:val="28"/>
          <w:sz w:val="20"/>
          <w:szCs w:val="20"/>
        </w:rPr>
      </w:pPr>
    </w:p>
    <w:p w14:paraId="07ED22B8" w14:textId="77777777" w:rsidR="007935C8" w:rsidRDefault="00A212A3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 xml:space="preserve">Brock, </w:t>
      </w:r>
      <w:proofErr w:type="gramStart"/>
      <w:r>
        <w:rPr>
          <w:b/>
          <w:bCs/>
          <w:kern w:val="28"/>
          <w:sz w:val="20"/>
          <w:szCs w:val="20"/>
        </w:rPr>
        <w:t>J.</w:t>
      </w:r>
      <w:r w:rsidR="007935C8">
        <w:rPr>
          <w:b/>
          <w:bCs/>
          <w:kern w:val="28"/>
          <w:sz w:val="20"/>
          <w:szCs w:val="20"/>
        </w:rPr>
        <w:t>.</w:t>
      </w:r>
      <w:proofErr w:type="gramEnd"/>
      <w:r w:rsidR="007935C8">
        <w:rPr>
          <w:b/>
          <w:bCs/>
          <w:kern w:val="28"/>
          <w:sz w:val="20"/>
          <w:szCs w:val="20"/>
        </w:rPr>
        <w:t xml:space="preserve"> </w:t>
      </w:r>
      <w:r w:rsidR="007935C8" w:rsidRPr="006442E8">
        <w:rPr>
          <w:bCs/>
          <w:kern w:val="28"/>
          <w:sz w:val="20"/>
          <w:szCs w:val="20"/>
        </w:rPr>
        <w:t>(April, 2015)</w:t>
      </w:r>
      <w:r w:rsidR="007935C8">
        <w:rPr>
          <w:bCs/>
          <w:kern w:val="28"/>
          <w:sz w:val="20"/>
          <w:szCs w:val="20"/>
        </w:rPr>
        <w:t xml:space="preserve">. University of North Alabama Research Days, “Muscle Shoals National Heritage Area: Projects and Community Research,” (Univ. of North Alabama: Florence, AL), </w:t>
      </w:r>
      <w:r w:rsidR="00CA7084">
        <w:rPr>
          <w:bCs/>
          <w:kern w:val="28"/>
          <w:sz w:val="20"/>
          <w:szCs w:val="20"/>
        </w:rPr>
        <w:t>podium presentation</w:t>
      </w:r>
      <w:r w:rsidR="007935C8">
        <w:rPr>
          <w:bCs/>
          <w:kern w:val="28"/>
          <w:sz w:val="20"/>
          <w:szCs w:val="20"/>
        </w:rPr>
        <w:t xml:space="preserve">. </w:t>
      </w:r>
    </w:p>
    <w:p w14:paraId="2F599B4D" w14:textId="77777777" w:rsidR="007935C8" w:rsidRDefault="007935C8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BA7A421" w14:textId="77777777" w:rsidR="007935C8" w:rsidRDefault="00A212A3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Brock, J.</w:t>
      </w:r>
      <w:r w:rsidR="007935C8" w:rsidRPr="00444BFF">
        <w:rPr>
          <w:b/>
          <w:bCs/>
          <w:kern w:val="28"/>
          <w:sz w:val="20"/>
          <w:szCs w:val="20"/>
        </w:rPr>
        <w:t>,</w:t>
      </w:r>
      <w:r w:rsidR="007935C8">
        <w:rPr>
          <w:bCs/>
          <w:kern w:val="28"/>
          <w:sz w:val="20"/>
          <w:szCs w:val="20"/>
        </w:rPr>
        <w:t xml:space="preserve"> and </w:t>
      </w:r>
      <w:r>
        <w:rPr>
          <w:bCs/>
          <w:kern w:val="28"/>
          <w:sz w:val="20"/>
          <w:szCs w:val="20"/>
        </w:rPr>
        <w:t xml:space="preserve">Mills, C. </w:t>
      </w:r>
      <w:r w:rsidR="007935C8">
        <w:rPr>
          <w:bCs/>
          <w:kern w:val="28"/>
          <w:sz w:val="20"/>
          <w:szCs w:val="20"/>
        </w:rPr>
        <w:t>(April, 2015). Alabama Historical Association, “The Capture of John A. Murrel Natchez Trace Outlaw-1834,” (Mobile, AL), poster presentation.</w:t>
      </w:r>
    </w:p>
    <w:p w14:paraId="09504096" w14:textId="77777777" w:rsidR="007935C8" w:rsidRPr="00CA132F" w:rsidRDefault="007935C8" w:rsidP="007935C8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438D7600" w14:textId="2BE7AF54" w:rsidR="000D3BD1" w:rsidRPr="00143815" w:rsidRDefault="00A212A3" w:rsidP="00143815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Brock, J</w:t>
      </w:r>
      <w:r w:rsidR="007935C8">
        <w:rPr>
          <w:b/>
          <w:bCs/>
          <w:kern w:val="28"/>
          <w:sz w:val="20"/>
          <w:szCs w:val="20"/>
        </w:rPr>
        <w:t>.</w:t>
      </w:r>
      <w:r w:rsidR="007935C8">
        <w:rPr>
          <w:bCs/>
          <w:kern w:val="28"/>
          <w:sz w:val="20"/>
          <w:szCs w:val="20"/>
        </w:rPr>
        <w:t xml:space="preserve"> (November, 2014). Society of Alabama Archivists, “Civil Rights in the Shoals: A Look at Bob Carl Bailey,” (Monticello, AL), podium presentation. </w:t>
      </w:r>
    </w:p>
    <w:p w14:paraId="59E4944C" w14:textId="77777777" w:rsidR="000D3BD1" w:rsidRDefault="000D3BD1" w:rsidP="00502118">
      <w:pPr>
        <w:pStyle w:val="NormalWeb"/>
        <w:spacing w:before="0" w:beforeAutospacing="0" w:after="0" w:afterAutospacing="0"/>
        <w:rPr>
          <w:bCs/>
          <w:kern w:val="28"/>
          <w:u w:val="single"/>
        </w:rPr>
      </w:pPr>
    </w:p>
    <w:p w14:paraId="7CD1200B" w14:textId="77777777" w:rsidR="00BB03F2" w:rsidRDefault="00D005BC" w:rsidP="0085716F">
      <w:pPr>
        <w:pStyle w:val="NormalWeb"/>
        <w:spacing w:before="0" w:beforeAutospacing="0" w:after="240" w:afterAutospacing="0"/>
        <w:ind w:left="720" w:hanging="720"/>
        <w:rPr>
          <w:bCs/>
          <w:kern w:val="28"/>
          <w:u w:val="single"/>
        </w:rPr>
      </w:pPr>
      <w:r>
        <w:rPr>
          <w:bCs/>
          <w:kern w:val="28"/>
          <w:u w:val="single"/>
        </w:rPr>
        <w:t>Publications</w:t>
      </w:r>
      <w:r w:rsidRPr="00D005BC">
        <w:rPr>
          <w:bCs/>
          <w:kern w:val="28"/>
          <w:u w:val="single"/>
        </w:rPr>
        <w:t xml:space="preserve"> in Preparation</w:t>
      </w:r>
    </w:p>
    <w:p w14:paraId="5D958A09" w14:textId="0BA95DFE" w:rsidR="00BB03F2" w:rsidRPr="0085716F" w:rsidRDefault="005561A5" w:rsidP="0085716F">
      <w:pPr>
        <w:pStyle w:val="NormalWeb"/>
        <w:spacing w:before="0" w:beforeAutospacing="0" w:after="240" w:afterAutospacing="0"/>
        <w:ind w:left="720" w:hanging="720"/>
        <w:rPr>
          <w:kern w:val="28"/>
          <w:sz w:val="20"/>
          <w:szCs w:val="20"/>
        </w:rPr>
      </w:pPr>
      <w:r w:rsidRPr="005561A5">
        <w:rPr>
          <w:kern w:val="28"/>
          <w:sz w:val="20"/>
          <w:szCs w:val="20"/>
        </w:rPr>
        <w:t xml:space="preserve">Pruitt, S., Ross, S., &amp; </w:t>
      </w:r>
      <w:r w:rsidRPr="005561A5">
        <w:rPr>
          <w:b/>
          <w:bCs/>
          <w:kern w:val="28"/>
          <w:sz w:val="20"/>
          <w:szCs w:val="20"/>
        </w:rPr>
        <w:t>Brock, J.</w:t>
      </w:r>
      <w:r w:rsidRPr="005561A5">
        <w:rPr>
          <w:kern w:val="28"/>
          <w:sz w:val="20"/>
          <w:szCs w:val="20"/>
        </w:rPr>
        <w:t xml:space="preserve"> (in-progress). College Readiness in Average Principal Experience and African American Annual Graduates College Preparation Course Completion. (Journal Article). </w:t>
      </w:r>
    </w:p>
    <w:p w14:paraId="0D38DAD6" w14:textId="21D91A0E" w:rsidR="00507456" w:rsidRPr="00624A5A" w:rsidRDefault="00502118" w:rsidP="0050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Published </w:t>
      </w:r>
      <w:r w:rsidR="00507456" w:rsidRPr="00624A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Video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Interviews</w:t>
      </w:r>
    </w:p>
    <w:p w14:paraId="5930005C" w14:textId="77777777" w:rsidR="00507456" w:rsidRDefault="00507456" w:rsidP="00507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8AA13D" w14:textId="77777777" w:rsidR="00507456" w:rsidRPr="00507456" w:rsidRDefault="00507456" w:rsidP="0050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456">
        <w:rPr>
          <w:rFonts w:ascii="Times New Roman" w:eastAsia="Times New Roman" w:hAnsi="Times New Roman" w:cs="Times New Roman"/>
          <w:color w:val="000000"/>
          <w:sz w:val="20"/>
          <w:szCs w:val="20"/>
        </w:rPr>
        <w:t>Researcher and Interviewer -Roots of American Music Trail, Muscle Shoals National Heritage Area:</w:t>
      </w:r>
    </w:p>
    <w:p w14:paraId="5E587681" w14:textId="77777777" w:rsidR="00507456" w:rsidRPr="00507456" w:rsidRDefault="00507456" w:rsidP="005074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7456">
        <w:rPr>
          <w:rFonts w:ascii="Times New Roman" w:eastAsia="Times New Roman" w:hAnsi="Times New Roman" w:cs="Times New Roman"/>
          <w:color w:val="000000"/>
          <w:sz w:val="20"/>
          <w:szCs w:val="20"/>
        </w:rPr>
        <w:t>Musicians: Stephanie Brown, Scott Boyer, Mac McAnally, Ben Tanner, Bob Wray, Bud McGuire</w:t>
      </w:r>
    </w:p>
    <w:p w14:paraId="135FA2A2" w14:textId="205FBEA7" w:rsidR="0085716F" w:rsidRPr="0085716F" w:rsidRDefault="00507456" w:rsidP="0085716F">
      <w:pPr>
        <w:pStyle w:val="NormalWeb"/>
        <w:spacing w:before="0" w:beforeAutospacing="0" w:after="0" w:afterAutospacing="0"/>
        <w:rPr>
          <w:color w:val="1155CC"/>
          <w:sz w:val="20"/>
          <w:szCs w:val="20"/>
          <w:u w:val="single"/>
          <w:lang w:val="fr-FR"/>
        </w:rPr>
      </w:pPr>
      <w:proofErr w:type="spellStart"/>
      <w:r w:rsidRPr="009E0106">
        <w:rPr>
          <w:color w:val="000000"/>
          <w:sz w:val="20"/>
          <w:szCs w:val="20"/>
          <w:lang w:val="fr-FR"/>
        </w:rPr>
        <w:t>Webpage</w:t>
      </w:r>
      <w:proofErr w:type="spellEnd"/>
      <w:r w:rsidRPr="009E0106">
        <w:rPr>
          <w:color w:val="000000"/>
          <w:sz w:val="20"/>
          <w:szCs w:val="20"/>
          <w:lang w:val="fr-FR"/>
        </w:rPr>
        <w:t xml:space="preserve">: </w:t>
      </w:r>
      <w:hyperlink r:id="rId20" w:history="1">
        <w:r w:rsidRPr="009E0106">
          <w:rPr>
            <w:color w:val="1155CC"/>
            <w:sz w:val="20"/>
            <w:szCs w:val="20"/>
            <w:u w:val="single"/>
            <w:lang w:val="fr-FR"/>
          </w:rPr>
          <w:t>https://musictrail.una.edu/?page_id=11</w:t>
        </w:r>
      </w:hyperlink>
    </w:p>
    <w:p w14:paraId="6FFD0448" w14:textId="77777777" w:rsidR="0085716F" w:rsidRDefault="0085716F" w:rsidP="0085716F">
      <w:pPr>
        <w:pStyle w:val="NormalWeb"/>
        <w:spacing w:before="0" w:beforeAutospacing="0" w:after="0" w:afterAutospacing="0"/>
        <w:jc w:val="center"/>
        <w:rPr>
          <w:b/>
          <w:bCs/>
          <w:kern w:val="28"/>
        </w:rPr>
      </w:pPr>
    </w:p>
    <w:p w14:paraId="2CAE0B55" w14:textId="77777777" w:rsidR="0085716F" w:rsidRDefault="0085716F" w:rsidP="0085716F">
      <w:pPr>
        <w:pStyle w:val="NormalWeb"/>
        <w:spacing w:before="0" w:beforeAutospacing="0" w:after="0" w:afterAutospacing="0"/>
        <w:jc w:val="center"/>
        <w:rPr>
          <w:b/>
          <w:bCs/>
          <w:kern w:val="28"/>
        </w:rPr>
      </w:pPr>
    </w:p>
    <w:p w14:paraId="02D49B31" w14:textId="77777777" w:rsidR="0085716F" w:rsidRDefault="0085716F" w:rsidP="0085716F">
      <w:pPr>
        <w:pStyle w:val="NormalWeb"/>
        <w:spacing w:before="0" w:beforeAutospacing="0" w:after="0" w:afterAutospacing="0"/>
        <w:jc w:val="center"/>
        <w:rPr>
          <w:b/>
          <w:bCs/>
          <w:kern w:val="28"/>
        </w:rPr>
      </w:pPr>
    </w:p>
    <w:p w14:paraId="3CE2E40C" w14:textId="77777777" w:rsidR="0085716F" w:rsidRDefault="0085716F" w:rsidP="0085716F">
      <w:pPr>
        <w:pStyle w:val="NormalWeb"/>
        <w:spacing w:before="0" w:beforeAutospacing="0" w:after="0" w:afterAutospacing="0"/>
        <w:jc w:val="center"/>
        <w:rPr>
          <w:b/>
          <w:bCs/>
          <w:kern w:val="28"/>
        </w:rPr>
      </w:pPr>
    </w:p>
    <w:p w14:paraId="0DAF799C" w14:textId="315249B8" w:rsidR="00105524" w:rsidRDefault="00105524" w:rsidP="0085716F">
      <w:pPr>
        <w:pStyle w:val="NormalWeb"/>
        <w:spacing w:before="0" w:beforeAutospacing="0" w:after="0" w:afterAutospacing="0"/>
        <w:jc w:val="center"/>
        <w:rPr>
          <w:b/>
          <w:bCs/>
          <w:kern w:val="28"/>
        </w:rPr>
      </w:pPr>
      <w:r>
        <w:rPr>
          <w:b/>
          <w:bCs/>
          <w:kern w:val="28"/>
        </w:rPr>
        <w:lastRenderedPageBreak/>
        <w:t>DISSERTATIONS</w:t>
      </w:r>
    </w:p>
    <w:p w14:paraId="5142C7C3" w14:textId="77777777" w:rsidR="0085716F" w:rsidRPr="005561A5" w:rsidRDefault="0085716F" w:rsidP="005561A5">
      <w:pPr>
        <w:pStyle w:val="NormalWeb"/>
        <w:spacing w:before="0" w:beforeAutospacing="0" w:after="0" w:afterAutospacing="0"/>
        <w:ind w:left="3135" w:firstLine="465"/>
        <w:rPr>
          <w:b/>
          <w:bCs/>
          <w:kern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05524" w:rsidRPr="00CE1A8E" w14:paraId="786D5B2A" w14:textId="77777777" w:rsidTr="005C1FA4">
        <w:tc>
          <w:tcPr>
            <w:tcW w:w="9350" w:type="dxa"/>
          </w:tcPr>
          <w:p w14:paraId="56E0F60B" w14:textId="77777777" w:rsidR="005C1FA4" w:rsidRPr="00CE1A8E" w:rsidRDefault="0010552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>Strickland, C.</w:t>
            </w:r>
            <w:r w:rsidR="005561A5" w:rsidRPr="00CE1A8E">
              <w:rPr>
                <w:kern w:val="28"/>
                <w:sz w:val="20"/>
                <w:szCs w:val="20"/>
              </w:rPr>
              <w:t>*</w:t>
            </w:r>
            <w:r w:rsidRPr="00CE1A8E">
              <w:rPr>
                <w:kern w:val="28"/>
                <w:sz w:val="20"/>
                <w:szCs w:val="20"/>
              </w:rPr>
              <w:t xml:space="preserve"> </w:t>
            </w:r>
            <w:r w:rsidR="005561A5" w:rsidRPr="00CE1A8E">
              <w:rPr>
                <w:kern w:val="28"/>
                <w:sz w:val="20"/>
                <w:szCs w:val="20"/>
              </w:rPr>
              <w:t xml:space="preserve">(2024, in-progress). The Effect of Accommodations Use on Academic Success </w:t>
            </w:r>
            <w:proofErr w:type="gramStart"/>
            <w:r w:rsidR="005561A5" w:rsidRPr="00CE1A8E">
              <w:rPr>
                <w:kern w:val="28"/>
                <w:sz w:val="20"/>
                <w:szCs w:val="20"/>
              </w:rPr>
              <w:t>For</w:t>
            </w:r>
            <w:proofErr w:type="gramEnd"/>
            <w:r w:rsidR="005561A5" w:rsidRPr="00CE1A8E">
              <w:rPr>
                <w:kern w:val="28"/>
                <w:sz w:val="20"/>
                <w:szCs w:val="20"/>
              </w:rPr>
              <w:t xml:space="preserve"> Students with Learning Disabilities. University of West Georgia. </w:t>
            </w:r>
          </w:p>
          <w:p w14:paraId="1DC70DE9" w14:textId="13BCA681" w:rsidR="005C1FA4" w:rsidRPr="00CE1A8E" w:rsidRDefault="005C1FA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</w:p>
        </w:tc>
      </w:tr>
      <w:tr w:rsidR="00105524" w:rsidRPr="00CE1A8E" w14:paraId="7AFB2D4E" w14:textId="77777777" w:rsidTr="005C1FA4">
        <w:tc>
          <w:tcPr>
            <w:tcW w:w="9350" w:type="dxa"/>
          </w:tcPr>
          <w:p w14:paraId="6E47B85E" w14:textId="77777777" w:rsidR="005C1FA4" w:rsidRPr="00CE1A8E" w:rsidRDefault="0010552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>Jordan, A.</w:t>
            </w:r>
            <w:r w:rsidR="005561A5" w:rsidRPr="00CE1A8E">
              <w:rPr>
                <w:kern w:val="28"/>
                <w:sz w:val="20"/>
                <w:szCs w:val="20"/>
              </w:rPr>
              <w:t>*</w:t>
            </w:r>
            <w:r w:rsidRPr="00CE1A8E">
              <w:rPr>
                <w:kern w:val="28"/>
                <w:sz w:val="20"/>
                <w:szCs w:val="20"/>
              </w:rPr>
              <w:t xml:space="preserve"> </w:t>
            </w:r>
            <w:r w:rsidR="005561A5" w:rsidRPr="00CE1A8E">
              <w:rPr>
                <w:kern w:val="28"/>
                <w:sz w:val="20"/>
                <w:szCs w:val="20"/>
              </w:rPr>
              <w:t>(2024, in-progress). A phenomenological study examining faculty librarian experiences supervising student assistants in academic libraries. University of West Georgia.</w:t>
            </w:r>
            <w:r w:rsidR="005C1FA4" w:rsidRPr="00CE1A8E">
              <w:rPr>
                <w:kern w:val="28"/>
                <w:sz w:val="20"/>
                <w:szCs w:val="20"/>
              </w:rPr>
              <w:t xml:space="preserve">    </w:t>
            </w:r>
          </w:p>
          <w:p w14:paraId="164F4AF4" w14:textId="0F4BE974" w:rsidR="005C1FA4" w:rsidRPr="00CE1A8E" w:rsidRDefault="005C1FA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 xml:space="preserve">             </w:t>
            </w:r>
          </w:p>
        </w:tc>
      </w:tr>
      <w:tr w:rsidR="00105524" w:rsidRPr="00CE1A8E" w14:paraId="30F35615" w14:textId="77777777" w:rsidTr="005C1FA4">
        <w:tc>
          <w:tcPr>
            <w:tcW w:w="9350" w:type="dxa"/>
          </w:tcPr>
          <w:p w14:paraId="468E5035" w14:textId="77777777" w:rsidR="005C1FA4" w:rsidRPr="00CE1A8E" w:rsidRDefault="0010552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>Robinson, J.</w:t>
            </w:r>
            <w:r w:rsidR="005561A5" w:rsidRPr="00CE1A8E">
              <w:rPr>
                <w:kern w:val="28"/>
                <w:sz w:val="20"/>
                <w:szCs w:val="20"/>
              </w:rPr>
              <w:t>*</w:t>
            </w:r>
            <w:r w:rsidRPr="00CE1A8E">
              <w:rPr>
                <w:kern w:val="28"/>
                <w:sz w:val="20"/>
                <w:szCs w:val="20"/>
              </w:rPr>
              <w:t xml:space="preserve"> </w:t>
            </w:r>
            <w:r w:rsidR="005561A5" w:rsidRPr="00CE1A8E">
              <w:rPr>
                <w:kern w:val="28"/>
                <w:sz w:val="20"/>
                <w:szCs w:val="20"/>
              </w:rPr>
              <w:t xml:space="preserve">(2024, in-progress). </w:t>
            </w:r>
            <w:r w:rsidR="005C1FA4" w:rsidRPr="00CE1A8E">
              <w:rPr>
                <w:kern w:val="28"/>
                <w:sz w:val="20"/>
                <w:szCs w:val="20"/>
              </w:rPr>
              <w:t xml:space="preserve">Exploring the Impact of Event Registration Policy on Student Engagement in High-Drinking Behaviors. </w:t>
            </w:r>
            <w:r w:rsidR="005561A5" w:rsidRPr="00CE1A8E">
              <w:rPr>
                <w:kern w:val="28"/>
                <w:sz w:val="20"/>
                <w:szCs w:val="20"/>
              </w:rPr>
              <w:t>University of West Georgia.</w:t>
            </w:r>
          </w:p>
          <w:p w14:paraId="11061228" w14:textId="4B1A0BCC" w:rsidR="005C1FA4" w:rsidRPr="00CE1A8E" w:rsidRDefault="005C1FA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</w:p>
        </w:tc>
      </w:tr>
      <w:tr w:rsidR="00105524" w:rsidRPr="00CE1A8E" w14:paraId="0F521666" w14:textId="77777777" w:rsidTr="005C1FA4">
        <w:tc>
          <w:tcPr>
            <w:tcW w:w="9350" w:type="dxa"/>
          </w:tcPr>
          <w:p w14:paraId="30DFFE9F" w14:textId="77777777" w:rsidR="00105524" w:rsidRPr="00CE1A8E" w:rsidRDefault="0010552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>Danzy, J.</w:t>
            </w:r>
            <w:r w:rsidR="005561A5" w:rsidRPr="00CE1A8E">
              <w:rPr>
                <w:kern w:val="28"/>
                <w:sz w:val="20"/>
                <w:szCs w:val="20"/>
              </w:rPr>
              <w:t>*</w:t>
            </w:r>
            <w:r w:rsidRPr="00CE1A8E">
              <w:rPr>
                <w:kern w:val="28"/>
                <w:sz w:val="20"/>
                <w:szCs w:val="20"/>
              </w:rPr>
              <w:t xml:space="preserve"> </w:t>
            </w:r>
            <w:r w:rsidR="005561A5" w:rsidRPr="00CE1A8E">
              <w:rPr>
                <w:kern w:val="28"/>
                <w:sz w:val="20"/>
                <w:szCs w:val="20"/>
              </w:rPr>
              <w:t>(2024, in-progress). A Mixed Methods Analysis of an Educational Opportunity Summer Bridge Program at a Northeastern Community College. University of West Georgia.</w:t>
            </w:r>
          </w:p>
          <w:p w14:paraId="023A3D66" w14:textId="2811D782" w:rsidR="005C1FA4" w:rsidRPr="00CE1A8E" w:rsidRDefault="005C1FA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</w:p>
        </w:tc>
      </w:tr>
      <w:tr w:rsidR="00105524" w:rsidRPr="00CE1A8E" w14:paraId="27F1F5BF" w14:textId="77777777" w:rsidTr="005C1FA4">
        <w:tc>
          <w:tcPr>
            <w:tcW w:w="9350" w:type="dxa"/>
          </w:tcPr>
          <w:p w14:paraId="281C1D0B" w14:textId="77777777" w:rsidR="005C1FA4" w:rsidRPr="00CE1A8E" w:rsidRDefault="005561A5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 xml:space="preserve">Ross, T. (2024, in-progress). </w:t>
            </w:r>
            <w:r w:rsidR="005C1FA4" w:rsidRPr="00CE1A8E">
              <w:rPr>
                <w:kern w:val="28"/>
                <w:sz w:val="20"/>
                <w:szCs w:val="20"/>
              </w:rPr>
              <w:t xml:space="preserve">Division II Football Attendance: A Survey Design Study. </w:t>
            </w:r>
            <w:r w:rsidRPr="00CE1A8E">
              <w:rPr>
                <w:kern w:val="28"/>
                <w:sz w:val="20"/>
                <w:szCs w:val="20"/>
              </w:rPr>
              <w:t>University of West Georgia.</w:t>
            </w:r>
          </w:p>
          <w:p w14:paraId="5B31FE34" w14:textId="0C6C2B63" w:rsidR="005C1FA4" w:rsidRPr="00CE1A8E" w:rsidRDefault="005C1FA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</w:p>
        </w:tc>
      </w:tr>
      <w:tr w:rsidR="00105524" w:rsidRPr="00CE1A8E" w14:paraId="6805B6A0" w14:textId="77777777" w:rsidTr="005C1FA4">
        <w:tc>
          <w:tcPr>
            <w:tcW w:w="9350" w:type="dxa"/>
          </w:tcPr>
          <w:p w14:paraId="76A783DB" w14:textId="77777777" w:rsidR="00105524" w:rsidRPr="00CE1A8E" w:rsidRDefault="005561A5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 xml:space="preserve">Fox, M. (2024, in-progress). </w:t>
            </w:r>
            <w:r w:rsidR="005C1FA4" w:rsidRPr="00CE1A8E">
              <w:rPr>
                <w:kern w:val="28"/>
                <w:sz w:val="20"/>
                <w:szCs w:val="20"/>
              </w:rPr>
              <w:t xml:space="preserve">The Lived Experiences of First-Generation College Students and Sense of Belonging. </w:t>
            </w:r>
            <w:r w:rsidRPr="00CE1A8E">
              <w:rPr>
                <w:kern w:val="28"/>
                <w:sz w:val="20"/>
                <w:szCs w:val="20"/>
              </w:rPr>
              <w:t>University of West Georgia.</w:t>
            </w:r>
          </w:p>
          <w:p w14:paraId="086D6699" w14:textId="7734896B" w:rsidR="005C1FA4" w:rsidRPr="00CE1A8E" w:rsidRDefault="005C1FA4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</w:p>
        </w:tc>
      </w:tr>
      <w:tr w:rsidR="005561A5" w:rsidRPr="00CE1A8E" w14:paraId="17CCC591" w14:textId="77777777" w:rsidTr="005C1FA4">
        <w:tc>
          <w:tcPr>
            <w:tcW w:w="9350" w:type="dxa"/>
          </w:tcPr>
          <w:p w14:paraId="129D9A0E" w14:textId="77777777" w:rsidR="005561A5" w:rsidRPr="00CE1A8E" w:rsidRDefault="005561A5" w:rsidP="00CE1A8E">
            <w:pPr>
              <w:pStyle w:val="NormalWeb"/>
              <w:spacing w:before="0" w:beforeAutospacing="0" w:after="0" w:afterAutospacing="0"/>
              <w:ind w:left="720" w:hanging="720"/>
              <w:rPr>
                <w:kern w:val="28"/>
                <w:sz w:val="20"/>
                <w:szCs w:val="20"/>
              </w:rPr>
            </w:pPr>
            <w:r w:rsidRPr="00CE1A8E">
              <w:rPr>
                <w:kern w:val="28"/>
                <w:sz w:val="20"/>
                <w:szCs w:val="20"/>
              </w:rPr>
              <w:t xml:space="preserve">Chambers, T. (2024, in-progress). </w:t>
            </w:r>
            <w:r w:rsidR="005C1FA4" w:rsidRPr="00CE1A8E">
              <w:rPr>
                <w:kern w:val="28"/>
                <w:sz w:val="20"/>
                <w:szCs w:val="20"/>
              </w:rPr>
              <w:t xml:space="preserve">Descriptive Study on Instances of Fiscal Mismanagement within a Southeastern University System. </w:t>
            </w:r>
            <w:r w:rsidRPr="00CE1A8E">
              <w:rPr>
                <w:kern w:val="28"/>
                <w:sz w:val="20"/>
                <w:szCs w:val="20"/>
              </w:rPr>
              <w:t>University of West Georgia.</w:t>
            </w:r>
          </w:p>
          <w:p w14:paraId="5413D485" w14:textId="1D9ECA6D" w:rsidR="005C1FA4" w:rsidRPr="00CE1A8E" w:rsidRDefault="005C1FA4" w:rsidP="00CE1A8E">
            <w:pPr>
              <w:pStyle w:val="NormalWeb"/>
              <w:spacing w:before="0" w:beforeAutospacing="0" w:after="0" w:afterAutospacing="0"/>
              <w:ind w:left="720" w:hanging="720"/>
              <w:rPr>
                <w:b/>
                <w:bCs/>
                <w:kern w:val="28"/>
                <w:sz w:val="20"/>
                <w:szCs w:val="20"/>
              </w:rPr>
            </w:pPr>
          </w:p>
        </w:tc>
      </w:tr>
    </w:tbl>
    <w:p w14:paraId="6AB261DE" w14:textId="71BB8AC3" w:rsidR="00105524" w:rsidRPr="00CE1A8E" w:rsidRDefault="00105524" w:rsidP="005C1FA4">
      <w:pPr>
        <w:pStyle w:val="NormalWeb"/>
        <w:spacing w:before="0" w:beforeAutospacing="0" w:after="0" w:afterAutospacing="0"/>
        <w:rPr>
          <w:kern w:val="28"/>
          <w:sz w:val="20"/>
          <w:szCs w:val="20"/>
        </w:rPr>
      </w:pPr>
      <w:r w:rsidRPr="00CE1A8E">
        <w:rPr>
          <w:kern w:val="28"/>
          <w:sz w:val="20"/>
          <w:szCs w:val="20"/>
        </w:rPr>
        <w:t>*post-IRB approval</w:t>
      </w:r>
    </w:p>
    <w:p w14:paraId="30BABF48" w14:textId="77777777" w:rsidR="00105524" w:rsidRPr="00105524" w:rsidRDefault="00105524" w:rsidP="00105524">
      <w:pPr>
        <w:pStyle w:val="NormalWeb"/>
        <w:spacing w:before="0" w:beforeAutospacing="0" w:after="0" w:afterAutospacing="0"/>
        <w:rPr>
          <w:kern w:val="28"/>
        </w:rPr>
      </w:pPr>
    </w:p>
    <w:p w14:paraId="55149DEA" w14:textId="03F6DE59" w:rsidR="00B97F23" w:rsidRDefault="00B97F23" w:rsidP="00B97F23">
      <w:pPr>
        <w:pStyle w:val="NormalWeb"/>
        <w:spacing w:before="0" w:beforeAutospacing="0" w:after="0" w:afterAutospacing="0"/>
        <w:ind w:left="3135" w:firstLine="465"/>
        <w:rPr>
          <w:b/>
          <w:bCs/>
          <w:kern w:val="28"/>
        </w:rPr>
      </w:pPr>
      <w:r w:rsidRPr="00624A5A">
        <w:rPr>
          <w:b/>
          <w:bCs/>
          <w:kern w:val="28"/>
        </w:rPr>
        <w:t>GRANT WRITING</w:t>
      </w:r>
    </w:p>
    <w:p w14:paraId="6473BD2F" w14:textId="0DD02FFE" w:rsidR="009E0106" w:rsidRDefault="009E0106" w:rsidP="00C30728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5093E5C9" w14:textId="3182D768" w:rsidR="009E0106" w:rsidRDefault="009E0106" w:rsidP="00C30728">
      <w:pPr>
        <w:pStyle w:val="NormalWeb"/>
        <w:spacing w:before="0" w:beforeAutospacing="0" w:after="0" w:afterAutospacing="0"/>
        <w:rPr>
          <w:bCs/>
          <w:kern w:val="28"/>
          <w:u w:val="single"/>
        </w:rPr>
      </w:pPr>
      <w:r w:rsidRPr="006F64B5">
        <w:rPr>
          <w:bCs/>
          <w:kern w:val="28"/>
          <w:u w:val="single"/>
        </w:rPr>
        <w:t>Nonprofit Sector</w:t>
      </w:r>
    </w:p>
    <w:p w14:paraId="038E8A06" w14:textId="77777777" w:rsidR="00577B94" w:rsidRPr="00577B94" w:rsidRDefault="00577B94" w:rsidP="00C30728">
      <w:pPr>
        <w:pStyle w:val="NormalWeb"/>
        <w:spacing w:before="0" w:beforeAutospacing="0" w:after="0" w:afterAutospacing="0"/>
        <w:rPr>
          <w:bCs/>
          <w:kern w:val="28"/>
          <w:u w:val="single"/>
        </w:rPr>
      </w:pPr>
    </w:p>
    <w:p w14:paraId="5C9F9B5A" w14:textId="09F65896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bookmarkStart w:id="2" w:name="_Hlk85532839"/>
      <w:r w:rsidRPr="00B90253">
        <w:rPr>
          <w:b/>
          <w:kern w:val="28"/>
          <w:sz w:val="20"/>
          <w:szCs w:val="20"/>
        </w:rPr>
        <w:t xml:space="preserve">Brock, J., </w:t>
      </w:r>
      <w:r w:rsidRPr="00B90253">
        <w:rPr>
          <w:bCs/>
          <w:kern w:val="28"/>
          <w:sz w:val="20"/>
          <w:szCs w:val="20"/>
        </w:rPr>
        <w:t>Vil</w:t>
      </w:r>
      <w:r w:rsidR="0085716F">
        <w:rPr>
          <w:bCs/>
          <w:kern w:val="28"/>
          <w:sz w:val="20"/>
          <w:szCs w:val="20"/>
        </w:rPr>
        <w:t>l</w:t>
      </w:r>
      <w:r w:rsidRPr="00B90253">
        <w:rPr>
          <w:bCs/>
          <w:kern w:val="28"/>
          <w:sz w:val="20"/>
          <w:szCs w:val="20"/>
        </w:rPr>
        <w:t xml:space="preserve">a, C. (2023). </w:t>
      </w:r>
      <w:r w:rsidRPr="000D3D49">
        <w:rPr>
          <w:bCs/>
          <w:kern w:val="28"/>
          <w:sz w:val="20"/>
          <w:szCs w:val="20"/>
        </w:rPr>
        <w:t>Grant Rea</w:t>
      </w:r>
      <w:r>
        <w:rPr>
          <w:bCs/>
          <w:kern w:val="28"/>
          <w:sz w:val="20"/>
          <w:szCs w:val="20"/>
        </w:rPr>
        <w:t xml:space="preserve">diness Workshop. </w:t>
      </w:r>
      <w:r>
        <w:rPr>
          <w:bCs/>
          <w:i/>
          <w:iCs/>
          <w:kern w:val="28"/>
          <w:sz w:val="20"/>
          <w:szCs w:val="20"/>
        </w:rPr>
        <w:t xml:space="preserve">Ameriprise Financial. </w:t>
      </w:r>
      <w:r>
        <w:rPr>
          <w:bCs/>
          <w:kern w:val="28"/>
          <w:sz w:val="20"/>
          <w:szCs w:val="20"/>
        </w:rPr>
        <w:t>Amount = $4,000. – In Review.</w:t>
      </w:r>
      <w:r w:rsidR="00DF7366" w:rsidRPr="00DF7366">
        <w:rPr>
          <w:bCs/>
          <w:kern w:val="28"/>
          <w:sz w:val="20"/>
          <w:szCs w:val="20"/>
        </w:rPr>
        <w:t xml:space="preserve"> </w:t>
      </w:r>
      <w:r w:rsidR="00DF7366">
        <w:rPr>
          <w:bCs/>
          <w:kern w:val="28"/>
          <w:sz w:val="20"/>
          <w:szCs w:val="20"/>
        </w:rPr>
        <w:t>(Director of Grant Research)</w:t>
      </w:r>
    </w:p>
    <w:p w14:paraId="1D81D99C" w14:textId="77777777" w:rsidR="00105524" w:rsidRDefault="00105524" w:rsidP="00C30728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68B0B42D" w14:textId="2FEE4CDA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B90253">
        <w:rPr>
          <w:b/>
          <w:kern w:val="28"/>
          <w:sz w:val="20"/>
          <w:szCs w:val="20"/>
        </w:rPr>
        <w:t xml:space="preserve">Brock, J., </w:t>
      </w:r>
      <w:r w:rsidRPr="00B90253">
        <w:rPr>
          <w:bCs/>
          <w:kern w:val="28"/>
          <w:sz w:val="20"/>
          <w:szCs w:val="20"/>
        </w:rPr>
        <w:t xml:space="preserve">&amp; Villa, C. (2023). </w:t>
      </w:r>
      <w:r w:rsidRPr="000D3D49">
        <w:rPr>
          <w:bCs/>
          <w:kern w:val="28"/>
          <w:sz w:val="20"/>
          <w:szCs w:val="20"/>
        </w:rPr>
        <w:t>Opioid Dispatch Re</w:t>
      </w:r>
      <w:r>
        <w:rPr>
          <w:bCs/>
          <w:kern w:val="28"/>
          <w:sz w:val="20"/>
          <w:szCs w:val="20"/>
        </w:rPr>
        <w:t xml:space="preserve">covery for Carteret County, North Carolina. </w:t>
      </w:r>
      <w:r>
        <w:rPr>
          <w:bCs/>
          <w:i/>
          <w:iCs/>
          <w:kern w:val="28"/>
          <w:sz w:val="20"/>
          <w:szCs w:val="20"/>
        </w:rPr>
        <w:t>HRSA</w:t>
      </w:r>
      <w:r w:rsidR="00DF7366">
        <w:rPr>
          <w:bCs/>
          <w:i/>
          <w:iCs/>
          <w:kern w:val="28"/>
          <w:sz w:val="20"/>
          <w:szCs w:val="20"/>
        </w:rPr>
        <w:t xml:space="preserve"> </w:t>
      </w:r>
      <w:r w:rsidR="00DF7366">
        <w:rPr>
          <w:bCs/>
          <w:kern w:val="28"/>
          <w:sz w:val="20"/>
          <w:szCs w:val="20"/>
        </w:rPr>
        <w:t>[federal]</w:t>
      </w:r>
      <w:r>
        <w:rPr>
          <w:bCs/>
          <w:i/>
          <w:iCs/>
          <w:kern w:val="28"/>
          <w:sz w:val="20"/>
          <w:szCs w:val="20"/>
        </w:rPr>
        <w:t xml:space="preserve">. </w:t>
      </w:r>
      <w:r>
        <w:rPr>
          <w:bCs/>
          <w:kern w:val="28"/>
          <w:sz w:val="20"/>
          <w:szCs w:val="20"/>
        </w:rPr>
        <w:t xml:space="preserve">Amount = $245, 388. – In Review. </w:t>
      </w:r>
      <w:r w:rsidR="00DF7366">
        <w:rPr>
          <w:bCs/>
          <w:kern w:val="28"/>
          <w:sz w:val="20"/>
          <w:szCs w:val="20"/>
        </w:rPr>
        <w:t>(Director of Grant Research)</w:t>
      </w:r>
    </w:p>
    <w:p w14:paraId="78A5E46D" w14:textId="0F391905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C818C31" w14:textId="0D4D72B0" w:rsidR="00DF7366" w:rsidRP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B90253">
        <w:rPr>
          <w:b/>
          <w:kern w:val="28"/>
          <w:sz w:val="20"/>
          <w:szCs w:val="20"/>
        </w:rPr>
        <w:t xml:space="preserve">Brock, J., </w:t>
      </w:r>
      <w:r w:rsidRPr="00B90253">
        <w:rPr>
          <w:bCs/>
          <w:kern w:val="28"/>
          <w:sz w:val="20"/>
          <w:szCs w:val="20"/>
        </w:rPr>
        <w:t xml:space="preserve">&amp; Villa, C. (2022). </w:t>
      </w:r>
      <w:r w:rsidRPr="00DF7366">
        <w:rPr>
          <w:bCs/>
          <w:kern w:val="28"/>
          <w:sz w:val="20"/>
          <w:szCs w:val="20"/>
        </w:rPr>
        <w:t>City of Ocala Electric G</w:t>
      </w:r>
      <w:r>
        <w:rPr>
          <w:bCs/>
          <w:kern w:val="28"/>
          <w:sz w:val="20"/>
          <w:szCs w:val="20"/>
        </w:rPr>
        <w:t xml:space="preserve">rid Security. </w:t>
      </w:r>
      <w:r>
        <w:rPr>
          <w:bCs/>
          <w:i/>
          <w:iCs/>
          <w:kern w:val="28"/>
          <w:sz w:val="20"/>
          <w:szCs w:val="20"/>
        </w:rPr>
        <w:t xml:space="preserve">Florida Department of Emergency Management </w:t>
      </w:r>
      <w:r>
        <w:rPr>
          <w:bCs/>
          <w:kern w:val="28"/>
          <w:sz w:val="20"/>
          <w:szCs w:val="20"/>
        </w:rPr>
        <w:t>[state]</w:t>
      </w:r>
      <w:r>
        <w:rPr>
          <w:bCs/>
          <w:i/>
          <w:iCs/>
          <w:kern w:val="28"/>
          <w:sz w:val="20"/>
          <w:szCs w:val="20"/>
        </w:rPr>
        <w:t xml:space="preserve">. </w:t>
      </w:r>
      <w:r>
        <w:rPr>
          <w:bCs/>
          <w:kern w:val="28"/>
          <w:sz w:val="20"/>
          <w:szCs w:val="20"/>
        </w:rPr>
        <w:t xml:space="preserve">Amount = $312,596. – </w:t>
      </w:r>
      <w:r w:rsidR="00105524">
        <w:rPr>
          <w:bCs/>
          <w:kern w:val="28"/>
          <w:sz w:val="20"/>
          <w:szCs w:val="20"/>
        </w:rPr>
        <w:t>Awarded</w:t>
      </w:r>
      <w:r>
        <w:rPr>
          <w:bCs/>
          <w:kern w:val="28"/>
          <w:sz w:val="20"/>
          <w:szCs w:val="20"/>
        </w:rPr>
        <w:t>. (Director of Grant Research)</w:t>
      </w:r>
    </w:p>
    <w:p w14:paraId="29FF9A47" w14:textId="41D92D2A" w:rsidR="000D3D49" w:rsidRPr="00DF7366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3D8D4C59" w14:textId="41866E1E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 xml:space="preserve">&amp; Villa, C. (2022). Spirit Walk Program for Horse Protection Association for Florida. </w:t>
      </w:r>
      <w:r>
        <w:rPr>
          <w:bCs/>
          <w:i/>
          <w:iCs/>
          <w:kern w:val="28"/>
          <w:sz w:val="20"/>
          <w:szCs w:val="20"/>
        </w:rPr>
        <w:t xml:space="preserve">CSX “Pride in Service”. </w:t>
      </w:r>
      <w:r>
        <w:rPr>
          <w:bCs/>
          <w:kern w:val="28"/>
          <w:sz w:val="20"/>
          <w:szCs w:val="20"/>
        </w:rPr>
        <w:t>Amount = $4,000. – Not Funded</w:t>
      </w:r>
      <w:r w:rsidR="00DF7366">
        <w:rPr>
          <w:bCs/>
          <w:kern w:val="28"/>
          <w:sz w:val="20"/>
          <w:szCs w:val="20"/>
        </w:rPr>
        <w:t>. (Director of Grant Research)</w:t>
      </w:r>
    </w:p>
    <w:p w14:paraId="5F19BAC9" w14:textId="791F9B7D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7C85EE8" w14:textId="4CBBFB94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0D3D49">
        <w:rPr>
          <w:b/>
          <w:kern w:val="28"/>
          <w:sz w:val="20"/>
          <w:szCs w:val="20"/>
        </w:rPr>
        <w:t xml:space="preserve">Brock, J., </w:t>
      </w:r>
      <w:r w:rsidRPr="000D3D49">
        <w:rPr>
          <w:bCs/>
          <w:kern w:val="28"/>
          <w:sz w:val="20"/>
          <w:szCs w:val="20"/>
        </w:rPr>
        <w:t>&amp; Villa, C. (2022). Breast Cancer support for M</w:t>
      </w:r>
      <w:r>
        <w:rPr>
          <w:bCs/>
          <w:kern w:val="28"/>
          <w:sz w:val="20"/>
          <w:szCs w:val="20"/>
        </w:rPr>
        <w:t xml:space="preserve">arion County All About You Angels. </w:t>
      </w:r>
      <w:r>
        <w:rPr>
          <w:bCs/>
          <w:i/>
          <w:iCs/>
          <w:kern w:val="28"/>
          <w:sz w:val="20"/>
          <w:szCs w:val="20"/>
        </w:rPr>
        <w:t xml:space="preserve">Florida Breast Cancer Foundation. </w:t>
      </w:r>
      <w:r>
        <w:rPr>
          <w:bCs/>
          <w:kern w:val="28"/>
          <w:sz w:val="20"/>
          <w:szCs w:val="20"/>
        </w:rPr>
        <w:t>Amount = $15,000. – Awarded $15,000</w:t>
      </w:r>
      <w:r w:rsidR="00DF7366">
        <w:rPr>
          <w:bCs/>
          <w:kern w:val="28"/>
          <w:sz w:val="20"/>
          <w:szCs w:val="20"/>
        </w:rPr>
        <w:t>. (Director of Grant Research)</w:t>
      </w:r>
    </w:p>
    <w:p w14:paraId="5BF3564B" w14:textId="21425D54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A033071" w14:textId="53489813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DF7366">
        <w:rPr>
          <w:b/>
          <w:kern w:val="28"/>
          <w:sz w:val="20"/>
          <w:szCs w:val="20"/>
        </w:rPr>
        <w:t xml:space="preserve">Brock, J., </w:t>
      </w:r>
      <w:r w:rsidRPr="00DF7366">
        <w:rPr>
          <w:bCs/>
          <w:kern w:val="28"/>
          <w:sz w:val="20"/>
          <w:szCs w:val="20"/>
        </w:rPr>
        <w:t xml:space="preserve">&amp; Villa, C. (2022). </w:t>
      </w:r>
      <w:r w:rsidRPr="000D3D49">
        <w:rPr>
          <w:bCs/>
          <w:kern w:val="28"/>
          <w:sz w:val="20"/>
          <w:szCs w:val="20"/>
        </w:rPr>
        <w:t>Breast Cancer support for M</w:t>
      </w:r>
      <w:r>
        <w:rPr>
          <w:bCs/>
          <w:kern w:val="28"/>
          <w:sz w:val="20"/>
          <w:szCs w:val="20"/>
        </w:rPr>
        <w:t xml:space="preserve">arion County All About You Angels. </w:t>
      </w:r>
      <w:proofErr w:type="spellStart"/>
      <w:r>
        <w:rPr>
          <w:bCs/>
          <w:i/>
          <w:iCs/>
          <w:kern w:val="28"/>
          <w:sz w:val="20"/>
          <w:szCs w:val="20"/>
        </w:rPr>
        <w:t>WaWa</w:t>
      </w:r>
      <w:proofErr w:type="spellEnd"/>
      <w:r>
        <w:rPr>
          <w:bCs/>
          <w:i/>
          <w:iCs/>
          <w:kern w:val="28"/>
          <w:sz w:val="20"/>
          <w:szCs w:val="20"/>
        </w:rPr>
        <w:t xml:space="preserve"> Foundation. </w:t>
      </w:r>
      <w:r>
        <w:rPr>
          <w:bCs/>
          <w:kern w:val="28"/>
          <w:sz w:val="20"/>
          <w:szCs w:val="20"/>
        </w:rPr>
        <w:t>Amount = $10,000. – Awarded $2,500</w:t>
      </w:r>
      <w:r w:rsidR="00DF7366">
        <w:rPr>
          <w:bCs/>
          <w:kern w:val="28"/>
          <w:sz w:val="20"/>
          <w:szCs w:val="20"/>
        </w:rPr>
        <w:t>. (Director of Grant Research)</w:t>
      </w:r>
    </w:p>
    <w:p w14:paraId="490C7D7D" w14:textId="7F36FFD2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C010C34" w14:textId="142F705C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B90253">
        <w:rPr>
          <w:b/>
          <w:kern w:val="28"/>
          <w:sz w:val="20"/>
          <w:szCs w:val="20"/>
        </w:rPr>
        <w:t xml:space="preserve">Brock, J., </w:t>
      </w:r>
      <w:r w:rsidRPr="00B90253">
        <w:rPr>
          <w:bCs/>
          <w:kern w:val="28"/>
          <w:sz w:val="20"/>
          <w:szCs w:val="20"/>
        </w:rPr>
        <w:t xml:space="preserve">&amp; Villa, C. (2022). </w:t>
      </w:r>
      <w:r w:rsidRPr="000D3D49">
        <w:rPr>
          <w:bCs/>
          <w:kern w:val="28"/>
          <w:sz w:val="20"/>
          <w:szCs w:val="20"/>
        </w:rPr>
        <w:t>General Operations for Horse P</w:t>
      </w:r>
      <w:r>
        <w:rPr>
          <w:bCs/>
          <w:kern w:val="28"/>
          <w:sz w:val="20"/>
          <w:szCs w:val="20"/>
        </w:rPr>
        <w:t xml:space="preserve">rotection Association for Florida. </w:t>
      </w:r>
      <w:r>
        <w:rPr>
          <w:bCs/>
          <w:i/>
          <w:iCs/>
          <w:kern w:val="28"/>
          <w:sz w:val="20"/>
          <w:szCs w:val="20"/>
        </w:rPr>
        <w:t xml:space="preserve">Folke Peterson Foundation. </w:t>
      </w:r>
      <w:r>
        <w:rPr>
          <w:bCs/>
          <w:kern w:val="28"/>
          <w:sz w:val="20"/>
          <w:szCs w:val="20"/>
        </w:rPr>
        <w:t>Amount = $20,000. – Awarded $5,000</w:t>
      </w:r>
      <w:r w:rsidR="00DF7366">
        <w:rPr>
          <w:bCs/>
          <w:kern w:val="28"/>
          <w:sz w:val="20"/>
          <w:szCs w:val="20"/>
        </w:rPr>
        <w:t>. (Director of Grant Research)</w:t>
      </w:r>
    </w:p>
    <w:p w14:paraId="084F8AF9" w14:textId="6E93216F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D769B42" w14:textId="0EEE85BB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B90253">
        <w:rPr>
          <w:b/>
          <w:kern w:val="28"/>
          <w:sz w:val="20"/>
          <w:szCs w:val="20"/>
        </w:rPr>
        <w:t xml:space="preserve">Brock, J., </w:t>
      </w:r>
      <w:r w:rsidRPr="00B90253">
        <w:rPr>
          <w:bCs/>
          <w:kern w:val="28"/>
          <w:sz w:val="20"/>
          <w:szCs w:val="20"/>
        </w:rPr>
        <w:t xml:space="preserve">&amp; Villa, C. (2022). </w:t>
      </w:r>
      <w:r w:rsidRPr="000D3D49">
        <w:rPr>
          <w:bCs/>
          <w:kern w:val="28"/>
          <w:sz w:val="20"/>
          <w:szCs w:val="20"/>
        </w:rPr>
        <w:t>Maxwell Leadership Program at C</w:t>
      </w:r>
      <w:r>
        <w:rPr>
          <w:bCs/>
          <w:kern w:val="28"/>
          <w:sz w:val="20"/>
          <w:szCs w:val="20"/>
        </w:rPr>
        <w:t xml:space="preserve">ommunity Foundation for Ocala/Marion County. </w:t>
      </w:r>
      <w:r>
        <w:rPr>
          <w:bCs/>
          <w:i/>
          <w:iCs/>
          <w:kern w:val="28"/>
          <w:sz w:val="20"/>
          <w:szCs w:val="20"/>
        </w:rPr>
        <w:t xml:space="preserve">Cox Communications. </w:t>
      </w:r>
      <w:r>
        <w:rPr>
          <w:bCs/>
          <w:kern w:val="28"/>
          <w:sz w:val="20"/>
          <w:szCs w:val="20"/>
        </w:rPr>
        <w:t>Amount = $5,000. – Awarded $5,000</w:t>
      </w:r>
      <w:r w:rsidR="00DF7366">
        <w:rPr>
          <w:bCs/>
          <w:kern w:val="28"/>
          <w:sz w:val="20"/>
          <w:szCs w:val="20"/>
        </w:rPr>
        <w:t>. (Director of Grant Research)</w:t>
      </w:r>
    </w:p>
    <w:p w14:paraId="1E373C56" w14:textId="48127034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667673E" w14:textId="5E14A502" w:rsid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B90253">
        <w:rPr>
          <w:b/>
          <w:kern w:val="28"/>
          <w:sz w:val="20"/>
          <w:szCs w:val="20"/>
        </w:rPr>
        <w:t xml:space="preserve">Brock, J., </w:t>
      </w:r>
      <w:r w:rsidRPr="00B90253">
        <w:rPr>
          <w:bCs/>
          <w:kern w:val="28"/>
          <w:sz w:val="20"/>
          <w:szCs w:val="20"/>
        </w:rPr>
        <w:t xml:space="preserve">&amp; Villa, C. (2022). </w:t>
      </w:r>
      <w:r w:rsidR="00DF7366" w:rsidRPr="00DF7366">
        <w:rPr>
          <w:bCs/>
          <w:kern w:val="28"/>
          <w:sz w:val="20"/>
          <w:szCs w:val="20"/>
        </w:rPr>
        <w:t>Operations cost for Community F</w:t>
      </w:r>
      <w:r w:rsidR="00DF7366">
        <w:rPr>
          <w:bCs/>
          <w:kern w:val="28"/>
          <w:sz w:val="20"/>
          <w:szCs w:val="20"/>
        </w:rPr>
        <w:t xml:space="preserve">oundation for Ocala/Marion County. </w:t>
      </w:r>
      <w:r w:rsidR="00DF7366">
        <w:rPr>
          <w:bCs/>
          <w:i/>
          <w:iCs/>
          <w:kern w:val="28"/>
          <w:sz w:val="20"/>
          <w:szCs w:val="20"/>
        </w:rPr>
        <w:t xml:space="preserve">Digital Life. </w:t>
      </w:r>
      <w:r w:rsidR="00DF7366">
        <w:rPr>
          <w:bCs/>
          <w:kern w:val="28"/>
          <w:sz w:val="20"/>
          <w:szCs w:val="20"/>
        </w:rPr>
        <w:t>Amount = $1,000. – Awarded $1,000. (Director of Grant Research)</w:t>
      </w:r>
    </w:p>
    <w:p w14:paraId="0CA49AD9" w14:textId="21D521FE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885D8BB" w14:textId="72DDA5A3" w:rsidR="00DF7366" w:rsidRP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DF7366">
        <w:rPr>
          <w:b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&amp; Harrington, T. (2022). Youth in Philanthropy Program. </w:t>
      </w:r>
      <w:r>
        <w:rPr>
          <w:bCs/>
          <w:i/>
          <w:iCs/>
          <w:kern w:val="28"/>
          <w:sz w:val="20"/>
          <w:szCs w:val="20"/>
        </w:rPr>
        <w:t xml:space="preserve">Clay Electric. </w:t>
      </w:r>
      <w:r>
        <w:rPr>
          <w:bCs/>
          <w:kern w:val="28"/>
          <w:sz w:val="20"/>
          <w:szCs w:val="20"/>
        </w:rPr>
        <w:t>Amount = $5,000. Awarded $5,000. (Director of Grant Research)</w:t>
      </w:r>
    </w:p>
    <w:p w14:paraId="497E4BE9" w14:textId="0D3306EF" w:rsidR="000D3D49" w:rsidRPr="00DF7366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4671AE5E" w14:textId="4793AEC8" w:rsidR="000D3D49" w:rsidRP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B90253">
        <w:rPr>
          <w:b/>
          <w:kern w:val="28"/>
          <w:sz w:val="20"/>
          <w:szCs w:val="20"/>
        </w:rPr>
        <w:t>Brock, J.</w:t>
      </w:r>
      <w:r w:rsidRPr="00B90253">
        <w:rPr>
          <w:bCs/>
          <w:kern w:val="28"/>
          <w:sz w:val="20"/>
          <w:szCs w:val="20"/>
        </w:rPr>
        <w:t xml:space="preserve">, &amp; Villa, C. (2022). </w:t>
      </w:r>
      <w:r w:rsidRPr="000D3D49">
        <w:rPr>
          <w:bCs/>
          <w:kern w:val="28"/>
          <w:sz w:val="20"/>
          <w:szCs w:val="20"/>
        </w:rPr>
        <w:t>Rural Opioid Response for O</w:t>
      </w:r>
      <w:r>
        <w:rPr>
          <w:bCs/>
          <w:kern w:val="28"/>
          <w:sz w:val="20"/>
          <w:szCs w:val="20"/>
        </w:rPr>
        <w:t xml:space="preserve">nslow County, North Carolina. </w:t>
      </w:r>
      <w:r>
        <w:rPr>
          <w:bCs/>
          <w:i/>
          <w:iCs/>
          <w:kern w:val="28"/>
          <w:sz w:val="20"/>
          <w:szCs w:val="20"/>
        </w:rPr>
        <w:t xml:space="preserve">FORE. </w:t>
      </w:r>
      <w:r>
        <w:rPr>
          <w:bCs/>
          <w:kern w:val="28"/>
          <w:sz w:val="20"/>
          <w:szCs w:val="20"/>
        </w:rPr>
        <w:t>Amount = $167,580. – In Review</w:t>
      </w:r>
      <w:r w:rsidR="00DF7366">
        <w:rPr>
          <w:bCs/>
          <w:kern w:val="28"/>
          <w:sz w:val="20"/>
          <w:szCs w:val="20"/>
        </w:rPr>
        <w:t>. (Director of Grant Research)</w:t>
      </w:r>
    </w:p>
    <w:p w14:paraId="6A43E6F6" w14:textId="77777777" w:rsidR="000D3D49" w:rsidRPr="000D3D49" w:rsidRDefault="000D3D49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3A1D3A5" w14:textId="26FA002C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>(2022).</w:t>
      </w:r>
      <w:r w:rsidR="00A8646C" w:rsidRPr="00A8646C">
        <w:rPr>
          <w:bCs/>
          <w:kern w:val="28"/>
          <w:sz w:val="20"/>
          <w:szCs w:val="20"/>
        </w:rPr>
        <w:t xml:space="preserve"> </w:t>
      </w:r>
      <w:r w:rsidR="00A8646C">
        <w:rPr>
          <w:bCs/>
          <w:kern w:val="28"/>
          <w:sz w:val="20"/>
          <w:szCs w:val="20"/>
        </w:rPr>
        <w:t xml:space="preserve">Youth Philanthropy in Action Program. </w:t>
      </w:r>
      <w:r w:rsidR="00A8646C" w:rsidRPr="00A8646C">
        <w:rPr>
          <w:bCs/>
          <w:i/>
          <w:iCs/>
          <w:kern w:val="28"/>
          <w:sz w:val="20"/>
          <w:szCs w:val="20"/>
        </w:rPr>
        <w:t>Big Lots</w:t>
      </w:r>
      <w:r w:rsidR="00A8646C">
        <w:rPr>
          <w:bCs/>
          <w:kern w:val="28"/>
          <w:sz w:val="20"/>
          <w:szCs w:val="20"/>
        </w:rPr>
        <w:t xml:space="preserve">. Amount = 8,175. – In Review.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14D51236" w14:textId="77777777" w:rsidR="00A8646C" w:rsidRDefault="00A8646C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</w:p>
    <w:p w14:paraId="0831893C" w14:textId="571A4C9D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 xml:space="preserve">(2022). </w:t>
      </w:r>
      <w:r w:rsidR="00A8646C" w:rsidRPr="008F2D8D">
        <w:rPr>
          <w:bCs/>
          <w:kern w:val="28"/>
          <w:sz w:val="20"/>
          <w:szCs w:val="20"/>
        </w:rPr>
        <w:t>Nonprofit Professional Development</w:t>
      </w:r>
      <w:r w:rsidR="009F1BD0">
        <w:rPr>
          <w:bCs/>
          <w:kern w:val="28"/>
          <w:sz w:val="20"/>
          <w:szCs w:val="20"/>
        </w:rPr>
        <w:t xml:space="preserve"> Program</w:t>
      </w:r>
      <w:r w:rsidR="00A8646C" w:rsidRPr="008F2D8D">
        <w:rPr>
          <w:bCs/>
          <w:kern w:val="28"/>
          <w:sz w:val="20"/>
          <w:szCs w:val="20"/>
        </w:rPr>
        <w:t>.</w:t>
      </w:r>
      <w:r w:rsidR="00A8646C">
        <w:rPr>
          <w:bCs/>
          <w:kern w:val="28"/>
          <w:sz w:val="20"/>
          <w:szCs w:val="20"/>
        </w:rPr>
        <w:t xml:space="preserve"> </w:t>
      </w:r>
      <w:r w:rsidR="00A8646C">
        <w:rPr>
          <w:bCs/>
          <w:i/>
          <w:iCs/>
          <w:kern w:val="28"/>
          <w:sz w:val="20"/>
          <w:szCs w:val="20"/>
        </w:rPr>
        <w:t xml:space="preserve">Alliant Credit Union. </w:t>
      </w:r>
      <w:r w:rsidR="00A8646C">
        <w:rPr>
          <w:bCs/>
          <w:kern w:val="28"/>
          <w:sz w:val="20"/>
          <w:szCs w:val="20"/>
        </w:rPr>
        <w:t>Amount = $5,000. – In Review.</w:t>
      </w:r>
      <w:r w:rsidR="00DF7366" w:rsidRPr="00DF7366">
        <w:rPr>
          <w:bCs/>
          <w:kern w:val="28"/>
          <w:sz w:val="20"/>
          <w:szCs w:val="20"/>
        </w:rPr>
        <w:t xml:space="preserve">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2199F145" w14:textId="77777777" w:rsidR="00A8646C" w:rsidRPr="00A8646C" w:rsidRDefault="00A8646C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</w:p>
    <w:p w14:paraId="62E14303" w14:textId="404ED33E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 xml:space="preserve">(2022). </w:t>
      </w:r>
      <w:r w:rsidR="00A8646C">
        <w:rPr>
          <w:bCs/>
          <w:kern w:val="28"/>
          <w:sz w:val="20"/>
          <w:szCs w:val="20"/>
        </w:rPr>
        <w:t xml:space="preserve">Give4Marion Philanthropy Initiative. </w:t>
      </w:r>
      <w:r w:rsidR="00A8646C">
        <w:rPr>
          <w:bCs/>
          <w:i/>
          <w:iCs/>
          <w:kern w:val="28"/>
          <w:sz w:val="20"/>
          <w:szCs w:val="20"/>
        </w:rPr>
        <w:t xml:space="preserve">Cox Media. </w:t>
      </w:r>
      <w:r w:rsidR="00A8646C">
        <w:rPr>
          <w:bCs/>
          <w:kern w:val="28"/>
          <w:sz w:val="20"/>
          <w:szCs w:val="20"/>
        </w:rPr>
        <w:t xml:space="preserve">Amount = $5,000. – </w:t>
      </w:r>
      <w:r w:rsidR="00DF7366">
        <w:rPr>
          <w:bCs/>
          <w:kern w:val="28"/>
          <w:sz w:val="20"/>
          <w:szCs w:val="20"/>
        </w:rPr>
        <w:t>Awarded $5,000. (Grant Research &amp; Associate)</w:t>
      </w:r>
    </w:p>
    <w:p w14:paraId="3770EE07" w14:textId="77777777" w:rsidR="00A8646C" w:rsidRPr="00A8646C" w:rsidRDefault="00A8646C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498EBB25" w14:textId="1FC26A27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 xml:space="preserve">(2022). </w:t>
      </w:r>
      <w:r w:rsidR="00A8646C">
        <w:rPr>
          <w:bCs/>
          <w:kern w:val="28"/>
          <w:sz w:val="20"/>
          <w:szCs w:val="20"/>
        </w:rPr>
        <w:t xml:space="preserve">Give4Marion Philanthropy Initiative. </w:t>
      </w:r>
      <w:r w:rsidR="00A8646C">
        <w:rPr>
          <w:bCs/>
          <w:i/>
          <w:iCs/>
          <w:kern w:val="28"/>
          <w:sz w:val="20"/>
          <w:szCs w:val="20"/>
        </w:rPr>
        <w:t xml:space="preserve">Rally Up. </w:t>
      </w:r>
      <w:r w:rsidR="00A8646C">
        <w:rPr>
          <w:bCs/>
          <w:kern w:val="28"/>
          <w:sz w:val="20"/>
          <w:szCs w:val="20"/>
        </w:rPr>
        <w:t xml:space="preserve">Amount = $1,000. – In Review.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79312752" w14:textId="77777777" w:rsidR="00A8646C" w:rsidRPr="00A8646C" w:rsidRDefault="00A8646C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C7807D4" w14:textId="6E1110E7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 xml:space="preserve">(2022). </w:t>
      </w:r>
      <w:r w:rsidR="00A8646C">
        <w:rPr>
          <w:bCs/>
          <w:kern w:val="28"/>
          <w:sz w:val="20"/>
          <w:szCs w:val="20"/>
        </w:rPr>
        <w:t xml:space="preserve">Mindful Marion: A Concussion Technology Program. </w:t>
      </w:r>
      <w:r w:rsidR="00A8646C">
        <w:rPr>
          <w:bCs/>
          <w:i/>
          <w:iCs/>
          <w:kern w:val="28"/>
          <w:sz w:val="20"/>
          <w:szCs w:val="20"/>
        </w:rPr>
        <w:t xml:space="preserve">Smallwood Foundation. </w:t>
      </w:r>
      <w:r w:rsidR="00A8646C">
        <w:rPr>
          <w:bCs/>
          <w:kern w:val="28"/>
          <w:sz w:val="20"/>
          <w:szCs w:val="20"/>
        </w:rPr>
        <w:t xml:space="preserve">Amount = $15,000. </w:t>
      </w:r>
      <w:r w:rsidR="00DF7366">
        <w:rPr>
          <w:bCs/>
          <w:kern w:val="28"/>
          <w:sz w:val="20"/>
          <w:szCs w:val="20"/>
        </w:rPr>
        <w:t>Denied</w:t>
      </w:r>
      <w:r w:rsidR="00A8646C">
        <w:rPr>
          <w:bCs/>
          <w:kern w:val="28"/>
          <w:sz w:val="20"/>
          <w:szCs w:val="20"/>
        </w:rPr>
        <w:t xml:space="preserve">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3EE019D8" w14:textId="77777777" w:rsidR="00A8646C" w:rsidRPr="00A8646C" w:rsidRDefault="00A8646C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5D2BC05" w14:textId="30B0148C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>(2022).</w:t>
      </w:r>
      <w:r w:rsidR="009F1BD0" w:rsidRPr="009F1BD0">
        <w:rPr>
          <w:bCs/>
          <w:kern w:val="28"/>
          <w:sz w:val="20"/>
          <w:szCs w:val="20"/>
        </w:rPr>
        <w:t xml:space="preserve"> </w:t>
      </w:r>
      <w:r w:rsidR="009F1BD0" w:rsidRPr="008F2D8D">
        <w:rPr>
          <w:bCs/>
          <w:kern w:val="28"/>
          <w:sz w:val="20"/>
          <w:szCs w:val="20"/>
        </w:rPr>
        <w:t>Nonprofit Professional Development</w:t>
      </w:r>
      <w:r w:rsidR="009F1BD0">
        <w:rPr>
          <w:bCs/>
          <w:kern w:val="28"/>
          <w:sz w:val="20"/>
          <w:szCs w:val="20"/>
        </w:rPr>
        <w:t xml:space="preserve"> Program</w:t>
      </w:r>
      <w:r w:rsidR="009F1BD0" w:rsidRPr="008F2D8D">
        <w:rPr>
          <w:bCs/>
          <w:kern w:val="28"/>
          <w:sz w:val="20"/>
          <w:szCs w:val="20"/>
        </w:rPr>
        <w:t>.</w:t>
      </w:r>
      <w:r w:rsidR="009F1BD0">
        <w:rPr>
          <w:bCs/>
          <w:kern w:val="28"/>
          <w:sz w:val="20"/>
          <w:szCs w:val="20"/>
        </w:rPr>
        <w:t xml:space="preserve"> </w:t>
      </w:r>
      <w:r w:rsidR="009F1BD0">
        <w:rPr>
          <w:bCs/>
          <w:i/>
          <w:iCs/>
          <w:kern w:val="28"/>
          <w:sz w:val="20"/>
          <w:szCs w:val="20"/>
        </w:rPr>
        <w:t xml:space="preserve">Alfred &amp; Birdie Einstein Foundation. </w:t>
      </w:r>
      <w:r w:rsidR="009F1BD0">
        <w:rPr>
          <w:bCs/>
          <w:kern w:val="28"/>
          <w:sz w:val="20"/>
          <w:szCs w:val="20"/>
        </w:rPr>
        <w:t xml:space="preserve">Amount = $20,864. – In Review.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60B41175" w14:textId="77777777" w:rsidR="009F1BD0" w:rsidRPr="009F1BD0" w:rsidRDefault="009F1BD0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</w:p>
    <w:p w14:paraId="0D7A07AF" w14:textId="73A233F4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>(2022).</w:t>
      </w:r>
      <w:r w:rsidR="009F1BD0" w:rsidRPr="009F1BD0">
        <w:rPr>
          <w:bCs/>
          <w:kern w:val="28"/>
          <w:sz w:val="20"/>
          <w:szCs w:val="20"/>
        </w:rPr>
        <w:t xml:space="preserve"> </w:t>
      </w:r>
      <w:r w:rsidR="009F1BD0" w:rsidRPr="008F2D8D">
        <w:rPr>
          <w:bCs/>
          <w:kern w:val="28"/>
          <w:sz w:val="20"/>
          <w:szCs w:val="20"/>
        </w:rPr>
        <w:t>Nonprofit Professional Development</w:t>
      </w:r>
      <w:r w:rsidR="009F1BD0">
        <w:rPr>
          <w:bCs/>
          <w:kern w:val="28"/>
          <w:sz w:val="20"/>
          <w:szCs w:val="20"/>
        </w:rPr>
        <w:t xml:space="preserve"> Program</w:t>
      </w:r>
      <w:r w:rsidR="009F1BD0" w:rsidRPr="008F2D8D">
        <w:rPr>
          <w:bCs/>
          <w:kern w:val="28"/>
          <w:sz w:val="20"/>
          <w:szCs w:val="20"/>
        </w:rPr>
        <w:t>.</w:t>
      </w:r>
      <w:r w:rsidR="009F1BD0">
        <w:rPr>
          <w:bCs/>
          <w:kern w:val="28"/>
          <w:sz w:val="20"/>
          <w:szCs w:val="20"/>
        </w:rPr>
        <w:t xml:space="preserve"> </w:t>
      </w:r>
      <w:r w:rsidR="009F1BD0">
        <w:rPr>
          <w:bCs/>
          <w:i/>
          <w:iCs/>
          <w:kern w:val="28"/>
          <w:sz w:val="20"/>
          <w:szCs w:val="20"/>
        </w:rPr>
        <w:t xml:space="preserve">Bank of America. </w:t>
      </w:r>
      <w:r w:rsidR="009F1BD0">
        <w:rPr>
          <w:bCs/>
          <w:kern w:val="28"/>
          <w:sz w:val="20"/>
          <w:szCs w:val="20"/>
        </w:rPr>
        <w:t xml:space="preserve">Amount = $5,000. – In Review.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30763E4F" w14:textId="77777777" w:rsidR="009F1BD0" w:rsidRPr="009F1BD0" w:rsidRDefault="009F1BD0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</w:p>
    <w:p w14:paraId="643EA4A2" w14:textId="11BF5164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A8646C">
        <w:rPr>
          <w:b/>
          <w:kern w:val="28"/>
          <w:sz w:val="20"/>
          <w:szCs w:val="20"/>
        </w:rPr>
        <w:t>(2022).</w:t>
      </w:r>
      <w:r w:rsidR="009F1BD0">
        <w:rPr>
          <w:b/>
          <w:kern w:val="28"/>
          <w:sz w:val="20"/>
          <w:szCs w:val="20"/>
        </w:rPr>
        <w:t xml:space="preserve"> </w:t>
      </w:r>
      <w:r w:rsidR="009F1BD0" w:rsidRPr="009F1BD0">
        <w:rPr>
          <w:bCs/>
          <w:kern w:val="28"/>
          <w:sz w:val="20"/>
          <w:szCs w:val="20"/>
        </w:rPr>
        <w:t xml:space="preserve">Foster Care Aging Out Program. </w:t>
      </w:r>
      <w:r w:rsidR="009F1BD0" w:rsidRPr="009F1BD0">
        <w:rPr>
          <w:bCs/>
          <w:i/>
          <w:iCs/>
          <w:kern w:val="28"/>
          <w:sz w:val="20"/>
          <w:szCs w:val="20"/>
        </w:rPr>
        <w:t xml:space="preserve">Heeb Foundation. </w:t>
      </w:r>
      <w:r w:rsidR="009F1BD0" w:rsidRPr="009F1BD0">
        <w:rPr>
          <w:bCs/>
          <w:kern w:val="28"/>
          <w:sz w:val="20"/>
          <w:szCs w:val="20"/>
        </w:rPr>
        <w:t>Amount = $20,000.</w:t>
      </w:r>
      <w:r w:rsidR="009F1BD0">
        <w:rPr>
          <w:b/>
          <w:kern w:val="28"/>
          <w:sz w:val="20"/>
          <w:szCs w:val="20"/>
        </w:rPr>
        <w:t xml:space="preserve"> – </w:t>
      </w:r>
      <w:r w:rsidR="009F1BD0" w:rsidRPr="009F1BD0">
        <w:rPr>
          <w:bCs/>
          <w:kern w:val="28"/>
          <w:sz w:val="20"/>
          <w:szCs w:val="20"/>
        </w:rPr>
        <w:t xml:space="preserve">In Review.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116D81F8" w14:textId="311FCA9B" w:rsidR="009F1BD0" w:rsidRDefault="009F1BD0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</w:p>
    <w:p w14:paraId="690B6224" w14:textId="0A87AB32" w:rsidR="009F1BD0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9F1BD0">
        <w:rPr>
          <w:b/>
          <w:kern w:val="28"/>
          <w:sz w:val="20"/>
          <w:szCs w:val="20"/>
        </w:rPr>
        <w:t xml:space="preserve">(2022). </w:t>
      </w:r>
      <w:r w:rsidR="009F1BD0" w:rsidRPr="009F1BD0">
        <w:rPr>
          <w:bCs/>
          <w:kern w:val="28"/>
          <w:sz w:val="20"/>
          <w:szCs w:val="20"/>
        </w:rPr>
        <w:t xml:space="preserve">Foster Care Aging Out Program. </w:t>
      </w:r>
      <w:r w:rsidR="009F1BD0" w:rsidRPr="009F1BD0">
        <w:rPr>
          <w:bCs/>
          <w:i/>
          <w:iCs/>
          <w:kern w:val="28"/>
          <w:sz w:val="20"/>
          <w:szCs w:val="20"/>
        </w:rPr>
        <w:t xml:space="preserve">Hermanowski Foundation. </w:t>
      </w:r>
      <w:r w:rsidR="009F1BD0" w:rsidRPr="009F1BD0">
        <w:rPr>
          <w:bCs/>
          <w:kern w:val="28"/>
          <w:sz w:val="20"/>
          <w:szCs w:val="20"/>
        </w:rPr>
        <w:t>Amount = $10,000. – In Review.</w:t>
      </w:r>
      <w:r w:rsidR="00DF7366" w:rsidRPr="00DF7366">
        <w:rPr>
          <w:bCs/>
          <w:kern w:val="28"/>
          <w:sz w:val="20"/>
          <w:szCs w:val="20"/>
        </w:rPr>
        <w:t xml:space="preserve">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2A114A36" w14:textId="7458BE2C" w:rsidR="009F1BD0" w:rsidRDefault="009F1BD0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B84A5E8" w14:textId="18B406CB" w:rsidR="009F1BD0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9F1BD0">
        <w:rPr>
          <w:bCs/>
          <w:kern w:val="28"/>
          <w:sz w:val="20"/>
          <w:szCs w:val="20"/>
        </w:rPr>
        <w:t xml:space="preserve">(2022). Health Tier Scholarship Program. </w:t>
      </w:r>
      <w:r w:rsidR="009F1BD0">
        <w:rPr>
          <w:bCs/>
          <w:i/>
          <w:iCs/>
          <w:kern w:val="28"/>
          <w:sz w:val="20"/>
          <w:szCs w:val="20"/>
        </w:rPr>
        <w:t xml:space="preserve">Graef Foundation. </w:t>
      </w:r>
      <w:r w:rsidR="009F1BD0">
        <w:rPr>
          <w:bCs/>
          <w:kern w:val="28"/>
          <w:sz w:val="20"/>
          <w:szCs w:val="20"/>
        </w:rPr>
        <w:t xml:space="preserve">Amount = 10,000. Not Awarded.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6BAE099C" w14:textId="0EB38A15" w:rsidR="009F1BD0" w:rsidRDefault="009F1BD0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18C4FB1B" w14:textId="295F6707" w:rsidR="009F1BD0" w:rsidRPr="009F1BD0" w:rsidRDefault="00F02A2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9F1BD0">
        <w:rPr>
          <w:bCs/>
          <w:kern w:val="28"/>
          <w:sz w:val="20"/>
          <w:szCs w:val="20"/>
        </w:rPr>
        <w:t xml:space="preserve">(2022). Health Tier Scholarship Program. </w:t>
      </w:r>
      <w:r w:rsidR="009F1BD0">
        <w:rPr>
          <w:bCs/>
          <w:i/>
          <w:iCs/>
          <w:kern w:val="28"/>
          <w:sz w:val="20"/>
          <w:szCs w:val="20"/>
        </w:rPr>
        <w:t xml:space="preserve">Allegretti Foundation. </w:t>
      </w:r>
      <w:r w:rsidR="009F1BD0">
        <w:rPr>
          <w:bCs/>
          <w:kern w:val="28"/>
          <w:sz w:val="20"/>
          <w:szCs w:val="20"/>
        </w:rPr>
        <w:t>Amount = $25,000. – In Review.</w:t>
      </w:r>
      <w:r w:rsidR="00DF7366" w:rsidRPr="00DF7366">
        <w:rPr>
          <w:bCs/>
          <w:kern w:val="28"/>
          <w:sz w:val="20"/>
          <w:szCs w:val="20"/>
        </w:rPr>
        <w:t xml:space="preserve">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2BAC6909" w14:textId="59428C40" w:rsidR="009F1BD0" w:rsidRPr="009F1BD0" w:rsidRDefault="009F1BD0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9F1BD0">
        <w:rPr>
          <w:bCs/>
          <w:kern w:val="28"/>
          <w:sz w:val="20"/>
          <w:szCs w:val="20"/>
        </w:rPr>
        <w:t xml:space="preserve">  </w:t>
      </w:r>
    </w:p>
    <w:p w14:paraId="008583D5" w14:textId="06B0B57A" w:rsidR="00A8646C" w:rsidRDefault="00F02A2E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Brock, J., </w:t>
      </w:r>
      <w:r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 w:rsidR="00C01CF7">
        <w:rPr>
          <w:b/>
          <w:kern w:val="28"/>
          <w:sz w:val="20"/>
          <w:szCs w:val="20"/>
        </w:rPr>
        <w:t xml:space="preserve">(2022). </w:t>
      </w:r>
      <w:r w:rsidR="00A8646C">
        <w:rPr>
          <w:bCs/>
          <w:kern w:val="28"/>
          <w:sz w:val="20"/>
          <w:szCs w:val="20"/>
        </w:rPr>
        <w:t xml:space="preserve">Youth Philanthropy in Action Program. </w:t>
      </w:r>
      <w:r w:rsidR="00C01CF7" w:rsidRPr="00A8646C">
        <w:rPr>
          <w:bCs/>
          <w:i/>
          <w:iCs/>
          <w:kern w:val="28"/>
          <w:sz w:val="20"/>
          <w:szCs w:val="20"/>
        </w:rPr>
        <w:t>GTE Financial</w:t>
      </w:r>
      <w:r w:rsidR="00C01CF7" w:rsidRPr="00A8646C">
        <w:rPr>
          <w:bCs/>
          <w:kern w:val="28"/>
          <w:sz w:val="20"/>
          <w:szCs w:val="20"/>
        </w:rPr>
        <w:t xml:space="preserve">. Amount = </w:t>
      </w:r>
      <w:r w:rsidR="00A8646C" w:rsidRPr="00A8646C">
        <w:rPr>
          <w:bCs/>
          <w:kern w:val="28"/>
          <w:sz w:val="20"/>
          <w:szCs w:val="20"/>
        </w:rPr>
        <w:t>$11,750. – In Review (Grant Research Associate)</w:t>
      </w:r>
    </w:p>
    <w:p w14:paraId="1C50D25B" w14:textId="5A04AD9F" w:rsidR="0091591F" w:rsidRDefault="00C01CF7" w:rsidP="00CE1A8E">
      <w:pPr>
        <w:pStyle w:val="NormalWeb"/>
        <w:spacing w:before="0" w:beforeAutospacing="0" w:after="0" w:afterAutospacing="0"/>
        <w:ind w:left="720" w:hanging="720"/>
        <w:rPr>
          <w:b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 xml:space="preserve"> </w:t>
      </w:r>
    </w:p>
    <w:p w14:paraId="07D64A2A" w14:textId="4C002D7E" w:rsidR="008F2D8D" w:rsidRDefault="008F2D8D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CE2323">
        <w:rPr>
          <w:b/>
          <w:kern w:val="28"/>
          <w:sz w:val="20"/>
          <w:szCs w:val="20"/>
        </w:rPr>
        <w:t xml:space="preserve">Brock, J. </w:t>
      </w:r>
      <w:r w:rsidRPr="00CE2323">
        <w:rPr>
          <w:bCs/>
          <w:kern w:val="28"/>
          <w:sz w:val="20"/>
          <w:szCs w:val="20"/>
        </w:rPr>
        <w:t xml:space="preserve">(2022). </w:t>
      </w:r>
      <w:r w:rsidR="00C01CF7" w:rsidRPr="008F2D8D">
        <w:rPr>
          <w:bCs/>
          <w:kern w:val="28"/>
          <w:sz w:val="20"/>
          <w:szCs w:val="20"/>
        </w:rPr>
        <w:t xml:space="preserve">Nonprofit Professional Development. </w:t>
      </w:r>
      <w:r w:rsidRPr="008F2D8D">
        <w:rPr>
          <w:bCs/>
          <w:i/>
          <w:iCs/>
          <w:kern w:val="28"/>
          <w:sz w:val="20"/>
          <w:szCs w:val="20"/>
        </w:rPr>
        <w:t xml:space="preserve">TD Charitable. </w:t>
      </w:r>
      <w:r w:rsidRPr="008F2D8D">
        <w:rPr>
          <w:bCs/>
          <w:kern w:val="28"/>
          <w:sz w:val="20"/>
          <w:szCs w:val="20"/>
        </w:rPr>
        <w:t>A</w:t>
      </w:r>
      <w:r>
        <w:rPr>
          <w:bCs/>
          <w:kern w:val="28"/>
          <w:sz w:val="20"/>
          <w:szCs w:val="20"/>
        </w:rPr>
        <w:t xml:space="preserve">mount = $899. – Awarded. </w:t>
      </w:r>
      <w:r w:rsidR="00DF7366">
        <w:rPr>
          <w:bCs/>
          <w:kern w:val="28"/>
          <w:sz w:val="20"/>
          <w:szCs w:val="20"/>
        </w:rPr>
        <w:t>(Grant Research &amp; Associate)</w:t>
      </w:r>
    </w:p>
    <w:p w14:paraId="0E834730" w14:textId="77777777" w:rsidR="008F2D8D" w:rsidRPr="008F2D8D" w:rsidRDefault="008F2D8D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0522FEF" w14:textId="6D02ABCD" w:rsidR="00577B94" w:rsidRDefault="00577B94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/>
          <w:kern w:val="28"/>
          <w:sz w:val="20"/>
          <w:szCs w:val="20"/>
        </w:rPr>
        <w:t>Brock, J.</w:t>
      </w:r>
      <w:r w:rsidR="00D01319">
        <w:rPr>
          <w:b/>
          <w:kern w:val="28"/>
          <w:sz w:val="20"/>
          <w:szCs w:val="20"/>
        </w:rPr>
        <w:t xml:space="preserve">, </w:t>
      </w:r>
      <w:r w:rsidR="00D01319">
        <w:rPr>
          <w:bCs/>
          <w:kern w:val="28"/>
          <w:sz w:val="20"/>
          <w:szCs w:val="20"/>
        </w:rPr>
        <w:t>&amp; Harrington, T.</w:t>
      </w:r>
      <w:r>
        <w:rPr>
          <w:b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 xml:space="preserve">(2021). Blacksmithing at Fort King National Historic Landmark. </w:t>
      </w:r>
      <w:r>
        <w:rPr>
          <w:bCs/>
          <w:i/>
          <w:iCs/>
          <w:kern w:val="28"/>
          <w:sz w:val="20"/>
          <w:szCs w:val="20"/>
        </w:rPr>
        <w:t xml:space="preserve">Institute of Museum and Library Sciences, Inspire! Grants for Small Museums and Libraries </w:t>
      </w:r>
      <w:r>
        <w:rPr>
          <w:bCs/>
          <w:kern w:val="28"/>
          <w:sz w:val="20"/>
          <w:szCs w:val="20"/>
        </w:rPr>
        <w:t>{federal}</w:t>
      </w:r>
      <w:r>
        <w:rPr>
          <w:bCs/>
          <w:i/>
          <w:iCs/>
          <w:kern w:val="28"/>
          <w:sz w:val="20"/>
          <w:szCs w:val="20"/>
        </w:rPr>
        <w:t xml:space="preserve">. </w:t>
      </w:r>
      <w:r>
        <w:rPr>
          <w:bCs/>
          <w:kern w:val="28"/>
          <w:sz w:val="20"/>
          <w:szCs w:val="20"/>
        </w:rPr>
        <w:t>Amount = $46,270. – I</w:t>
      </w:r>
      <w:r w:rsidR="0091591F">
        <w:rPr>
          <w:bCs/>
          <w:kern w:val="28"/>
          <w:sz w:val="20"/>
          <w:szCs w:val="20"/>
        </w:rPr>
        <w:t>n</w:t>
      </w:r>
      <w:r>
        <w:rPr>
          <w:bCs/>
          <w:kern w:val="28"/>
          <w:sz w:val="20"/>
          <w:szCs w:val="20"/>
        </w:rPr>
        <w:t xml:space="preserve"> Review (Grant Research &amp; Associate) </w:t>
      </w:r>
    </w:p>
    <w:p w14:paraId="20D9A38D" w14:textId="77777777" w:rsidR="0085716F" w:rsidRDefault="0085716F" w:rsidP="00CE1A8E">
      <w:pPr>
        <w:pStyle w:val="NormalWeb"/>
        <w:spacing w:before="0" w:beforeAutospacing="0" w:after="0" w:afterAutospacing="0"/>
        <w:ind w:left="720" w:hanging="720"/>
        <w:rPr>
          <w:bCs/>
          <w:i/>
          <w:iCs/>
          <w:kern w:val="28"/>
          <w:sz w:val="20"/>
          <w:szCs w:val="20"/>
        </w:rPr>
      </w:pPr>
    </w:p>
    <w:p w14:paraId="2D012294" w14:textId="0A66B27A" w:rsidR="009E0106" w:rsidRDefault="004B5513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4B5513">
        <w:rPr>
          <w:b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&amp; Harrington, T. (2021). </w:t>
      </w:r>
      <w:r w:rsidR="00C01CF7" w:rsidRPr="008F2D8D">
        <w:rPr>
          <w:bCs/>
          <w:kern w:val="28"/>
          <w:sz w:val="20"/>
          <w:szCs w:val="20"/>
        </w:rPr>
        <w:t xml:space="preserve">Nonprofit Professional Development. </w:t>
      </w:r>
      <w:proofErr w:type="spellStart"/>
      <w:r w:rsidRPr="00C01CF7">
        <w:rPr>
          <w:bCs/>
          <w:i/>
          <w:iCs/>
          <w:kern w:val="28"/>
          <w:sz w:val="20"/>
          <w:szCs w:val="20"/>
        </w:rPr>
        <w:t>Resilia</w:t>
      </w:r>
      <w:proofErr w:type="spellEnd"/>
      <w:r>
        <w:rPr>
          <w:bCs/>
          <w:kern w:val="28"/>
          <w:sz w:val="20"/>
          <w:szCs w:val="20"/>
        </w:rPr>
        <w:t xml:space="preserve">. Requested Amount = $1,000 – </w:t>
      </w:r>
      <w:r w:rsidR="00C01CF7">
        <w:rPr>
          <w:bCs/>
          <w:kern w:val="28"/>
          <w:sz w:val="20"/>
          <w:szCs w:val="20"/>
        </w:rPr>
        <w:t xml:space="preserve">Not Awarded </w:t>
      </w:r>
      <w:r>
        <w:rPr>
          <w:bCs/>
          <w:kern w:val="28"/>
          <w:sz w:val="20"/>
          <w:szCs w:val="20"/>
        </w:rPr>
        <w:t>(Grant Research Associate)</w:t>
      </w:r>
    </w:p>
    <w:p w14:paraId="6E67060E" w14:textId="77777777" w:rsidR="00577B94" w:rsidRDefault="00577B94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bookmarkEnd w:id="2"/>
    <w:p w14:paraId="1D8557C7" w14:textId="4659E688" w:rsidR="004B5513" w:rsidRDefault="004B5513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4B5513">
        <w:rPr>
          <w:b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&amp; Harrington, T. (2021). </w:t>
      </w:r>
      <w:r w:rsidR="00C01CF7">
        <w:rPr>
          <w:bCs/>
          <w:kern w:val="28"/>
          <w:sz w:val="20"/>
          <w:szCs w:val="20"/>
        </w:rPr>
        <w:t xml:space="preserve">Women Leadership in Nonprofit Sector Panel. </w:t>
      </w:r>
      <w:r w:rsidRPr="00C01CF7">
        <w:rPr>
          <w:bCs/>
          <w:i/>
          <w:iCs/>
          <w:kern w:val="28"/>
          <w:sz w:val="20"/>
          <w:szCs w:val="20"/>
        </w:rPr>
        <w:t>Florida Humaniti</w:t>
      </w:r>
      <w:r w:rsidR="00D01319" w:rsidRPr="00C01CF7">
        <w:rPr>
          <w:bCs/>
          <w:i/>
          <w:iCs/>
          <w:kern w:val="28"/>
          <w:sz w:val="20"/>
          <w:szCs w:val="20"/>
        </w:rPr>
        <w:t>e</w:t>
      </w:r>
      <w:r w:rsidRPr="00C01CF7">
        <w:rPr>
          <w:bCs/>
          <w:i/>
          <w:iCs/>
          <w:kern w:val="28"/>
          <w:sz w:val="20"/>
          <w:szCs w:val="20"/>
        </w:rPr>
        <w:t>s Florida Talks</w:t>
      </w:r>
      <w:r w:rsidR="00D01319" w:rsidRPr="004915F7">
        <w:rPr>
          <w:bCs/>
          <w:kern w:val="28"/>
          <w:sz w:val="20"/>
          <w:szCs w:val="20"/>
        </w:rPr>
        <w:t xml:space="preserve"> {state}</w:t>
      </w:r>
      <w:r w:rsidRPr="004915F7">
        <w:rPr>
          <w:bCs/>
          <w:kern w:val="28"/>
          <w:sz w:val="20"/>
          <w:szCs w:val="20"/>
        </w:rPr>
        <w:t xml:space="preserve">. </w:t>
      </w:r>
      <w:r>
        <w:rPr>
          <w:bCs/>
          <w:kern w:val="28"/>
          <w:sz w:val="20"/>
          <w:szCs w:val="20"/>
        </w:rPr>
        <w:t xml:space="preserve">Requested Amount = $1,000 – </w:t>
      </w:r>
      <w:r w:rsidR="00C01CF7">
        <w:rPr>
          <w:bCs/>
          <w:kern w:val="28"/>
          <w:sz w:val="20"/>
          <w:szCs w:val="20"/>
        </w:rPr>
        <w:t>Not Awarded</w:t>
      </w:r>
      <w:r>
        <w:rPr>
          <w:bCs/>
          <w:kern w:val="28"/>
          <w:sz w:val="20"/>
          <w:szCs w:val="20"/>
        </w:rPr>
        <w:t xml:space="preserve"> (Grant Research Associate)</w:t>
      </w:r>
    </w:p>
    <w:p w14:paraId="7E65B2C5" w14:textId="77777777" w:rsidR="00CD1EF8" w:rsidRDefault="00CD1EF8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5C2E7B7C" w14:textId="7E5BB293" w:rsidR="004B5513" w:rsidRDefault="004B5513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4B5513">
        <w:rPr>
          <w:b/>
          <w:kern w:val="28"/>
          <w:sz w:val="20"/>
          <w:szCs w:val="20"/>
        </w:rPr>
        <w:lastRenderedPageBreak/>
        <w:t>Brock, J.,</w:t>
      </w:r>
      <w:r>
        <w:rPr>
          <w:bCs/>
          <w:kern w:val="28"/>
          <w:sz w:val="20"/>
          <w:szCs w:val="20"/>
        </w:rPr>
        <w:t xml:space="preserve"> &amp; Harrington, T. (2021). </w:t>
      </w:r>
      <w:r w:rsidR="00C01CF7">
        <w:rPr>
          <w:bCs/>
          <w:kern w:val="28"/>
          <w:sz w:val="20"/>
          <w:szCs w:val="20"/>
        </w:rPr>
        <w:t xml:space="preserve">Youth Philanthropy in Action Program. </w:t>
      </w:r>
      <w:r w:rsidRPr="00C01CF7">
        <w:rPr>
          <w:bCs/>
          <w:i/>
          <w:iCs/>
          <w:kern w:val="28"/>
          <w:sz w:val="20"/>
          <w:szCs w:val="20"/>
        </w:rPr>
        <w:t>CDV5 Foundation</w:t>
      </w:r>
      <w:r>
        <w:rPr>
          <w:bCs/>
          <w:kern w:val="28"/>
          <w:sz w:val="20"/>
          <w:szCs w:val="20"/>
        </w:rPr>
        <w:t>. Requested Amount = $9,000 – Not Awarded (Grant Research Associate)</w:t>
      </w:r>
    </w:p>
    <w:p w14:paraId="7E6B6A35" w14:textId="79D66F55" w:rsidR="00CD1EF8" w:rsidRDefault="00CD1EF8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327A084A" w14:textId="2D97180D" w:rsidR="00CD1EF8" w:rsidRDefault="00CD1EF8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Harrington, T., &amp; </w:t>
      </w:r>
      <w:r w:rsidRPr="00CD1EF8">
        <w:rPr>
          <w:b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(2021). Nonprofit Financial and Business Capacity Building Program</w:t>
      </w:r>
      <w:r w:rsidR="00C01CF7">
        <w:rPr>
          <w:bCs/>
          <w:kern w:val="28"/>
          <w:sz w:val="20"/>
          <w:szCs w:val="20"/>
        </w:rPr>
        <w:t xml:space="preserve">. </w:t>
      </w:r>
      <w:r w:rsidR="00C01CF7" w:rsidRPr="00C01CF7">
        <w:rPr>
          <w:bCs/>
          <w:i/>
          <w:iCs/>
          <w:kern w:val="28"/>
          <w:sz w:val="20"/>
          <w:szCs w:val="20"/>
        </w:rPr>
        <w:t>Discover</w:t>
      </w:r>
      <w:r>
        <w:rPr>
          <w:bCs/>
          <w:kern w:val="28"/>
          <w:sz w:val="20"/>
          <w:szCs w:val="20"/>
        </w:rPr>
        <w:t>. Requested Amount = $25,000 – Not Awarded (Grant Research Associate)</w:t>
      </w:r>
    </w:p>
    <w:p w14:paraId="18826EAF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65D1DDDD" w14:textId="390333B1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D45E7B2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kern w:val="28"/>
          <w:u w:val="single"/>
        </w:rPr>
      </w:pPr>
      <w:r w:rsidRPr="006F64B5">
        <w:rPr>
          <w:kern w:val="28"/>
          <w:u w:val="single"/>
        </w:rPr>
        <w:t>Higher Education</w:t>
      </w:r>
    </w:p>
    <w:p w14:paraId="7DD6952A" w14:textId="77777777" w:rsidR="00DF7366" w:rsidRPr="006F64B5" w:rsidRDefault="00DF7366" w:rsidP="00CE1A8E">
      <w:pPr>
        <w:pStyle w:val="NormalWeb"/>
        <w:spacing w:before="0" w:beforeAutospacing="0" w:after="0" w:afterAutospacing="0"/>
        <w:ind w:left="720" w:hanging="720"/>
        <w:rPr>
          <w:kern w:val="28"/>
          <w:u w:val="single"/>
        </w:rPr>
      </w:pPr>
    </w:p>
    <w:p w14:paraId="2C25760D" w14:textId="77777777" w:rsidR="00DF7366" w:rsidRDefault="00DF7366" w:rsidP="00CE1A8E">
      <w:pPr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</w:rPr>
      </w:pPr>
      <w:r w:rsidRPr="00577B94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Brock, J., </w:t>
      </w:r>
      <w:r w:rsidRPr="00577B94">
        <w:rPr>
          <w:rFonts w:ascii="Times New Roman" w:hAnsi="Times New Roman" w:cs="Times New Roman"/>
          <w:kern w:val="28"/>
          <w:sz w:val="20"/>
          <w:szCs w:val="20"/>
        </w:rPr>
        <w:t>&amp; Beach, D. M. (2021).</w:t>
      </w:r>
      <w:bookmarkStart w:id="3" w:name="_Hlk69298957"/>
      <w:bookmarkStart w:id="4" w:name="_Hlk85718477"/>
      <w:r w:rsidRPr="00577B94">
        <w:rPr>
          <w:rFonts w:ascii="Times New Roman" w:hAnsi="Times New Roman" w:cs="Times New Roman"/>
          <w:sz w:val="20"/>
          <w:szCs w:val="20"/>
        </w:rPr>
        <w:t xml:space="preserve"> </w:t>
      </w:r>
      <w:r w:rsidRPr="00577B94">
        <w:rPr>
          <w:rFonts w:ascii="Times New Roman" w:hAnsi="Times New Roman" w:cs="Times New Roman"/>
          <w:i/>
          <w:iCs/>
          <w:sz w:val="20"/>
          <w:szCs w:val="20"/>
        </w:rPr>
        <w:t xml:space="preserve">Understanding the Black Student-Athlete Experience: A Study of </w:t>
      </w:r>
      <w:bookmarkEnd w:id="3"/>
      <w:r w:rsidRPr="00577B94">
        <w:rPr>
          <w:rFonts w:ascii="Times New Roman" w:hAnsi="Times New Roman" w:cs="Times New Roman"/>
          <w:i/>
          <w:iCs/>
          <w:sz w:val="20"/>
          <w:szCs w:val="20"/>
        </w:rPr>
        <w:t>the Academic Clustering Phenomenon within a Division 1 Conference.</w:t>
      </w:r>
      <w:r w:rsidRPr="00577B94">
        <w:rPr>
          <w:rFonts w:ascii="Times New Roman" w:hAnsi="Times New Roman" w:cs="Times New Roman"/>
          <w:sz w:val="20"/>
          <w:szCs w:val="20"/>
        </w:rPr>
        <w:t xml:space="preserve"> </w:t>
      </w:r>
      <w:bookmarkEnd w:id="4"/>
      <w:r w:rsidRPr="00577B94">
        <w:rPr>
          <w:rFonts w:ascii="Times New Roman" w:hAnsi="Times New Roman" w:cs="Times New Roman"/>
          <w:kern w:val="28"/>
          <w:sz w:val="20"/>
          <w:szCs w:val="20"/>
        </w:rPr>
        <w:t>Knight’s Commission</w:t>
      </w:r>
      <w:r w:rsidRPr="00577B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Intercollegiate Athletics: Challenge Grant</w:t>
      </w:r>
      <w:r w:rsidRPr="00577B94">
        <w:rPr>
          <w:rFonts w:ascii="Times New Roman" w:hAnsi="Times New Roman" w:cs="Times New Roman"/>
          <w:kern w:val="28"/>
          <w:sz w:val="20"/>
          <w:szCs w:val="20"/>
        </w:rPr>
        <w:t xml:space="preserve">.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Award Amount = </w:t>
      </w:r>
      <w:r w:rsidRPr="00577B94">
        <w:rPr>
          <w:rFonts w:ascii="Times New Roman" w:hAnsi="Times New Roman" w:cs="Times New Roman"/>
          <w:kern w:val="28"/>
          <w:sz w:val="20"/>
          <w:szCs w:val="20"/>
        </w:rPr>
        <w:t>$44,500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– In Review (Project Coordinator; Researcher). </w:t>
      </w:r>
    </w:p>
    <w:p w14:paraId="7B9711CA" w14:textId="77777777" w:rsidR="00CE1A8E" w:rsidRPr="00577B94" w:rsidRDefault="00CE1A8E" w:rsidP="00CE1A8E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42EAC10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DB24EA">
        <w:rPr>
          <w:b/>
          <w:bCs/>
          <w:kern w:val="28"/>
          <w:sz w:val="20"/>
          <w:szCs w:val="20"/>
        </w:rPr>
        <w:t>Brock, J.,</w:t>
      </w:r>
      <w:r>
        <w:rPr>
          <w:bCs/>
          <w:kern w:val="28"/>
          <w:sz w:val="20"/>
          <w:szCs w:val="20"/>
        </w:rPr>
        <w:t xml:space="preserve"> &amp; Beach, D. (2021). </w:t>
      </w:r>
      <w:r w:rsidRPr="00DB24EA">
        <w:rPr>
          <w:bCs/>
          <w:i/>
          <w:kern w:val="28"/>
          <w:sz w:val="20"/>
          <w:szCs w:val="20"/>
        </w:rPr>
        <w:t>Understanding the College Athlete’s Academic Experience: A Phenomenological Study of NCAA Division I Transition Institutions.</w:t>
      </w:r>
      <w:r>
        <w:rPr>
          <w:bCs/>
          <w:kern w:val="28"/>
          <w:sz w:val="20"/>
          <w:szCs w:val="20"/>
        </w:rPr>
        <w:t xml:space="preserve"> Tarleton State University, President’s Excellence in Research Scholars (PERS). Award Amount = $6,300 (Research Staff)</w:t>
      </w:r>
    </w:p>
    <w:p w14:paraId="2C49C340" w14:textId="77777777" w:rsidR="00CE1A8E" w:rsidRDefault="00CE1A8E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D8BA565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3306DC">
        <w:rPr>
          <w:bCs/>
          <w:kern w:val="28"/>
          <w:sz w:val="20"/>
          <w:szCs w:val="20"/>
        </w:rPr>
        <w:t xml:space="preserve">Beach, D., &amp; </w:t>
      </w:r>
      <w:r w:rsidRPr="003306DC">
        <w:rPr>
          <w:b/>
          <w:bCs/>
          <w:kern w:val="28"/>
          <w:sz w:val="20"/>
          <w:szCs w:val="20"/>
        </w:rPr>
        <w:t>Brock, J.</w:t>
      </w:r>
      <w:r w:rsidRPr="003306DC">
        <w:rPr>
          <w:bCs/>
          <w:kern w:val="28"/>
          <w:sz w:val="20"/>
          <w:szCs w:val="20"/>
        </w:rPr>
        <w:t xml:space="preserve"> (2021-2022). </w:t>
      </w:r>
      <w:r w:rsidRPr="003306DC">
        <w:rPr>
          <w:bCs/>
          <w:i/>
          <w:kern w:val="28"/>
          <w:sz w:val="20"/>
          <w:szCs w:val="20"/>
        </w:rPr>
        <w:t xml:space="preserve">Educational Executive in Residence Program. </w:t>
      </w:r>
      <w:r w:rsidRPr="003306DC">
        <w:rPr>
          <w:bCs/>
          <w:kern w:val="28"/>
          <w:sz w:val="20"/>
          <w:szCs w:val="20"/>
        </w:rPr>
        <w:t>Tarleton State University, President’s Fund for Excellence. Award Amount = $1</w:t>
      </w:r>
      <w:r>
        <w:rPr>
          <w:bCs/>
          <w:kern w:val="28"/>
          <w:sz w:val="20"/>
          <w:szCs w:val="20"/>
        </w:rPr>
        <w:t>2</w:t>
      </w:r>
      <w:r w:rsidRPr="003306DC">
        <w:rPr>
          <w:bCs/>
          <w:kern w:val="28"/>
          <w:sz w:val="20"/>
          <w:szCs w:val="20"/>
        </w:rPr>
        <w:t>,</w:t>
      </w:r>
      <w:r>
        <w:rPr>
          <w:bCs/>
          <w:kern w:val="28"/>
          <w:sz w:val="20"/>
          <w:szCs w:val="20"/>
        </w:rPr>
        <w:t>4</w:t>
      </w:r>
      <w:r w:rsidRPr="003306DC">
        <w:rPr>
          <w:bCs/>
          <w:kern w:val="28"/>
          <w:sz w:val="20"/>
          <w:szCs w:val="20"/>
        </w:rPr>
        <w:t xml:space="preserve">00 </w:t>
      </w:r>
      <w:r>
        <w:rPr>
          <w:bCs/>
          <w:kern w:val="28"/>
          <w:sz w:val="20"/>
          <w:szCs w:val="20"/>
        </w:rPr>
        <w:t xml:space="preserve">– In Review </w:t>
      </w:r>
      <w:r w:rsidRPr="003306DC">
        <w:rPr>
          <w:bCs/>
          <w:kern w:val="28"/>
          <w:sz w:val="20"/>
          <w:szCs w:val="20"/>
        </w:rPr>
        <w:t>(Program Coordinator)</w:t>
      </w:r>
    </w:p>
    <w:p w14:paraId="71550DBF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66FD548A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Howell, J.</w:t>
      </w:r>
      <w:r w:rsidRPr="003306DC">
        <w:rPr>
          <w:bCs/>
          <w:kern w:val="28"/>
          <w:sz w:val="20"/>
          <w:szCs w:val="20"/>
        </w:rPr>
        <w:t xml:space="preserve">., &amp; </w:t>
      </w:r>
      <w:r w:rsidRPr="003306DC">
        <w:rPr>
          <w:b/>
          <w:bCs/>
          <w:kern w:val="28"/>
          <w:sz w:val="20"/>
          <w:szCs w:val="20"/>
        </w:rPr>
        <w:t>Brock, J.</w:t>
      </w:r>
      <w:r w:rsidRPr="003306DC">
        <w:rPr>
          <w:bCs/>
          <w:kern w:val="28"/>
          <w:sz w:val="20"/>
          <w:szCs w:val="20"/>
        </w:rPr>
        <w:t xml:space="preserve"> (2021-2022). </w:t>
      </w:r>
      <w:r>
        <w:rPr>
          <w:bCs/>
          <w:i/>
          <w:kern w:val="28"/>
          <w:sz w:val="20"/>
          <w:szCs w:val="20"/>
        </w:rPr>
        <w:t>EDLT Post-Doc Fellowship</w:t>
      </w:r>
      <w:r w:rsidRPr="003306DC">
        <w:rPr>
          <w:bCs/>
          <w:i/>
          <w:kern w:val="28"/>
          <w:sz w:val="20"/>
          <w:szCs w:val="20"/>
        </w:rPr>
        <w:t xml:space="preserve">. </w:t>
      </w:r>
      <w:r w:rsidRPr="003306DC">
        <w:rPr>
          <w:bCs/>
          <w:kern w:val="28"/>
          <w:sz w:val="20"/>
          <w:szCs w:val="20"/>
        </w:rPr>
        <w:t xml:space="preserve">Tarleton State University, President’s Fund for Excellence. </w:t>
      </w:r>
      <w:r>
        <w:rPr>
          <w:bCs/>
          <w:kern w:val="28"/>
          <w:sz w:val="20"/>
          <w:szCs w:val="20"/>
        </w:rPr>
        <w:t>Requested</w:t>
      </w:r>
      <w:r w:rsidRPr="003306DC">
        <w:rPr>
          <w:bCs/>
          <w:kern w:val="28"/>
          <w:sz w:val="20"/>
          <w:szCs w:val="20"/>
        </w:rPr>
        <w:t xml:space="preserve"> Amount = $</w:t>
      </w:r>
      <w:r>
        <w:rPr>
          <w:bCs/>
          <w:kern w:val="28"/>
          <w:sz w:val="20"/>
          <w:szCs w:val="20"/>
        </w:rPr>
        <w:t>66</w:t>
      </w:r>
      <w:r w:rsidRPr="003306DC">
        <w:rPr>
          <w:bCs/>
          <w:kern w:val="28"/>
          <w:sz w:val="20"/>
          <w:szCs w:val="20"/>
        </w:rPr>
        <w:t>,</w:t>
      </w:r>
      <w:r>
        <w:rPr>
          <w:bCs/>
          <w:kern w:val="28"/>
          <w:sz w:val="20"/>
          <w:szCs w:val="20"/>
        </w:rPr>
        <w:t>2</w:t>
      </w:r>
      <w:r w:rsidRPr="003306DC">
        <w:rPr>
          <w:bCs/>
          <w:kern w:val="28"/>
          <w:sz w:val="20"/>
          <w:szCs w:val="20"/>
        </w:rPr>
        <w:t xml:space="preserve">00 </w:t>
      </w:r>
      <w:r>
        <w:rPr>
          <w:bCs/>
          <w:kern w:val="28"/>
          <w:sz w:val="20"/>
          <w:szCs w:val="20"/>
        </w:rPr>
        <w:t xml:space="preserve">– In Review </w:t>
      </w:r>
      <w:r w:rsidRPr="003306DC">
        <w:rPr>
          <w:bCs/>
          <w:kern w:val="28"/>
          <w:sz w:val="20"/>
          <w:szCs w:val="20"/>
        </w:rPr>
        <w:t>(P</w:t>
      </w:r>
      <w:r>
        <w:rPr>
          <w:bCs/>
          <w:kern w:val="28"/>
          <w:sz w:val="20"/>
          <w:szCs w:val="20"/>
        </w:rPr>
        <w:t>ost-Doc Fellow</w:t>
      </w:r>
      <w:r w:rsidRPr="003306DC">
        <w:rPr>
          <w:bCs/>
          <w:kern w:val="28"/>
          <w:sz w:val="20"/>
          <w:szCs w:val="20"/>
        </w:rPr>
        <w:t>)</w:t>
      </w:r>
    </w:p>
    <w:p w14:paraId="1FA13197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05F82036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Bowden, R.</w:t>
      </w:r>
      <w:r w:rsidRPr="003306DC">
        <w:rPr>
          <w:bCs/>
          <w:kern w:val="28"/>
          <w:sz w:val="20"/>
          <w:szCs w:val="20"/>
        </w:rPr>
        <w:t xml:space="preserve">, &amp; </w:t>
      </w:r>
      <w:r w:rsidRPr="003306DC">
        <w:rPr>
          <w:b/>
          <w:bCs/>
          <w:kern w:val="28"/>
          <w:sz w:val="20"/>
          <w:szCs w:val="20"/>
        </w:rPr>
        <w:t>Brock, J.</w:t>
      </w:r>
      <w:r w:rsidRPr="003306DC">
        <w:rPr>
          <w:bCs/>
          <w:kern w:val="28"/>
          <w:sz w:val="20"/>
          <w:szCs w:val="20"/>
        </w:rPr>
        <w:t xml:space="preserve"> (2021-2022). </w:t>
      </w:r>
      <w:r w:rsidRPr="003306DC">
        <w:rPr>
          <w:bCs/>
          <w:i/>
          <w:kern w:val="28"/>
          <w:sz w:val="20"/>
          <w:szCs w:val="20"/>
        </w:rPr>
        <w:t xml:space="preserve">Student Success Predictive Model. </w:t>
      </w:r>
      <w:r>
        <w:rPr>
          <w:bCs/>
          <w:kern w:val="28"/>
          <w:sz w:val="20"/>
          <w:szCs w:val="20"/>
        </w:rPr>
        <w:t>Institute of Education Sciences (IES)</w:t>
      </w:r>
      <w:r w:rsidRPr="003306DC">
        <w:rPr>
          <w:bCs/>
          <w:kern w:val="28"/>
          <w:sz w:val="20"/>
          <w:szCs w:val="20"/>
        </w:rPr>
        <w:t xml:space="preserve">. </w:t>
      </w:r>
      <w:r>
        <w:rPr>
          <w:bCs/>
          <w:kern w:val="28"/>
          <w:sz w:val="20"/>
          <w:szCs w:val="20"/>
        </w:rPr>
        <w:t>Requested</w:t>
      </w:r>
      <w:r w:rsidRPr="003306DC">
        <w:rPr>
          <w:bCs/>
          <w:kern w:val="28"/>
          <w:sz w:val="20"/>
          <w:szCs w:val="20"/>
        </w:rPr>
        <w:t xml:space="preserve"> Amount = $1</w:t>
      </w:r>
      <w:r>
        <w:rPr>
          <w:bCs/>
          <w:kern w:val="28"/>
          <w:sz w:val="20"/>
          <w:szCs w:val="20"/>
        </w:rPr>
        <w:t>29</w:t>
      </w:r>
      <w:r w:rsidRPr="003306DC">
        <w:rPr>
          <w:bCs/>
          <w:kern w:val="28"/>
          <w:sz w:val="20"/>
          <w:szCs w:val="20"/>
        </w:rPr>
        <w:t>,</w:t>
      </w:r>
      <w:r>
        <w:rPr>
          <w:bCs/>
          <w:kern w:val="28"/>
          <w:sz w:val="20"/>
          <w:szCs w:val="20"/>
        </w:rPr>
        <w:t>458</w:t>
      </w:r>
      <w:r w:rsidRPr="003306DC">
        <w:rPr>
          <w:bCs/>
          <w:kern w:val="28"/>
          <w:sz w:val="20"/>
          <w:szCs w:val="20"/>
        </w:rPr>
        <w:t xml:space="preserve"> </w:t>
      </w:r>
      <w:r>
        <w:rPr>
          <w:bCs/>
          <w:kern w:val="28"/>
          <w:sz w:val="20"/>
          <w:szCs w:val="20"/>
        </w:rPr>
        <w:t xml:space="preserve">– Not Awarded </w:t>
      </w:r>
      <w:r w:rsidRPr="003306DC">
        <w:rPr>
          <w:bCs/>
          <w:kern w:val="28"/>
          <w:sz w:val="20"/>
          <w:szCs w:val="20"/>
        </w:rPr>
        <w:t>(P</w:t>
      </w:r>
      <w:r>
        <w:rPr>
          <w:bCs/>
          <w:kern w:val="28"/>
          <w:sz w:val="20"/>
          <w:szCs w:val="20"/>
        </w:rPr>
        <w:t>ost-Doc Fellow; Researcher</w:t>
      </w:r>
      <w:r w:rsidRPr="003306DC">
        <w:rPr>
          <w:bCs/>
          <w:kern w:val="28"/>
          <w:sz w:val="20"/>
          <w:szCs w:val="20"/>
        </w:rPr>
        <w:t>)</w:t>
      </w:r>
    </w:p>
    <w:p w14:paraId="1AF86D7E" w14:textId="77777777" w:rsidR="00DF7366" w:rsidRPr="003306DC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478D4541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Leach, L., Snow, B., Baker, C., </w:t>
      </w:r>
      <w:r w:rsidRPr="00C30728">
        <w:rPr>
          <w:b/>
          <w:bCs/>
          <w:kern w:val="28"/>
          <w:sz w:val="20"/>
          <w:szCs w:val="20"/>
        </w:rPr>
        <w:t>Brock, J</w:t>
      </w:r>
      <w:r>
        <w:rPr>
          <w:bCs/>
          <w:kern w:val="28"/>
          <w:sz w:val="20"/>
          <w:szCs w:val="20"/>
        </w:rPr>
        <w:t xml:space="preserve">., Faulkenberry, E., </w:t>
      </w:r>
      <w:proofErr w:type="spellStart"/>
      <w:r>
        <w:rPr>
          <w:bCs/>
          <w:kern w:val="28"/>
          <w:sz w:val="20"/>
          <w:szCs w:val="20"/>
        </w:rPr>
        <w:t>Ogonosky</w:t>
      </w:r>
      <w:proofErr w:type="spellEnd"/>
      <w:r>
        <w:rPr>
          <w:bCs/>
          <w:kern w:val="28"/>
          <w:sz w:val="20"/>
          <w:szCs w:val="20"/>
        </w:rPr>
        <w:t xml:space="preserve">, A., Peery, A. </w:t>
      </w:r>
      <w:r w:rsidRPr="003306DC">
        <w:rPr>
          <w:bCs/>
          <w:i/>
          <w:kern w:val="28"/>
          <w:sz w:val="20"/>
          <w:szCs w:val="20"/>
        </w:rPr>
        <w:t>Building a Pandemic-related Networked Improvement Community (P-NIC) to Shrink the Increasing Gaps in Equity Caused by the COVID-19 Pandemic</w:t>
      </w:r>
      <w:r>
        <w:rPr>
          <w:bCs/>
          <w:i/>
          <w:kern w:val="28"/>
          <w:sz w:val="20"/>
          <w:szCs w:val="20"/>
        </w:rPr>
        <w:t xml:space="preserve">. </w:t>
      </w:r>
      <w:r>
        <w:rPr>
          <w:bCs/>
          <w:kern w:val="28"/>
          <w:sz w:val="20"/>
          <w:szCs w:val="20"/>
        </w:rPr>
        <w:t>Spencer Foundation. Requested Amount = $50,000 - Unfunded (Program Coordinator; Researcher)</w:t>
      </w:r>
    </w:p>
    <w:p w14:paraId="11A69739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3F04198F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C30728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(2020). </w:t>
      </w:r>
      <w:r>
        <w:rPr>
          <w:bCs/>
          <w:i/>
          <w:kern w:val="28"/>
          <w:sz w:val="20"/>
          <w:szCs w:val="20"/>
        </w:rPr>
        <w:t>Student-Research Travel Grant.</w:t>
      </w:r>
      <w:r>
        <w:rPr>
          <w:bCs/>
          <w:kern w:val="28"/>
          <w:sz w:val="20"/>
          <w:szCs w:val="20"/>
        </w:rPr>
        <w:t xml:space="preserve"> Tarleton State University. Awarded Amount = $885 (Graduate Student)</w:t>
      </w:r>
    </w:p>
    <w:p w14:paraId="1B55511A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i/>
          <w:kern w:val="28"/>
          <w:sz w:val="20"/>
          <w:szCs w:val="20"/>
        </w:rPr>
      </w:pPr>
    </w:p>
    <w:p w14:paraId="3315173B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>
        <w:rPr>
          <w:bCs/>
          <w:i/>
          <w:kern w:val="28"/>
          <w:sz w:val="20"/>
          <w:szCs w:val="20"/>
        </w:rPr>
        <w:t xml:space="preserve"> </w:t>
      </w:r>
      <w:r w:rsidRPr="00C30728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(2019). </w:t>
      </w:r>
      <w:r>
        <w:rPr>
          <w:bCs/>
          <w:i/>
          <w:kern w:val="28"/>
          <w:sz w:val="20"/>
          <w:szCs w:val="20"/>
        </w:rPr>
        <w:t>Student-Research Travel Grant.</w:t>
      </w:r>
      <w:r>
        <w:rPr>
          <w:bCs/>
          <w:kern w:val="28"/>
          <w:sz w:val="20"/>
          <w:szCs w:val="20"/>
        </w:rPr>
        <w:t xml:space="preserve"> Tarleton State University. Awarded Amount = $320.50 (Graduate Student)</w:t>
      </w:r>
    </w:p>
    <w:p w14:paraId="4B290288" w14:textId="77777777" w:rsidR="00DF7366" w:rsidRPr="00C30728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</w:p>
    <w:p w14:paraId="7F52FBE9" w14:textId="77777777" w:rsidR="00DF7366" w:rsidRDefault="00DF7366" w:rsidP="00CE1A8E">
      <w:pPr>
        <w:pStyle w:val="NormalWeb"/>
        <w:spacing w:before="0" w:beforeAutospacing="0" w:after="0" w:afterAutospacing="0"/>
        <w:ind w:left="720" w:hanging="720"/>
        <w:rPr>
          <w:bCs/>
          <w:kern w:val="28"/>
          <w:sz w:val="20"/>
          <w:szCs w:val="20"/>
        </w:rPr>
      </w:pPr>
      <w:r w:rsidRPr="00C30728">
        <w:rPr>
          <w:b/>
          <w:bCs/>
          <w:kern w:val="28"/>
          <w:sz w:val="20"/>
          <w:szCs w:val="20"/>
        </w:rPr>
        <w:t>Brock, J.</w:t>
      </w:r>
      <w:r>
        <w:rPr>
          <w:bCs/>
          <w:kern w:val="28"/>
          <w:sz w:val="20"/>
          <w:szCs w:val="20"/>
        </w:rPr>
        <w:t xml:space="preserve"> (2017). Graduate </w:t>
      </w:r>
      <w:r>
        <w:rPr>
          <w:bCs/>
          <w:i/>
          <w:kern w:val="28"/>
          <w:sz w:val="20"/>
          <w:szCs w:val="20"/>
        </w:rPr>
        <w:t>Student Travel Grant.</w:t>
      </w:r>
      <w:r>
        <w:rPr>
          <w:bCs/>
          <w:kern w:val="28"/>
          <w:sz w:val="20"/>
          <w:szCs w:val="20"/>
        </w:rPr>
        <w:t xml:space="preserve"> University of Alabama. Awarded Amount = $700 (Graduate Student)</w:t>
      </w:r>
    </w:p>
    <w:p w14:paraId="4AE2E3B1" w14:textId="77777777" w:rsidR="00DF7366" w:rsidRDefault="00DF7366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</w:p>
    <w:p w14:paraId="7F3D3336" w14:textId="091E4646" w:rsidR="004D79BD" w:rsidRPr="000D3D49" w:rsidRDefault="004D79BD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  <w:u w:val="single"/>
        </w:rPr>
      </w:pPr>
      <w:r w:rsidRPr="000D3D49">
        <w:rPr>
          <w:bCs/>
          <w:kern w:val="28"/>
          <w:sz w:val="20"/>
          <w:szCs w:val="20"/>
          <w:u w:val="single"/>
        </w:rPr>
        <w:t>Grant Database Experience</w:t>
      </w:r>
    </w:p>
    <w:p w14:paraId="697AA280" w14:textId="63829418" w:rsidR="004D79BD" w:rsidRPr="000D3D49" w:rsidRDefault="004D79BD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  <w:r w:rsidRPr="000D3D49">
        <w:rPr>
          <w:bCs/>
          <w:kern w:val="28"/>
          <w:sz w:val="20"/>
          <w:szCs w:val="20"/>
        </w:rPr>
        <w:t>Instrumentl</w:t>
      </w:r>
    </w:p>
    <w:p w14:paraId="23785A73" w14:textId="38162DE2" w:rsidR="004D79BD" w:rsidRPr="000D3D49" w:rsidRDefault="004D79BD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  <w:r w:rsidRPr="000D3D49">
        <w:rPr>
          <w:bCs/>
          <w:kern w:val="28"/>
          <w:sz w:val="20"/>
          <w:szCs w:val="20"/>
        </w:rPr>
        <w:t>Grant Station</w:t>
      </w:r>
    </w:p>
    <w:p w14:paraId="45EB1AC2" w14:textId="76A3EE29" w:rsidR="004D79BD" w:rsidRDefault="004D79BD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  <w:r w:rsidRPr="000D3D49">
        <w:rPr>
          <w:bCs/>
          <w:kern w:val="28"/>
          <w:sz w:val="20"/>
          <w:szCs w:val="20"/>
        </w:rPr>
        <w:t>Grant Watch</w:t>
      </w:r>
    </w:p>
    <w:p w14:paraId="0262C4AA" w14:textId="41E04D1E" w:rsidR="008A1BAC" w:rsidRPr="000D3D49" w:rsidRDefault="008A1BAC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Grant Forward</w:t>
      </w:r>
    </w:p>
    <w:p w14:paraId="09F48991" w14:textId="0B25E964" w:rsidR="004D79BD" w:rsidRPr="000D3D49" w:rsidRDefault="004D79BD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  <w:r w:rsidRPr="000D3D49">
        <w:rPr>
          <w:bCs/>
          <w:kern w:val="28"/>
          <w:sz w:val="20"/>
          <w:szCs w:val="20"/>
        </w:rPr>
        <w:t>Grants.gov</w:t>
      </w:r>
    </w:p>
    <w:p w14:paraId="48776510" w14:textId="5EDCFFBF" w:rsidR="004D79BD" w:rsidRDefault="004D79BD" w:rsidP="004B5513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  <w:r w:rsidRPr="000D3D49">
        <w:rPr>
          <w:bCs/>
          <w:kern w:val="28"/>
          <w:sz w:val="20"/>
          <w:szCs w:val="20"/>
        </w:rPr>
        <w:t>Candid, Foundation Directory</w:t>
      </w:r>
    </w:p>
    <w:p w14:paraId="0B8B6FEE" w14:textId="7C1E7772" w:rsidR="0085716F" w:rsidRPr="0085716F" w:rsidRDefault="00DF7366" w:rsidP="0085716F">
      <w:pPr>
        <w:pStyle w:val="NormalWeb"/>
        <w:spacing w:before="0" w:beforeAutospacing="0" w:after="0" w:afterAutospacing="0"/>
        <w:rPr>
          <w:bCs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>Pivot</w:t>
      </w:r>
    </w:p>
    <w:p w14:paraId="23DD32D7" w14:textId="77777777" w:rsidR="0085716F" w:rsidRDefault="0085716F" w:rsidP="008E1A33">
      <w:pPr>
        <w:pStyle w:val="NormalWeb"/>
        <w:spacing w:before="0" w:beforeAutospacing="0" w:after="0" w:afterAutospacing="0"/>
        <w:ind w:left="1166" w:hanging="720"/>
        <w:jc w:val="center"/>
        <w:rPr>
          <w:b/>
          <w:bCs/>
          <w:kern w:val="28"/>
        </w:rPr>
      </w:pPr>
    </w:p>
    <w:p w14:paraId="6EA1309C" w14:textId="77777777" w:rsidR="0085716F" w:rsidRDefault="0085716F" w:rsidP="008E1A33">
      <w:pPr>
        <w:pStyle w:val="NormalWeb"/>
        <w:spacing w:before="0" w:beforeAutospacing="0" w:after="0" w:afterAutospacing="0"/>
        <w:ind w:left="1166" w:hanging="720"/>
        <w:jc w:val="center"/>
        <w:rPr>
          <w:b/>
          <w:bCs/>
          <w:kern w:val="28"/>
        </w:rPr>
      </w:pPr>
    </w:p>
    <w:p w14:paraId="07BEAFE0" w14:textId="77F434F9" w:rsidR="008E1A33" w:rsidRDefault="00444BFF" w:rsidP="008E1A33">
      <w:pPr>
        <w:pStyle w:val="NormalWeb"/>
        <w:spacing w:before="0" w:beforeAutospacing="0" w:after="0" w:afterAutospacing="0"/>
        <w:ind w:left="1166" w:hanging="720"/>
        <w:jc w:val="center"/>
        <w:rPr>
          <w:b/>
          <w:bCs/>
          <w:kern w:val="28"/>
        </w:rPr>
      </w:pPr>
      <w:r w:rsidRPr="00624A5A">
        <w:rPr>
          <w:b/>
          <w:bCs/>
          <w:kern w:val="28"/>
        </w:rPr>
        <w:t>SERVICE</w:t>
      </w:r>
      <w:r w:rsidR="00B97F23" w:rsidRPr="00624A5A">
        <w:rPr>
          <w:b/>
          <w:bCs/>
          <w:kern w:val="28"/>
        </w:rPr>
        <w:t xml:space="preserve"> &amp; AFFILIATIONS</w:t>
      </w:r>
    </w:p>
    <w:p w14:paraId="3B6DD6A2" w14:textId="77777777" w:rsidR="007E11B1" w:rsidRPr="00624A5A" w:rsidRDefault="007E11B1" w:rsidP="008E1A33">
      <w:pPr>
        <w:pStyle w:val="NormalWeb"/>
        <w:spacing w:before="0" w:beforeAutospacing="0" w:after="0" w:afterAutospacing="0"/>
        <w:ind w:left="1166" w:hanging="720"/>
        <w:jc w:val="center"/>
        <w:rPr>
          <w:b/>
          <w:bCs/>
          <w:kern w:val="28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888"/>
        <w:gridCol w:w="3117"/>
      </w:tblGrid>
      <w:tr w:rsidR="005C1FA4" w:rsidRPr="00EB250C" w14:paraId="571F020E" w14:textId="77777777" w:rsidTr="00F21908">
        <w:tc>
          <w:tcPr>
            <w:tcW w:w="1440" w:type="dxa"/>
          </w:tcPr>
          <w:p w14:paraId="75980A6C" w14:textId="0B1EB8FD" w:rsidR="005C1FA4" w:rsidRDefault="005C1FA4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2023</w:t>
            </w:r>
          </w:p>
        </w:tc>
        <w:tc>
          <w:tcPr>
            <w:tcW w:w="4888" w:type="dxa"/>
          </w:tcPr>
          <w:p w14:paraId="64D4CE70" w14:textId="7B449D85" w:rsidR="005C1FA4" w:rsidRDefault="005C1FA4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University of West Georgia, Personnel Committee</w:t>
            </w:r>
          </w:p>
        </w:tc>
        <w:tc>
          <w:tcPr>
            <w:tcW w:w="3117" w:type="dxa"/>
          </w:tcPr>
          <w:p w14:paraId="0ABBC4D6" w14:textId="77777777" w:rsidR="005C1FA4" w:rsidRDefault="005C1FA4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Department Representative</w:t>
            </w:r>
          </w:p>
          <w:p w14:paraId="53008C9B" w14:textId="4BEB89B1" w:rsidR="005C1FA4" w:rsidRDefault="005C1FA4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8F2D8D" w:rsidRPr="00EB250C" w14:paraId="075E6189" w14:textId="77777777" w:rsidTr="00F21908">
        <w:tc>
          <w:tcPr>
            <w:tcW w:w="1440" w:type="dxa"/>
          </w:tcPr>
          <w:p w14:paraId="3EE8D6EA" w14:textId="77777777" w:rsidR="008F2D8D" w:rsidRDefault="008F2D8D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>2022</w:t>
            </w:r>
          </w:p>
          <w:p w14:paraId="61A9055F" w14:textId="640F6D81" w:rsidR="008F2D8D" w:rsidRDefault="008F2D8D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4888" w:type="dxa"/>
          </w:tcPr>
          <w:p w14:paraId="2C40039A" w14:textId="70E5EB49" w:rsidR="008F2D8D" w:rsidRDefault="008F2D8D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Association for the Study of Higher Education</w:t>
            </w:r>
          </w:p>
        </w:tc>
        <w:tc>
          <w:tcPr>
            <w:tcW w:w="3117" w:type="dxa"/>
          </w:tcPr>
          <w:p w14:paraId="2ED6F414" w14:textId="1464C4BC" w:rsidR="008F2D8D" w:rsidRDefault="008F2D8D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Conference Reviewer</w:t>
            </w:r>
          </w:p>
        </w:tc>
      </w:tr>
      <w:tr w:rsidR="006F64B5" w:rsidRPr="00EB250C" w14:paraId="17C7B72B" w14:textId="77777777" w:rsidTr="00F21908">
        <w:tc>
          <w:tcPr>
            <w:tcW w:w="1440" w:type="dxa"/>
          </w:tcPr>
          <w:p w14:paraId="659B9A57" w14:textId="2A679B5A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2021</w:t>
            </w:r>
          </w:p>
        </w:tc>
        <w:tc>
          <w:tcPr>
            <w:tcW w:w="4888" w:type="dxa"/>
          </w:tcPr>
          <w:p w14:paraId="1D7CF67E" w14:textId="63BFA203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Journal of Student-Athlete Educational Development and Success</w:t>
            </w:r>
          </w:p>
        </w:tc>
        <w:tc>
          <w:tcPr>
            <w:tcW w:w="3117" w:type="dxa"/>
          </w:tcPr>
          <w:p w14:paraId="5E08EF0D" w14:textId="49B73085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Reviewer</w:t>
            </w:r>
          </w:p>
        </w:tc>
      </w:tr>
      <w:tr w:rsidR="006F64B5" w:rsidRPr="00EB250C" w14:paraId="652B66AA" w14:textId="77777777" w:rsidTr="00F21908">
        <w:tc>
          <w:tcPr>
            <w:tcW w:w="1440" w:type="dxa"/>
          </w:tcPr>
          <w:p w14:paraId="387358A7" w14:textId="13CD3995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4888" w:type="dxa"/>
          </w:tcPr>
          <w:p w14:paraId="3C1CDF8D" w14:textId="4326C5BF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AB8F8BE" w14:textId="417D0834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6F64B5" w:rsidRPr="00EB250C" w14:paraId="3FB65B76" w14:textId="77777777" w:rsidTr="00F21908">
        <w:tc>
          <w:tcPr>
            <w:tcW w:w="1440" w:type="dxa"/>
          </w:tcPr>
          <w:p w14:paraId="4D0E7933" w14:textId="74B0883B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2021</w:t>
            </w:r>
          </w:p>
        </w:tc>
        <w:tc>
          <w:tcPr>
            <w:tcW w:w="4888" w:type="dxa"/>
          </w:tcPr>
          <w:p w14:paraId="3F4C7384" w14:textId="33673B5E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Tarleton State University, Educational Excellence Week</w:t>
            </w:r>
          </w:p>
        </w:tc>
        <w:tc>
          <w:tcPr>
            <w:tcW w:w="3117" w:type="dxa"/>
          </w:tcPr>
          <w:p w14:paraId="1A5D4969" w14:textId="77777777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Conference Presentation Judge</w:t>
            </w:r>
          </w:p>
          <w:p w14:paraId="72F86E8F" w14:textId="77777777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6F64B5" w:rsidRPr="00EB250C" w14:paraId="49527CF0" w14:textId="77777777" w:rsidTr="00F21908">
        <w:tc>
          <w:tcPr>
            <w:tcW w:w="1440" w:type="dxa"/>
          </w:tcPr>
          <w:p w14:paraId="51DF8CEA" w14:textId="38D0CA02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2021</w:t>
            </w:r>
          </w:p>
        </w:tc>
        <w:tc>
          <w:tcPr>
            <w:tcW w:w="4888" w:type="dxa"/>
          </w:tcPr>
          <w:p w14:paraId="082DDF0D" w14:textId="58F45BFA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Tarleton State University, SACSCOC Reaccreditation</w:t>
            </w:r>
          </w:p>
        </w:tc>
        <w:tc>
          <w:tcPr>
            <w:tcW w:w="3117" w:type="dxa"/>
          </w:tcPr>
          <w:p w14:paraId="31796C2C" w14:textId="77777777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Quality Enhancement Plan, Student Perspective Interviewee</w:t>
            </w:r>
          </w:p>
          <w:p w14:paraId="62D2BABB" w14:textId="77777777" w:rsidR="006F64B5" w:rsidRDefault="006F64B5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23CEC66D" w14:textId="77777777" w:rsidTr="00F21908">
        <w:tc>
          <w:tcPr>
            <w:tcW w:w="1440" w:type="dxa"/>
          </w:tcPr>
          <w:p w14:paraId="4C8491E4" w14:textId="77777777" w:rsidR="00F06C4F" w:rsidRPr="00EB250C" w:rsidRDefault="00F06C4F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4888" w:type="dxa"/>
          </w:tcPr>
          <w:p w14:paraId="14DDC29B" w14:textId="77777777" w:rsidR="00F06C4F" w:rsidRPr="00EB250C" w:rsidRDefault="00F06C4F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A7F6191" w14:textId="77777777" w:rsidR="00F06C4F" w:rsidRPr="00EB250C" w:rsidRDefault="00F06C4F" w:rsidP="00335FB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2FCCF512" w14:textId="77777777" w:rsidTr="00F21908">
        <w:tc>
          <w:tcPr>
            <w:tcW w:w="1440" w:type="dxa"/>
          </w:tcPr>
          <w:p w14:paraId="7C8FD754" w14:textId="4D5EE9C3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2020</w:t>
            </w:r>
            <w:r w:rsidR="0085716F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– P</w:t>
            </w: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resent</w:t>
            </w:r>
          </w:p>
        </w:tc>
        <w:tc>
          <w:tcPr>
            <w:tcW w:w="4888" w:type="dxa"/>
          </w:tcPr>
          <w:p w14:paraId="3544B10B" w14:textId="4555D778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Southwest Educational Research Association</w:t>
            </w:r>
          </w:p>
        </w:tc>
        <w:tc>
          <w:tcPr>
            <w:tcW w:w="3117" w:type="dxa"/>
          </w:tcPr>
          <w:p w14:paraId="0937E8CB" w14:textId="1CFB7176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Conference Submission Reviewer</w:t>
            </w:r>
          </w:p>
          <w:p w14:paraId="2748D2D5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089E2DE7" w14:textId="77777777" w:rsidTr="00F21908">
        <w:tc>
          <w:tcPr>
            <w:tcW w:w="1440" w:type="dxa"/>
          </w:tcPr>
          <w:p w14:paraId="2EAEC75B" w14:textId="2D8AB1FC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2020</w:t>
            </w:r>
          </w:p>
        </w:tc>
        <w:tc>
          <w:tcPr>
            <w:tcW w:w="4888" w:type="dxa"/>
          </w:tcPr>
          <w:p w14:paraId="0222C2CE" w14:textId="4793C597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Southwest Educational Research Association</w:t>
            </w:r>
          </w:p>
        </w:tc>
        <w:tc>
          <w:tcPr>
            <w:tcW w:w="3117" w:type="dxa"/>
          </w:tcPr>
          <w:p w14:paraId="0B10022F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At-Large Board Member </w:t>
            </w:r>
          </w:p>
          <w:p w14:paraId="0A981D06" w14:textId="0D93A3F2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41216600" w14:textId="77777777" w:rsidTr="00F21908">
        <w:tc>
          <w:tcPr>
            <w:tcW w:w="1440" w:type="dxa"/>
          </w:tcPr>
          <w:p w14:paraId="0E66EE7B" w14:textId="6F7ABC53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2019</w:t>
            </w:r>
          </w:p>
        </w:tc>
        <w:tc>
          <w:tcPr>
            <w:tcW w:w="4888" w:type="dxa"/>
          </w:tcPr>
          <w:p w14:paraId="1DD79577" w14:textId="203636D9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American Educational Research Association </w:t>
            </w:r>
          </w:p>
        </w:tc>
        <w:tc>
          <w:tcPr>
            <w:tcW w:w="3117" w:type="dxa"/>
          </w:tcPr>
          <w:p w14:paraId="5AE2E405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Peer Reviewer Education &amp; Sport SIG</w:t>
            </w:r>
          </w:p>
          <w:p w14:paraId="728DB338" w14:textId="02DEA3DF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45C51E29" w14:textId="77777777" w:rsidTr="00F21908">
        <w:tc>
          <w:tcPr>
            <w:tcW w:w="1440" w:type="dxa"/>
          </w:tcPr>
          <w:p w14:paraId="398FF5C2" w14:textId="40B6862B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2016</w:t>
            </w:r>
            <w:r w:rsidR="0085716F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– </w:t>
            </w: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2017</w:t>
            </w:r>
          </w:p>
        </w:tc>
        <w:tc>
          <w:tcPr>
            <w:tcW w:w="4888" w:type="dxa"/>
          </w:tcPr>
          <w:p w14:paraId="62D3F302" w14:textId="2E1902CC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Univ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ersity</w:t>
            </w: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of Alabama Graduate Student Association </w:t>
            </w:r>
          </w:p>
        </w:tc>
        <w:tc>
          <w:tcPr>
            <w:tcW w:w="3117" w:type="dxa"/>
          </w:tcPr>
          <w:p w14:paraId="108D13E5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Department delegate (American Studies)   </w:t>
            </w:r>
          </w:p>
          <w:p w14:paraId="400753E8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                </w:t>
            </w:r>
          </w:p>
          <w:p w14:paraId="781E8444" w14:textId="5D05BBED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67E1612C" w14:textId="77777777" w:rsidTr="00F21908">
        <w:tc>
          <w:tcPr>
            <w:tcW w:w="1440" w:type="dxa"/>
          </w:tcPr>
          <w:p w14:paraId="3622F5AB" w14:textId="2A7E2252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2014</w:t>
            </w:r>
            <w:r w:rsidR="0085716F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</w:t>
            </w: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2015</w:t>
            </w:r>
          </w:p>
        </w:tc>
        <w:tc>
          <w:tcPr>
            <w:tcW w:w="4888" w:type="dxa"/>
          </w:tcPr>
          <w:p w14:paraId="763774BD" w14:textId="2DCB8EAB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>Univ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ersity</w:t>
            </w: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 of North Alabama History Student Association</w:t>
            </w:r>
          </w:p>
        </w:tc>
        <w:tc>
          <w:tcPr>
            <w:tcW w:w="3117" w:type="dxa"/>
          </w:tcPr>
          <w:p w14:paraId="5B8550A7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kern w:val="28"/>
                <w:sz w:val="20"/>
                <w:szCs w:val="20"/>
              </w:rPr>
              <w:t xml:space="preserve">President </w:t>
            </w:r>
          </w:p>
          <w:p w14:paraId="2473F574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Editor</w:t>
            </w:r>
            <w:r w:rsidRPr="00EB250C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sz w:val="20"/>
                <w:szCs w:val="20"/>
              </w:rPr>
              <w:t xml:space="preserve">of academic journal - </w:t>
            </w:r>
            <w:r w:rsidRPr="00EB250C">
              <w:rPr>
                <w:rFonts w:ascii="Times New Roman" w:eastAsia="Times New Roman" w:hAnsi="Times New Roman" w:cs="Times New Roman"/>
                <w:bCs/>
                <w:i/>
                <w:kern w:val="28"/>
                <w:sz w:val="20"/>
                <w:szCs w:val="20"/>
              </w:rPr>
              <w:t>North Alabama Historical Review</w:t>
            </w:r>
          </w:p>
          <w:p w14:paraId="48866BC6" w14:textId="752D077E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53DA74D1" w14:textId="77777777" w:rsidTr="00F21908">
        <w:tc>
          <w:tcPr>
            <w:tcW w:w="1440" w:type="dxa"/>
          </w:tcPr>
          <w:p w14:paraId="4C59B172" w14:textId="0686C9CC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8571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888" w:type="dxa"/>
          </w:tcPr>
          <w:p w14:paraId="27F941CD" w14:textId="3F777D56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Phi Theta Kappa Honor 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(Young Harris College)</w:t>
            </w:r>
          </w:p>
        </w:tc>
        <w:tc>
          <w:tcPr>
            <w:tcW w:w="3117" w:type="dxa"/>
          </w:tcPr>
          <w:p w14:paraId="661014EC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Vice President</w:t>
            </w:r>
          </w:p>
          <w:p w14:paraId="205E11B8" w14:textId="1B34C12F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41E625E5" w14:textId="77777777" w:rsidTr="00F21908">
        <w:tc>
          <w:tcPr>
            <w:tcW w:w="1440" w:type="dxa"/>
          </w:tcPr>
          <w:p w14:paraId="7EC05FDF" w14:textId="0C483F2B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8571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888" w:type="dxa"/>
          </w:tcPr>
          <w:p w14:paraId="352AE812" w14:textId="4A153158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Honor Council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(Young Harris College)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2A12C8DF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Vice President</w:t>
            </w:r>
          </w:p>
          <w:p w14:paraId="4A15D055" w14:textId="249A94B3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</w:tr>
      <w:tr w:rsidR="00F06C4F" w:rsidRPr="00EB250C" w14:paraId="30E4B1DC" w14:textId="77777777" w:rsidTr="0085716F">
        <w:tc>
          <w:tcPr>
            <w:tcW w:w="1440" w:type="dxa"/>
          </w:tcPr>
          <w:p w14:paraId="354893F0" w14:textId="70446CE7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8571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4888" w:type="dxa"/>
          </w:tcPr>
          <w:p w14:paraId="3C603E8C" w14:textId="66A67C35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Sigma Beta Honor Society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(Young Harris College)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1BF7F9CA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  <w:p w14:paraId="534C4AF6" w14:textId="6ED1C794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F06C4F" w:rsidRPr="00EB250C" w14:paraId="0CE42A3F" w14:textId="77777777" w:rsidTr="0085716F">
        <w:tc>
          <w:tcPr>
            <w:tcW w:w="1440" w:type="dxa"/>
          </w:tcPr>
          <w:p w14:paraId="23F2B34B" w14:textId="02CD37D0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8571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8" w:type="dxa"/>
          </w:tcPr>
          <w:p w14:paraId="30D5013D" w14:textId="591B1523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 xml:space="preserve">Kappa Sigma Fraternity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(Young Harris College)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3117" w:type="dxa"/>
          </w:tcPr>
          <w:p w14:paraId="7F06B7E7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>Executive Committee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Representative</w:t>
            </w:r>
          </w:p>
          <w:p w14:paraId="3FCA111A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 xml:space="preserve">Academic Chair </w:t>
            </w:r>
          </w:p>
          <w:p w14:paraId="45FEF9C5" w14:textId="77777777" w:rsidR="00F06C4F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Assistant </w:t>
            </w:r>
            <w:r w:rsidRPr="00EB250C">
              <w:rPr>
                <w:rFonts w:ascii="Times New Roman" w:hAnsi="Times New Roman" w:cs="Times New Roman"/>
                <w:sz w:val="20"/>
                <w:szCs w:val="20"/>
              </w:rPr>
              <w:t xml:space="preserve">Alumni Advisor </w:t>
            </w:r>
          </w:p>
          <w:p w14:paraId="769D5574" w14:textId="097BA889" w:rsidR="00F06C4F" w:rsidRPr="00EB250C" w:rsidRDefault="00F06C4F" w:rsidP="00F06C4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6F6D3F" w14:textId="77777777" w:rsidR="004D79BD" w:rsidRDefault="004D79BD" w:rsidP="0085716F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380CB041" w14:textId="77777777" w:rsidR="0085716F" w:rsidRDefault="0085716F" w:rsidP="00663BA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7C3323DA" w14:textId="77777777" w:rsidR="0085716F" w:rsidRDefault="0085716F" w:rsidP="00663BA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2518491C" w14:textId="77777777" w:rsidR="0085716F" w:rsidRDefault="0085716F" w:rsidP="00663BA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641F6B56" w14:textId="77777777" w:rsidR="0085716F" w:rsidRDefault="0085716F" w:rsidP="00663BA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14:paraId="615185BE" w14:textId="00BCC007" w:rsidR="00663BAD" w:rsidRDefault="00663BAD" w:rsidP="00663BA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RELATED EXPERIENCE</w:t>
      </w:r>
    </w:p>
    <w:p w14:paraId="15121CA6" w14:textId="77777777" w:rsidR="00EB250C" w:rsidRPr="00624A5A" w:rsidRDefault="00EB250C" w:rsidP="00663BAD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703"/>
        <w:gridCol w:w="3117"/>
      </w:tblGrid>
      <w:tr w:rsidR="00DB24EA" w14:paraId="600C30F3" w14:textId="77777777" w:rsidTr="0085716F">
        <w:tc>
          <w:tcPr>
            <w:tcW w:w="1530" w:type="dxa"/>
          </w:tcPr>
          <w:p w14:paraId="36883356" w14:textId="2C98EB96" w:rsidR="00DB24EA" w:rsidRDefault="0085716F" w:rsidP="00663BA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2021 – P</w:t>
            </w:r>
            <w:r w:rsidR="00DB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resent</w:t>
            </w:r>
          </w:p>
        </w:tc>
        <w:tc>
          <w:tcPr>
            <w:tcW w:w="4703" w:type="dxa"/>
          </w:tcPr>
          <w:p w14:paraId="22263758" w14:textId="4B1217D3" w:rsidR="00DB24EA" w:rsidRDefault="00DB24EA" w:rsidP="00663BA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Brock Academic Services &amp; Editing, Owner</w:t>
            </w:r>
          </w:p>
        </w:tc>
        <w:tc>
          <w:tcPr>
            <w:tcW w:w="3117" w:type="dxa"/>
          </w:tcPr>
          <w:p w14:paraId="18069CB3" w14:textId="31E2176A" w:rsidR="00DB24EA" w:rsidRDefault="0085716F" w:rsidP="00663BA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Provided </w:t>
            </w:r>
            <w:r w:rsidR="00DB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academic services, including proofreading, editing, </w:t>
            </w:r>
            <w:r w:rsidR="00DB24EA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>research mapping, and grant writing drafting to college students, faculty, and non-prof</w:t>
            </w:r>
            <w:r w:rsidR="007A6F9F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it organization administrators</w:t>
            </w:r>
          </w:p>
          <w:p w14:paraId="2F26014A" w14:textId="4EB53031" w:rsidR="00DB24EA" w:rsidRDefault="00DB24EA" w:rsidP="00663BA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DB24EA" w14:paraId="78022409" w14:textId="77777777" w:rsidTr="0085716F">
        <w:tc>
          <w:tcPr>
            <w:tcW w:w="1530" w:type="dxa"/>
          </w:tcPr>
          <w:p w14:paraId="4EBEB58A" w14:textId="6A9FEA53" w:rsidR="00DB24EA" w:rsidRDefault="00DB24EA" w:rsidP="00DB24E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83227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lastRenderedPageBreak/>
              <w:t>2015</w:t>
            </w:r>
            <w:r w:rsidR="0085716F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</w:t>
            </w:r>
            <w:r w:rsidRPr="0083227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2016             </w:t>
            </w:r>
          </w:p>
        </w:tc>
        <w:tc>
          <w:tcPr>
            <w:tcW w:w="4703" w:type="dxa"/>
          </w:tcPr>
          <w:p w14:paraId="0547521E" w14:textId="21C64199" w:rsidR="00DB24EA" w:rsidRDefault="00DB24EA" w:rsidP="00DB24E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83227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Upswing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, Online Tutor</w:t>
            </w:r>
            <w:r w:rsidRPr="0083227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3117" w:type="dxa"/>
          </w:tcPr>
          <w:p w14:paraId="1C25FA5B" w14:textId="6F8A30D1" w:rsidR="00DB24EA" w:rsidRDefault="00DB24EA" w:rsidP="00DB24E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83227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Provided asynchronous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and synchronous feedback to undergraduate and graduate students on w</w:t>
            </w:r>
            <w:r w:rsidR="007A6F9F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riting and research assignments</w:t>
            </w:r>
            <w:r w:rsidRPr="00832278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</w:tbl>
    <w:p w14:paraId="2BE9F37E" w14:textId="0B363377" w:rsidR="00663BAD" w:rsidRDefault="00663BAD" w:rsidP="00663B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</w:rPr>
      </w:pPr>
    </w:p>
    <w:p w14:paraId="492EE0BF" w14:textId="3B85893E" w:rsidR="00F47855" w:rsidRPr="00C30728" w:rsidRDefault="00F47855" w:rsidP="00C307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</w:rPr>
      </w:pPr>
      <w:r w:rsidRPr="00C30728">
        <w:rPr>
          <w:rFonts w:ascii="Times New Roman" w:eastAsia="Times New Roman" w:hAnsi="Times New Roman" w:cs="Times New Roman"/>
          <w:b/>
          <w:bCs/>
          <w:kern w:val="28"/>
          <w:sz w:val="24"/>
          <w:szCs w:val="20"/>
        </w:rPr>
        <w:t>ACADEMIC AWARDS</w:t>
      </w:r>
    </w:p>
    <w:p w14:paraId="0CEEE2C6" w14:textId="77777777" w:rsidR="00EB250C" w:rsidRPr="00624A5A" w:rsidRDefault="00EB250C" w:rsidP="0043268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</w:rPr>
      </w:pPr>
    </w:p>
    <w:tbl>
      <w:tblPr>
        <w:tblStyle w:val="TableGrid"/>
        <w:tblW w:w="101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870"/>
        <w:gridCol w:w="4770"/>
      </w:tblGrid>
      <w:tr w:rsidR="00EB250C" w:rsidRPr="00EB250C" w14:paraId="723EFADC" w14:textId="77777777" w:rsidTr="00F21908">
        <w:tc>
          <w:tcPr>
            <w:tcW w:w="1530" w:type="dxa"/>
          </w:tcPr>
          <w:p w14:paraId="14A0466A" w14:textId="77777777" w:rsidR="00EB250C" w:rsidRPr="00EB250C" w:rsidRDefault="00EB250C" w:rsidP="00335FB8">
            <w:pPr>
              <w:pStyle w:val="ListParagraph"/>
              <w:widowControl w:val="0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3BA0E2C" w14:textId="2C88A4DB" w:rsidR="00EB250C" w:rsidRPr="00EB250C" w:rsidRDefault="00EB250C" w:rsidP="00EB250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ersity</w:t>
            </w: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of Alabama</w:t>
            </w:r>
          </w:p>
        </w:tc>
        <w:tc>
          <w:tcPr>
            <w:tcW w:w="4770" w:type="dxa"/>
          </w:tcPr>
          <w:p w14:paraId="1B23D7FE" w14:textId="77777777" w:rsidR="00EB250C" w:rsidRDefault="00EB250C" w:rsidP="00EB250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National Alumni Association Graduate Fellowship </w:t>
            </w:r>
          </w:p>
          <w:p w14:paraId="73BE9AA1" w14:textId="1F4452A9" w:rsidR="007E11B1" w:rsidRPr="00EB250C" w:rsidRDefault="007E11B1" w:rsidP="00EB250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EB250C" w:rsidRPr="00EB250C" w14:paraId="42C1DAD3" w14:textId="77777777" w:rsidTr="00F21908">
        <w:tc>
          <w:tcPr>
            <w:tcW w:w="1530" w:type="dxa"/>
          </w:tcPr>
          <w:p w14:paraId="752ACB2C" w14:textId="77777777" w:rsidR="00EB250C" w:rsidRPr="00EB250C" w:rsidRDefault="00EB250C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2015</w:t>
            </w:r>
          </w:p>
        </w:tc>
        <w:tc>
          <w:tcPr>
            <w:tcW w:w="3870" w:type="dxa"/>
          </w:tcPr>
          <w:p w14:paraId="05C13D91" w14:textId="006F5FCD" w:rsidR="00EB250C" w:rsidRPr="00EB250C" w:rsidRDefault="00EB250C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Univ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ersity</w:t>
            </w: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of North Alabama</w:t>
            </w:r>
          </w:p>
        </w:tc>
        <w:tc>
          <w:tcPr>
            <w:tcW w:w="4770" w:type="dxa"/>
          </w:tcPr>
          <w:p w14:paraId="33AA7A94" w14:textId="77777777" w:rsidR="007E11B1" w:rsidRDefault="00EB250C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Top Graduate Assistant for College of Arts and Sciences</w:t>
            </w:r>
          </w:p>
          <w:p w14:paraId="61638A69" w14:textId="4921E066" w:rsidR="00EB250C" w:rsidRPr="00EB250C" w:rsidRDefault="00EB250C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</w:t>
            </w:r>
          </w:p>
        </w:tc>
      </w:tr>
      <w:tr w:rsidR="00EB250C" w:rsidRPr="00EB250C" w14:paraId="39291A04" w14:textId="77777777" w:rsidTr="00F21908">
        <w:tc>
          <w:tcPr>
            <w:tcW w:w="1530" w:type="dxa"/>
          </w:tcPr>
          <w:p w14:paraId="21F4B416" w14:textId="77777777" w:rsidR="00EB250C" w:rsidRPr="00EB250C" w:rsidRDefault="00EB250C" w:rsidP="00335FB8">
            <w:pPr>
              <w:pStyle w:val="ListParagraph"/>
              <w:widowControl w:val="0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3870" w:type="dxa"/>
          </w:tcPr>
          <w:p w14:paraId="43AD64E4" w14:textId="4B9B3161" w:rsidR="00EB250C" w:rsidRPr="00EB250C" w:rsidRDefault="00EB250C" w:rsidP="00EB250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Young Harris College</w:t>
            </w:r>
          </w:p>
        </w:tc>
        <w:tc>
          <w:tcPr>
            <w:tcW w:w="4770" w:type="dxa"/>
          </w:tcPr>
          <w:p w14:paraId="77943DDA" w14:textId="77777777" w:rsidR="007E11B1" w:rsidRDefault="00EB250C" w:rsidP="00EB250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Who's Who in American Colleges and Universities</w:t>
            </w:r>
          </w:p>
          <w:p w14:paraId="6E0461CE" w14:textId="50B62AC9" w:rsidR="00DB24EA" w:rsidRPr="00EB250C" w:rsidRDefault="00DB24EA" w:rsidP="00EB250C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</w:p>
        </w:tc>
      </w:tr>
      <w:tr w:rsidR="00EB250C" w:rsidRPr="00A45977" w14:paraId="187B41A5" w14:textId="77777777" w:rsidTr="00F21908">
        <w:tc>
          <w:tcPr>
            <w:tcW w:w="1530" w:type="dxa"/>
          </w:tcPr>
          <w:p w14:paraId="78D7E0CB" w14:textId="1F8BEDAC" w:rsidR="00EB250C" w:rsidRPr="00EB250C" w:rsidRDefault="00EB250C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2010</w:t>
            </w:r>
            <w:r w:rsidR="0085716F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– </w:t>
            </w: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2012</w:t>
            </w:r>
          </w:p>
        </w:tc>
        <w:tc>
          <w:tcPr>
            <w:tcW w:w="3870" w:type="dxa"/>
          </w:tcPr>
          <w:p w14:paraId="0CD7C7AE" w14:textId="71A77236" w:rsidR="00EB250C" w:rsidRPr="00EB250C" w:rsidRDefault="00EB250C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Young Harris College</w:t>
            </w:r>
          </w:p>
        </w:tc>
        <w:tc>
          <w:tcPr>
            <w:tcW w:w="4770" w:type="dxa"/>
          </w:tcPr>
          <w:p w14:paraId="4D142278" w14:textId="428CBEED" w:rsidR="00EB250C" w:rsidRPr="00A45977" w:rsidRDefault="00EB250C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250C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Student-Athlete Honor Roll </w:t>
            </w:r>
          </w:p>
        </w:tc>
      </w:tr>
    </w:tbl>
    <w:p w14:paraId="4CC31C86" w14:textId="742A2DC6" w:rsidR="00727F82" w:rsidRDefault="00727F82" w:rsidP="00EB25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14:paraId="112AF0C1" w14:textId="3762DE47" w:rsidR="00727F82" w:rsidRDefault="00727F82" w:rsidP="00EB25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p w14:paraId="23784D4D" w14:textId="77777777" w:rsidR="00921743" w:rsidRPr="00A255E6" w:rsidRDefault="00921743" w:rsidP="0092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 w:rsidRPr="00A255E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PUBLIC HISTORY EMPLOYMENT</w:t>
      </w:r>
    </w:p>
    <w:p w14:paraId="593A3A32" w14:textId="77777777" w:rsidR="00921743" w:rsidRDefault="00921743" w:rsidP="009217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4045"/>
        <w:gridCol w:w="1980"/>
        <w:gridCol w:w="1975"/>
      </w:tblGrid>
      <w:tr w:rsidR="00921743" w14:paraId="268F3113" w14:textId="77777777" w:rsidTr="0085716F">
        <w:tc>
          <w:tcPr>
            <w:tcW w:w="1350" w:type="dxa"/>
          </w:tcPr>
          <w:p w14:paraId="29D764FC" w14:textId="21CBCB3B" w:rsidR="00921743" w:rsidRPr="00A255E6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2016</w:t>
            </w:r>
            <w:r w:rsidR="0085716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– </w:t>
            </w: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2017</w:t>
            </w:r>
          </w:p>
        </w:tc>
        <w:tc>
          <w:tcPr>
            <w:tcW w:w="4045" w:type="dxa"/>
          </w:tcPr>
          <w:p w14:paraId="4749E2B3" w14:textId="77777777" w:rsidR="00921743" w:rsidRPr="00A255E6" w:rsidRDefault="00921743" w:rsidP="008571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Tuscaloosa County Preservation Society</w:t>
            </w:r>
          </w:p>
        </w:tc>
        <w:tc>
          <w:tcPr>
            <w:tcW w:w="1980" w:type="dxa"/>
          </w:tcPr>
          <w:p w14:paraId="788ACDFB" w14:textId="77777777" w:rsidR="00921743" w:rsidRPr="00A255E6" w:rsidRDefault="00921743" w:rsidP="008571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Assistant Director</w:t>
            </w:r>
          </w:p>
        </w:tc>
        <w:tc>
          <w:tcPr>
            <w:tcW w:w="1975" w:type="dxa"/>
          </w:tcPr>
          <w:p w14:paraId="000D180A" w14:textId="77777777" w:rsidR="00921743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Oversaw daily operations of five museums, designed and implemented policies, event planning, and grant writing</w:t>
            </w:r>
          </w:p>
          <w:p w14:paraId="115FE2DF" w14:textId="77777777" w:rsidR="00921743" w:rsidRPr="00A255E6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</w:p>
        </w:tc>
      </w:tr>
      <w:tr w:rsidR="00921743" w14:paraId="32C4B905" w14:textId="77777777" w:rsidTr="0085716F">
        <w:tc>
          <w:tcPr>
            <w:tcW w:w="1350" w:type="dxa"/>
          </w:tcPr>
          <w:p w14:paraId="5E5A5F8A" w14:textId="752CE2FF" w:rsidR="00921743" w:rsidRPr="00A255E6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2013</w:t>
            </w:r>
            <w:r w:rsidR="0085716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– </w:t>
            </w: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2015</w:t>
            </w:r>
          </w:p>
        </w:tc>
        <w:tc>
          <w:tcPr>
            <w:tcW w:w="4045" w:type="dxa"/>
          </w:tcPr>
          <w:p w14:paraId="4C101D41" w14:textId="77777777" w:rsidR="00921743" w:rsidRPr="00A255E6" w:rsidRDefault="00921743" w:rsidP="008571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Muscle Shoals National Heritage Area</w:t>
            </w:r>
          </w:p>
        </w:tc>
        <w:tc>
          <w:tcPr>
            <w:tcW w:w="1980" w:type="dxa"/>
          </w:tcPr>
          <w:p w14:paraId="213F2493" w14:textId="77777777" w:rsidR="00921743" w:rsidRPr="00A255E6" w:rsidRDefault="00921743" w:rsidP="008571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Contracted Historian</w:t>
            </w:r>
          </w:p>
        </w:tc>
        <w:tc>
          <w:tcPr>
            <w:tcW w:w="1975" w:type="dxa"/>
          </w:tcPr>
          <w:p w14:paraId="0E6AECB4" w14:textId="77777777" w:rsidR="00921743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Developed teacher education resource packets, completed oral history projects, and took part in grant writing</w:t>
            </w:r>
          </w:p>
          <w:p w14:paraId="37076BF0" w14:textId="77777777" w:rsidR="00921743" w:rsidRPr="00A255E6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</w:p>
        </w:tc>
      </w:tr>
      <w:tr w:rsidR="00921743" w14:paraId="2A696C56" w14:textId="77777777" w:rsidTr="0085716F">
        <w:tc>
          <w:tcPr>
            <w:tcW w:w="1350" w:type="dxa"/>
          </w:tcPr>
          <w:p w14:paraId="3FFABEB2" w14:textId="77777777" w:rsidR="00921743" w:rsidRPr="00A255E6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2015</w:t>
            </w:r>
          </w:p>
        </w:tc>
        <w:tc>
          <w:tcPr>
            <w:tcW w:w="4045" w:type="dxa"/>
          </w:tcPr>
          <w:p w14:paraId="11729041" w14:textId="77777777" w:rsidR="00921743" w:rsidRPr="00A255E6" w:rsidRDefault="00921743" w:rsidP="0085716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Frank Lloyd Wright Rosenbaum House Museum</w:t>
            </w:r>
          </w:p>
        </w:tc>
        <w:tc>
          <w:tcPr>
            <w:tcW w:w="1980" w:type="dxa"/>
          </w:tcPr>
          <w:p w14:paraId="7314BC11" w14:textId="77777777" w:rsidR="00921743" w:rsidRPr="00A255E6" w:rsidRDefault="00921743" w:rsidP="008571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Docent</w:t>
            </w:r>
          </w:p>
        </w:tc>
        <w:tc>
          <w:tcPr>
            <w:tcW w:w="1975" w:type="dxa"/>
          </w:tcPr>
          <w:p w14:paraId="7D7FC9B0" w14:textId="77777777" w:rsidR="00921743" w:rsidRPr="00A255E6" w:rsidRDefault="00921743" w:rsidP="00335FB8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A255E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Gave tours to patrons, designed tour guides, managed museum gift shop, and website management</w:t>
            </w:r>
          </w:p>
        </w:tc>
      </w:tr>
    </w:tbl>
    <w:p w14:paraId="6E393377" w14:textId="77777777" w:rsidR="00921743" w:rsidRPr="00A45977" w:rsidRDefault="00921743" w:rsidP="00EB25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0"/>
          <w:szCs w:val="20"/>
        </w:rPr>
      </w:pPr>
    </w:p>
    <w:sectPr w:rsidR="00921743" w:rsidRPr="00A45977" w:rsidSect="00335FB8">
      <w:headerReference w:type="default" r:id="rId21"/>
      <w:footerReference w:type="default" r:id="rId22"/>
      <w:type w:val="continuous"/>
      <w:pgSz w:w="12240" w:h="15840"/>
      <w:pgMar w:top="1440" w:right="144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327B" w14:textId="77777777" w:rsidR="00841A53" w:rsidRDefault="00841A53">
      <w:pPr>
        <w:spacing w:after="0" w:line="240" w:lineRule="auto"/>
      </w:pPr>
      <w:r>
        <w:separator/>
      </w:r>
    </w:p>
  </w:endnote>
  <w:endnote w:type="continuationSeparator" w:id="0">
    <w:p w14:paraId="3F653557" w14:textId="77777777" w:rsidR="00841A53" w:rsidRDefault="0084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B63E" w14:textId="77777777" w:rsidR="0085716F" w:rsidRDefault="0085716F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2C4E" w14:textId="77777777" w:rsidR="00841A53" w:rsidRDefault="00841A53">
      <w:pPr>
        <w:spacing w:after="0" w:line="240" w:lineRule="auto"/>
      </w:pPr>
      <w:r>
        <w:separator/>
      </w:r>
    </w:p>
  </w:footnote>
  <w:footnote w:type="continuationSeparator" w:id="0">
    <w:p w14:paraId="51B4C6C2" w14:textId="77777777" w:rsidR="00841A53" w:rsidRDefault="0084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3DBA" w14:textId="77777777" w:rsidR="0085716F" w:rsidRDefault="0085716F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89E"/>
    <w:multiLevelType w:val="hybridMultilevel"/>
    <w:tmpl w:val="192C290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2D41DAD"/>
    <w:multiLevelType w:val="hybridMultilevel"/>
    <w:tmpl w:val="5A9A5D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2E53751"/>
    <w:multiLevelType w:val="hybridMultilevel"/>
    <w:tmpl w:val="228EF4FE"/>
    <w:lvl w:ilvl="0" w:tplc="714E44B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E31FB"/>
    <w:multiLevelType w:val="hybridMultilevel"/>
    <w:tmpl w:val="E7C8A3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7951BD2"/>
    <w:multiLevelType w:val="hybridMultilevel"/>
    <w:tmpl w:val="3F2AAA9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0BDE794D"/>
    <w:multiLevelType w:val="hybridMultilevel"/>
    <w:tmpl w:val="5BD0938A"/>
    <w:lvl w:ilvl="0" w:tplc="7AD017F4">
      <w:start w:val="2015"/>
      <w:numFmt w:val="decimal"/>
      <w:lvlText w:val="%1"/>
      <w:lvlJc w:val="left"/>
      <w:pPr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E3E1090"/>
    <w:multiLevelType w:val="hybridMultilevel"/>
    <w:tmpl w:val="49CC6BF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06E70FD"/>
    <w:multiLevelType w:val="hybridMultilevel"/>
    <w:tmpl w:val="EDA2DF6E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0A249F4"/>
    <w:multiLevelType w:val="hybridMultilevel"/>
    <w:tmpl w:val="0FE4FDC4"/>
    <w:lvl w:ilvl="0" w:tplc="9E0CDBF0">
      <w:start w:val="2016"/>
      <w:numFmt w:val="decimal"/>
      <w:lvlText w:val="%1"/>
      <w:lvlJc w:val="left"/>
      <w:pPr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60B676E"/>
    <w:multiLevelType w:val="hybridMultilevel"/>
    <w:tmpl w:val="87A42FC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96600E0"/>
    <w:multiLevelType w:val="hybridMultilevel"/>
    <w:tmpl w:val="36E0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0788"/>
    <w:multiLevelType w:val="hybridMultilevel"/>
    <w:tmpl w:val="CFD2483E"/>
    <w:lvl w:ilvl="0" w:tplc="8B060310">
      <w:start w:val="2013"/>
      <w:numFmt w:val="bullet"/>
      <w:lvlText w:val="-"/>
      <w:lvlJc w:val="left"/>
      <w:pPr>
        <w:ind w:left="3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2" w15:restartNumberingAfterBreak="0">
    <w:nsid w:val="1F996972"/>
    <w:multiLevelType w:val="hybridMultilevel"/>
    <w:tmpl w:val="5E845348"/>
    <w:lvl w:ilvl="0" w:tplc="9E52551A">
      <w:start w:val="2012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D844B0"/>
    <w:multiLevelType w:val="hybridMultilevel"/>
    <w:tmpl w:val="78B05B9A"/>
    <w:lvl w:ilvl="0" w:tplc="783896B8">
      <w:start w:val="2013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27A6DFA"/>
    <w:multiLevelType w:val="hybridMultilevel"/>
    <w:tmpl w:val="612E8398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246F64BF"/>
    <w:multiLevelType w:val="hybridMultilevel"/>
    <w:tmpl w:val="5EC879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2B801752"/>
    <w:multiLevelType w:val="hybridMultilevel"/>
    <w:tmpl w:val="98BA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14197"/>
    <w:multiLevelType w:val="hybridMultilevel"/>
    <w:tmpl w:val="6F4075FA"/>
    <w:lvl w:ilvl="0" w:tplc="AB1CF3E6">
      <w:start w:val="2015"/>
      <w:numFmt w:val="decimal"/>
      <w:lvlText w:val="%1"/>
      <w:lvlJc w:val="left"/>
      <w:pPr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D9148B7"/>
    <w:multiLevelType w:val="hybridMultilevel"/>
    <w:tmpl w:val="94E0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C767D"/>
    <w:multiLevelType w:val="hybridMultilevel"/>
    <w:tmpl w:val="E43458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03E04DC"/>
    <w:multiLevelType w:val="multilevel"/>
    <w:tmpl w:val="3FD409A4"/>
    <w:lvl w:ilvl="0">
      <w:start w:val="2016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4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9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8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440"/>
      </w:pPr>
      <w:rPr>
        <w:rFonts w:hint="default"/>
      </w:rPr>
    </w:lvl>
  </w:abstractNum>
  <w:abstractNum w:abstractNumId="21" w15:restartNumberingAfterBreak="0">
    <w:nsid w:val="306E3AE5"/>
    <w:multiLevelType w:val="multilevel"/>
    <w:tmpl w:val="60CAA356"/>
    <w:lvl w:ilvl="0">
      <w:start w:val="20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245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9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8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00" w:hanging="1440"/>
      </w:pPr>
      <w:rPr>
        <w:rFonts w:hint="default"/>
      </w:rPr>
    </w:lvl>
  </w:abstractNum>
  <w:abstractNum w:abstractNumId="22" w15:restartNumberingAfterBreak="0">
    <w:nsid w:val="35036464"/>
    <w:multiLevelType w:val="hybridMultilevel"/>
    <w:tmpl w:val="32205D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4A3F66"/>
    <w:multiLevelType w:val="hybridMultilevel"/>
    <w:tmpl w:val="779E5BF2"/>
    <w:lvl w:ilvl="0" w:tplc="C8F84F1C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94D2D"/>
    <w:multiLevelType w:val="hybridMultilevel"/>
    <w:tmpl w:val="1C6489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C3434A"/>
    <w:multiLevelType w:val="hybridMultilevel"/>
    <w:tmpl w:val="4126A85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38FB2704"/>
    <w:multiLevelType w:val="hybridMultilevel"/>
    <w:tmpl w:val="F24CF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612"/>
    <w:multiLevelType w:val="hybridMultilevel"/>
    <w:tmpl w:val="0F7C66A8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 w15:restartNumberingAfterBreak="0">
    <w:nsid w:val="45D95536"/>
    <w:multiLevelType w:val="hybridMultilevel"/>
    <w:tmpl w:val="5EAC6E4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9" w15:restartNumberingAfterBreak="0">
    <w:nsid w:val="4C756390"/>
    <w:multiLevelType w:val="hybridMultilevel"/>
    <w:tmpl w:val="BD7A6C30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0" w15:restartNumberingAfterBreak="0">
    <w:nsid w:val="4ECC20F2"/>
    <w:multiLevelType w:val="hybridMultilevel"/>
    <w:tmpl w:val="37AAC5B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00B70BD"/>
    <w:multiLevelType w:val="hybridMultilevel"/>
    <w:tmpl w:val="1F90350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992018E"/>
    <w:multiLevelType w:val="hybridMultilevel"/>
    <w:tmpl w:val="C03685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5A500134"/>
    <w:multiLevelType w:val="hybridMultilevel"/>
    <w:tmpl w:val="4C968A5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4" w15:restartNumberingAfterBreak="0">
    <w:nsid w:val="5A506C1D"/>
    <w:multiLevelType w:val="hybridMultilevel"/>
    <w:tmpl w:val="C652C5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 w15:restartNumberingAfterBreak="0">
    <w:nsid w:val="5C0624B1"/>
    <w:multiLevelType w:val="hybridMultilevel"/>
    <w:tmpl w:val="C81C9314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5CCA7D15"/>
    <w:multiLevelType w:val="multilevel"/>
    <w:tmpl w:val="B09C0118"/>
    <w:lvl w:ilvl="0">
      <w:start w:val="201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CEB67E9"/>
    <w:multiLevelType w:val="hybridMultilevel"/>
    <w:tmpl w:val="D9F4E692"/>
    <w:lvl w:ilvl="0" w:tplc="D8D633F0">
      <w:start w:val="201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8C6940"/>
    <w:multiLevelType w:val="hybridMultilevel"/>
    <w:tmpl w:val="1B3056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F492E26"/>
    <w:multiLevelType w:val="hybridMultilevel"/>
    <w:tmpl w:val="60946A0A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0" w15:restartNumberingAfterBreak="0">
    <w:nsid w:val="65DF713C"/>
    <w:multiLevelType w:val="hybridMultilevel"/>
    <w:tmpl w:val="EFC292BE"/>
    <w:lvl w:ilvl="0" w:tplc="DD00D460">
      <w:start w:val="706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66993A52"/>
    <w:multiLevelType w:val="hybridMultilevel"/>
    <w:tmpl w:val="13DAE02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669E1A94"/>
    <w:multiLevelType w:val="hybridMultilevel"/>
    <w:tmpl w:val="DB609C6E"/>
    <w:lvl w:ilvl="0" w:tplc="3B28E18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A44126B"/>
    <w:multiLevelType w:val="hybridMultilevel"/>
    <w:tmpl w:val="1320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87E80"/>
    <w:multiLevelType w:val="hybridMultilevel"/>
    <w:tmpl w:val="785A836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70D571A3"/>
    <w:multiLevelType w:val="hybridMultilevel"/>
    <w:tmpl w:val="AA8E91F0"/>
    <w:lvl w:ilvl="0" w:tplc="0409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6" w15:restartNumberingAfterBreak="0">
    <w:nsid w:val="755622CB"/>
    <w:multiLevelType w:val="hybridMultilevel"/>
    <w:tmpl w:val="628E64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7" w15:restartNumberingAfterBreak="0">
    <w:nsid w:val="79AB61EE"/>
    <w:multiLevelType w:val="hybridMultilevel"/>
    <w:tmpl w:val="4B24FB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8" w15:restartNumberingAfterBreak="0">
    <w:nsid w:val="7A0D1266"/>
    <w:multiLevelType w:val="hybridMultilevel"/>
    <w:tmpl w:val="27DED6A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005737766">
    <w:abstractNumId w:val="43"/>
  </w:num>
  <w:num w:numId="2" w16cid:durableId="68114991">
    <w:abstractNumId w:val="3"/>
  </w:num>
  <w:num w:numId="3" w16cid:durableId="2005081847">
    <w:abstractNumId w:val="15"/>
  </w:num>
  <w:num w:numId="4" w16cid:durableId="1928802794">
    <w:abstractNumId w:val="19"/>
  </w:num>
  <w:num w:numId="5" w16cid:durableId="1299142505">
    <w:abstractNumId w:val="1"/>
  </w:num>
  <w:num w:numId="6" w16cid:durableId="1910454130">
    <w:abstractNumId w:val="31"/>
  </w:num>
  <w:num w:numId="7" w16cid:durableId="1097872752">
    <w:abstractNumId w:val="32"/>
  </w:num>
  <w:num w:numId="8" w16cid:durableId="1998458248">
    <w:abstractNumId w:val="47"/>
  </w:num>
  <w:num w:numId="9" w16cid:durableId="1069768176">
    <w:abstractNumId w:val="46"/>
  </w:num>
  <w:num w:numId="10" w16cid:durableId="15884332">
    <w:abstractNumId w:val="7"/>
  </w:num>
  <w:num w:numId="11" w16cid:durableId="1503549439">
    <w:abstractNumId w:val="39"/>
  </w:num>
  <w:num w:numId="12" w16cid:durableId="1840734231">
    <w:abstractNumId w:val="29"/>
  </w:num>
  <w:num w:numId="13" w16cid:durableId="1858540853">
    <w:abstractNumId w:val="30"/>
  </w:num>
  <w:num w:numId="14" w16cid:durableId="491675809">
    <w:abstractNumId w:val="38"/>
  </w:num>
  <w:num w:numId="15" w16cid:durableId="1951668173">
    <w:abstractNumId w:val="22"/>
  </w:num>
  <w:num w:numId="16" w16cid:durableId="1902322290">
    <w:abstractNumId w:val="48"/>
  </w:num>
  <w:num w:numId="17" w16cid:durableId="1054622328">
    <w:abstractNumId w:val="24"/>
  </w:num>
  <w:num w:numId="18" w16cid:durableId="54164981">
    <w:abstractNumId w:val="25"/>
  </w:num>
  <w:num w:numId="19" w16cid:durableId="1035082998">
    <w:abstractNumId w:val="40"/>
  </w:num>
  <w:num w:numId="20" w16cid:durableId="1785805138">
    <w:abstractNumId w:val="33"/>
  </w:num>
  <w:num w:numId="21" w16cid:durableId="259486999">
    <w:abstractNumId w:val="34"/>
  </w:num>
  <w:num w:numId="22" w16cid:durableId="112292575">
    <w:abstractNumId w:val="0"/>
  </w:num>
  <w:num w:numId="23" w16cid:durableId="676277094">
    <w:abstractNumId w:val="16"/>
  </w:num>
  <w:num w:numId="24" w16cid:durableId="1023627737">
    <w:abstractNumId w:val="28"/>
  </w:num>
  <w:num w:numId="25" w16cid:durableId="2102753393">
    <w:abstractNumId w:val="42"/>
  </w:num>
  <w:num w:numId="26" w16cid:durableId="307902639">
    <w:abstractNumId w:val="18"/>
  </w:num>
  <w:num w:numId="27" w16cid:durableId="108203509">
    <w:abstractNumId w:val="4"/>
  </w:num>
  <w:num w:numId="28" w16cid:durableId="1296639837">
    <w:abstractNumId w:val="27"/>
  </w:num>
  <w:num w:numId="29" w16cid:durableId="298150473">
    <w:abstractNumId w:val="10"/>
  </w:num>
  <w:num w:numId="30" w16cid:durableId="1367606519">
    <w:abstractNumId w:val="44"/>
  </w:num>
  <w:num w:numId="31" w16cid:durableId="138965067">
    <w:abstractNumId w:val="26"/>
  </w:num>
  <w:num w:numId="32" w16cid:durableId="139539200">
    <w:abstractNumId w:val="14"/>
  </w:num>
  <w:num w:numId="33" w16cid:durableId="2087338748">
    <w:abstractNumId w:val="45"/>
  </w:num>
  <w:num w:numId="34" w16cid:durableId="1295480753">
    <w:abstractNumId w:val="35"/>
  </w:num>
  <w:num w:numId="35" w16cid:durableId="1913346862">
    <w:abstractNumId w:val="9"/>
  </w:num>
  <w:num w:numId="36" w16cid:durableId="415900585">
    <w:abstractNumId w:val="6"/>
  </w:num>
  <w:num w:numId="37" w16cid:durableId="1297103264">
    <w:abstractNumId w:val="41"/>
  </w:num>
  <w:num w:numId="38" w16cid:durableId="226957626">
    <w:abstractNumId w:val="8"/>
  </w:num>
  <w:num w:numId="39" w16cid:durableId="1361055143">
    <w:abstractNumId w:val="17"/>
  </w:num>
  <w:num w:numId="40" w16cid:durableId="1775206298">
    <w:abstractNumId w:val="5"/>
  </w:num>
  <w:num w:numId="41" w16cid:durableId="757140070">
    <w:abstractNumId w:val="12"/>
  </w:num>
  <w:num w:numId="42" w16cid:durableId="1921020129">
    <w:abstractNumId w:val="20"/>
  </w:num>
  <w:num w:numId="43" w16cid:durableId="1237129041">
    <w:abstractNumId w:val="21"/>
  </w:num>
  <w:num w:numId="44" w16cid:durableId="233206437">
    <w:abstractNumId w:val="36"/>
  </w:num>
  <w:num w:numId="45" w16cid:durableId="1811743954">
    <w:abstractNumId w:val="37"/>
  </w:num>
  <w:num w:numId="46" w16cid:durableId="1861972124">
    <w:abstractNumId w:val="13"/>
  </w:num>
  <w:num w:numId="47" w16cid:durableId="1877228521">
    <w:abstractNumId w:val="11"/>
  </w:num>
  <w:num w:numId="48" w16cid:durableId="1436487588">
    <w:abstractNumId w:val="23"/>
  </w:num>
  <w:num w:numId="49" w16cid:durableId="7428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DE"/>
    <w:rsid w:val="000216CC"/>
    <w:rsid w:val="0002243D"/>
    <w:rsid w:val="00024EB9"/>
    <w:rsid w:val="00051D98"/>
    <w:rsid w:val="0006175B"/>
    <w:rsid w:val="00061BA2"/>
    <w:rsid w:val="00070B9F"/>
    <w:rsid w:val="000728C4"/>
    <w:rsid w:val="00074ED2"/>
    <w:rsid w:val="000853F7"/>
    <w:rsid w:val="00086350"/>
    <w:rsid w:val="000B5E28"/>
    <w:rsid w:val="000C0E69"/>
    <w:rsid w:val="000C4808"/>
    <w:rsid w:val="000D3BD1"/>
    <w:rsid w:val="000D3D49"/>
    <w:rsid w:val="000D6066"/>
    <w:rsid w:val="000D65CF"/>
    <w:rsid w:val="00105524"/>
    <w:rsid w:val="00112992"/>
    <w:rsid w:val="00124230"/>
    <w:rsid w:val="00127EEC"/>
    <w:rsid w:val="001320E9"/>
    <w:rsid w:val="00132965"/>
    <w:rsid w:val="00143815"/>
    <w:rsid w:val="0015108A"/>
    <w:rsid w:val="00161478"/>
    <w:rsid w:val="001743C4"/>
    <w:rsid w:val="001760CC"/>
    <w:rsid w:val="00197C9A"/>
    <w:rsid w:val="001A6DF9"/>
    <w:rsid w:val="001B586F"/>
    <w:rsid w:val="001C294E"/>
    <w:rsid w:val="001F0E7B"/>
    <w:rsid w:val="002027E1"/>
    <w:rsid w:val="00217D89"/>
    <w:rsid w:val="00221312"/>
    <w:rsid w:val="002313FC"/>
    <w:rsid w:val="002407DE"/>
    <w:rsid w:val="00246BF4"/>
    <w:rsid w:val="002547A0"/>
    <w:rsid w:val="00256D61"/>
    <w:rsid w:val="00265429"/>
    <w:rsid w:val="00275C76"/>
    <w:rsid w:val="002824EA"/>
    <w:rsid w:val="002915D0"/>
    <w:rsid w:val="002D5AFA"/>
    <w:rsid w:val="002E6397"/>
    <w:rsid w:val="002F0094"/>
    <w:rsid w:val="003017D2"/>
    <w:rsid w:val="00302FA9"/>
    <w:rsid w:val="00314E1C"/>
    <w:rsid w:val="0032040B"/>
    <w:rsid w:val="00325F98"/>
    <w:rsid w:val="003306DC"/>
    <w:rsid w:val="00335FB8"/>
    <w:rsid w:val="0034373E"/>
    <w:rsid w:val="00355BB0"/>
    <w:rsid w:val="00357739"/>
    <w:rsid w:val="00366B28"/>
    <w:rsid w:val="003772AE"/>
    <w:rsid w:val="003822CC"/>
    <w:rsid w:val="00390C1E"/>
    <w:rsid w:val="00395408"/>
    <w:rsid w:val="003A7C42"/>
    <w:rsid w:val="003C298F"/>
    <w:rsid w:val="003C3AD2"/>
    <w:rsid w:val="003E3587"/>
    <w:rsid w:val="003F61DB"/>
    <w:rsid w:val="003F7A24"/>
    <w:rsid w:val="0040236B"/>
    <w:rsid w:val="004024C0"/>
    <w:rsid w:val="00432682"/>
    <w:rsid w:val="00436029"/>
    <w:rsid w:val="00442D91"/>
    <w:rsid w:val="00444BFF"/>
    <w:rsid w:val="00444FFA"/>
    <w:rsid w:val="00452D3E"/>
    <w:rsid w:val="00462DEF"/>
    <w:rsid w:val="004658B2"/>
    <w:rsid w:val="004671D0"/>
    <w:rsid w:val="00470176"/>
    <w:rsid w:val="004915F7"/>
    <w:rsid w:val="00497C77"/>
    <w:rsid w:val="004B5513"/>
    <w:rsid w:val="004C46E3"/>
    <w:rsid w:val="004C6081"/>
    <w:rsid w:val="004C7237"/>
    <w:rsid w:val="004D44B9"/>
    <w:rsid w:val="004D79BD"/>
    <w:rsid w:val="004F3EA6"/>
    <w:rsid w:val="00502118"/>
    <w:rsid w:val="005043E0"/>
    <w:rsid w:val="00504CFE"/>
    <w:rsid w:val="00506AC2"/>
    <w:rsid w:val="00507456"/>
    <w:rsid w:val="00515A5D"/>
    <w:rsid w:val="005246D9"/>
    <w:rsid w:val="005252FE"/>
    <w:rsid w:val="00526C18"/>
    <w:rsid w:val="00532E8D"/>
    <w:rsid w:val="005561A5"/>
    <w:rsid w:val="0055732A"/>
    <w:rsid w:val="005724FA"/>
    <w:rsid w:val="00577B94"/>
    <w:rsid w:val="0058166D"/>
    <w:rsid w:val="005878BB"/>
    <w:rsid w:val="005A54D5"/>
    <w:rsid w:val="005A72F7"/>
    <w:rsid w:val="005B7173"/>
    <w:rsid w:val="005C1FA4"/>
    <w:rsid w:val="005D45DD"/>
    <w:rsid w:val="005E0D51"/>
    <w:rsid w:val="005F53DE"/>
    <w:rsid w:val="00600B5E"/>
    <w:rsid w:val="00605A88"/>
    <w:rsid w:val="00620F65"/>
    <w:rsid w:val="00622D4A"/>
    <w:rsid w:val="00624A5A"/>
    <w:rsid w:val="006256D9"/>
    <w:rsid w:val="006319B8"/>
    <w:rsid w:val="00631A26"/>
    <w:rsid w:val="00635F00"/>
    <w:rsid w:val="0063676D"/>
    <w:rsid w:val="006442E8"/>
    <w:rsid w:val="00663BAD"/>
    <w:rsid w:val="00671F21"/>
    <w:rsid w:val="006811C3"/>
    <w:rsid w:val="00685D5E"/>
    <w:rsid w:val="006933EB"/>
    <w:rsid w:val="006A7C9A"/>
    <w:rsid w:val="006C7E9D"/>
    <w:rsid w:val="006E2DA3"/>
    <w:rsid w:val="006F64B5"/>
    <w:rsid w:val="006F6B5B"/>
    <w:rsid w:val="00721B33"/>
    <w:rsid w:val="00725B7A"/>
    <w:rsid w:val="00726C78"/>
    <w:rsid w:val="00727F82"/>
    <w:rsid w:val="00735296"/>
    <w:rsid w:val="00737FBE"/>
    <w:rsid w:val="00743625"/>
    <w:rsid w:val="007458DE"/>
    <w:rsid w:val="007458E6"/>
    <w:rsid w:val="00747694"/>
    <w:rsid w:val="007518C4"/>
    <w:rsid w:val="00751C9A"/>
    <w:rsid w:val="007930D9"/>
    <w:rsid w:val="007935C8"/>
    <w:rsid w:val="00795765"/>
    <w:rsid w:val="007A0613"/>
    <w:rsid w:val="007A6F9F"/>
    <w:rsid w:val="007B11BC"/>
    <w:rsid w:val="007B3030"/>
    <w:rsid w:val="007E11B1"/>
    <w:rsid w:val="007E30C0"/>
    <w:rsid w:val="007E64C4"/>
    <w:rsid w:val="007F0C0D"/>
    <w:rsid w:val="007F0CA0"/>
    <w:rsid w:val="007F3334"/>
    <w:rsid w:val="007F3861"/>
    <w:rsid w:val="00810C07"/>
    <w:rsid w:val="00816248"/>
    <w:rsid w:val="00816B45"/>
    <w:rsid w:val="00816EF9"/>
    <w:rsid w:val="008203C2"/>
    <w:rsid w:val="00822607"/>
    <w:rsid w:val="0082754F"/>
    <w:rsid w:val="00830607"/>
    <w:rsid w:val="00832278"/>
    <w:rsid w:val="0083344A"/>
    <w:rsid w:val="00833659"/>
    <w:rsid w:val="00833E40"/>
    <w:rsid w:val="00841A53"/>
    <w:rsid w:val="008431EA"/>
    <w:rsid w:val="00843637"/>
    <w:rsid w:val="00844A96"/>
    <w:rsid w:val="00846405"/>
    <w:rsid w:val="008534B5"/>
    <w:rsid w:val="00856B6B"/>
    <w:rsid w:val="0085716F"/>
    <w:rsid w:val="008674EE"/>
    <w:rsid w:val="008A1BAC"/>
    <w:rsid w:val="008A5629"/>
    <w:rsid w:val="008A7C62"/>
    <w:rsid w:val="008C0A15"/>
    <w:rsid w:val="008D5248"/>
    <w:rsid w:val="008E1A33"/>
    <w:rsid w:val="008F2D8D"/>
    <w:rsid w:val="00911D1C"/>
    <w:rsid w:val="00911D4A"/>
    <w:rsid w:val="0091591F"/>
    <w:rsid w:val="009213A3"/>
    <w:rsid w:val="00921743"/>
    <w:rsid w:val="00925B94"/>
    <w:rsid w:val="0094797B"/>
    <w:rsid w:val="00957CC5"/>
    <w:rsid w:val="00975F93"/>
    <w:rsid w:val="00980F3B"/>
    <w:rsid w:val="00992C4A"/>
    <w:rsid w:val="009A031A"/>
    <w:rsid w:val="009A3781"/>
    <w:rsid w:val="009A5BBE"/>
    <w:rsid w:val="009B4D12"/>
    <w:rsid w:val="009D0E0F"/>
    <w:rsid w:val="009D14C4"/>
    <w:rsid w:val="009E0106"/>
    <w:rsid w:val="009E310B"/>
    <w:rsid w:val="009F0F73"/>
    <w:rsid w:val="009F1542"/>
    <w:rsid w:val="009F1BD0"/>
    <w:rsid w:val="00A012B3"/>
    <w:rsid w:val="00A02B6B"/>
    <w:rsid w:val="00A103A9"/>
    <w:rsid w:val="00A1363F"/>
    <w:rsid w:val="00A176F9"/>
    <w:rsid w:val="00A212A3"/>
    <w:rsid w:val="00A255E6"/>
    <w:rsid w:val="00A26D48"/>
    <w:rsid w:val="00A32E35"/>
    <w:rsid w:val="00A3557E"/>
    <w:rsid w:val="00A442CD"/>
    <w:rsid w:val="00A45977"/>
    <w:rsid w:val="00A5350A"/>
    <w:rsid w:val="00A60C53"/>
    <w:rsid w:val="00A61143"/>
    <w:rsid w:val="00A64CF9"/>
    <w:rsid w:val="00A67632"/>
    <w:rsid w:val="00A8646C"/>
    <w:rsid w:val="00A90925"/>
    <w:rsid w:val="00A90C73"/>
    <w:rsid w:val="00AA4984"/>
    <w:rsid w:val="00AC0043"/>
    <w:rsid w:val="00AC7180"/>
    <w:rsid w:val="00AD20C2"/>
    <w:rsid w:val="00AE10E5"/>
    <w:rsid w:val="00AE406D"/>
    <w:rsid w:val="00AF1698"/>
    <w:rsid w:val="00AF777B"/>
    <w:rsid w:val="00B046D5"/>
    <w:rsid w:val="00B066E7"/>
    <w:rsid w:val="00B15EDE"/>
    <w:rsid w:val="00B2576E"/>
    <w:rsid w:val="00B26946"/>
    <w:rsid w:val="00B314F5"/>
    <w:rsid w:val="00B52A29"/>
    <w:rsid w:val="00B54EF5"/>
    <w:rsid w:val="00B57232"/>
    <w:rsid w:val="00B661A9"/>
    <w:rsid w:val="00B6792E"/>
    <w:rsid w:val="00B70F05"/>
    <w:rsid w:val="00B82223"/>
    <w:rsid w:val="00B90253"/>
    <w:rsid w:val="00B97F23"/>
    <w:rsid w:val="00BA7DFE"/>
    <w:rsid w:val="00BB03F2"/>
    <w:rsid w:val="00BB55BB"/>
    <w:rsid w:val="00BE2B48"/>
    <w:rsid w:val="00BF5D66"/>
    <w:rsid w:val="00C01CF7"/>
    <w:rsid w:val="00C03945"/>
    <w:rsid w:val="00C07ACD"/>
    <w:rsid w:val="00C1058C"/>
    <w:rsid w:val="00C17B3A"/>
    <w:rsid w:val="00C30728"/>
    <w:rsid w:val="00C54BCB"/>
    <w:rsid w:val="00C6745B"/>
    <w:rsid w:val="00C67F01"/>
    <w:rsid w:val="00C70A48"/>
    <w:rsid w:val="00C74A41"/>
    <w:rsid w:val="00C83F75"/>
    <w:rsid w:val="00C95F7D"/>
    <w:rsid w:val="00CA132F"/>
    <w:rsid w:val="00CA7084"/>
    <w:rsid w:val="00CB01B2"/>
    <w:rsid w:val="00CB614F"/>
    <w:rsid w:val="00CB7CB4"/>
    <w:rsid w:val="00CC41C0"/>
    <w:rsid w:val="00CC7C63"/>
    <w:rsid w:val="00CD1EF8"/>
    <w:rsid w:val="00CD2C10"/>
    <w:rsid w:val="00CE1A8E"/>
    <w:rsid w:val="00CE2323"/>
    <w:rsid w:val="00CE3842"/>
    <w:rsid w:val="00CF3555"/>
    <w:rsid w:val="00CF76AE"/>
    <w:rsid w:val="00D005BC"/>
    <w:rsid w:val="00D01319"/>
    <w:rsid w:val="00D068C7"/>
    <w:rsid w:val="00D20A87"/>
    <w:rsid w:val="00D25F38"/>
    <w:rsid w:val="00D334D2"/>
    <w:rsid w:val="00D41E7F"/>
    <w:rsid w:val="00D5612B"/>
    <w:rsid w:val="00D60628"/>
    <w:rsid w:val="00D644C6"/>
    <w:rsid w:val="00D73D5D"/>
    <w:rsid w:val="00D77653"/>
    <w:rsid w:val="00D77922"/>
    <w:rsid w:val="00D8593E"/>
    <w:rsid w:val="00DA091C"/>
    <w:rsid w:val="00DB24EA"/>
    <w:rsid w:val="00DC1A60"/>
    <w:rsid w:val="00DD0725"/>
    <w:rsid w:val="00DD1F5B"/>
    <w:rsid w:val="00DD3C6C"/>
    <w:rsid w:val="00DD3E1B"/>
    <w:rsid w:val="00DE19C2"/>
    <w:rsid w:val="00DE54DF"/>
    <w:rsid w:val="00DF54C4"/>
    <w:rsid w:val="00DF7366"/>
    <w:rsid w:val="00E0315A"/>
    <w:rsid w:val="00E1494B"/>
    <w:rsid w:val="00E40776"/>
    <w:rsid w:val="00E456E5"/>
    <w:rsid w:val="00E53926"/>
    <w:rsid w:val="00E64FD7"/>
    <w:rsid w:val="00E653DD"/>
    <w:rsid w:val="00E763D7"/>
    <w:rsid w:val="00E80B33"/>
    <w:rsid w:val="00E85313"/>
    <w:rsid w:val="00E95C20"/>
    <w:rsid w:val="00E967C5"/>
    <w:rsid w:val="00EA048F"/>
    <w:rsid w:val="00EB250C"/>
    <w:rsid w:val="00ED0C45"/>
    <w:rsid w:val="00ED4757"/>
    <w:rsid w:val="00EE41A5"/>
    <w:rsid w:val="00EE5BDE"/>
    <w:rsid w:val="00EF73F7"/>
    <w:rsid w:val="00F02A2E"/>
    <w:rsid w:val="00F06C4F"/>
    <w:rsid w:val="00F079B2"/>
    <w:rsid w:val="00F1570F"/>
    <w:rsid w:val="00F21908"/>
    <w:rsid w:val="00F35438"/>
    <w:rsid w:val="00F37F87"/>
    <w:rsid w:val="00F47855"/>
    <w:rsid w:val="00F61B5B"/>
    <w:rsid w:val="00F75E37"/>
    <w:rsid w:val="00F82507"/>
    <w:rsid w:val="00F827C4"/>
    <w:rsid w:val="00F90FFB"/>
    <w:rsid w:val="00FB1179"/>
    <w:rsid w:val="00FC4EC7"/>
    <w:rsid w:val="00FD5D97"/>
    <w:rsid w:val="00FD71A9"/>
    <w:rsid w:val="00FE6AF6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3AC95"/>
  <w15:docId w15:val="{53DBCAB8-B833-4427-B824-6FDE4327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1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ED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15ED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EDE"/>
    <w:rPr>
      <w:color w:val="0000FF" w:themeColor="hyperlink"/>
      <w:u w:val="single"/>
    </w:rPr>
  </w:style>
  <w:style w:type="paragraph" w:customStyle="1" w:styleId="Default">
    <w:name w:val="Default"/>
    <w:rsid w:val="007B3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E37"/>
  </w:style>
  <w:style w:type="paragraph" w:styleId="Footer">
    <w:name w:val="footer"/>
    <w:basedOn w:val="Normal"/>
    <w:link w:val="FooterChar"/>
    <w:uiPriority w:val="99"/>
    <w:unhideWhenUsed/>
    <w:rsid w:val="00F75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E37"/>
  </w:style>
  <w:style w:type="paragraph" w:styleId="ListParagraph">
    <w:name w:val="List Paragraph"/>
    <w:basedOn w:val="Normal"/>
    <w:uiPriority w:val="99"/>
    <w:qFormat/>
    <w:rsid w:val="00980F3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0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94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8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211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9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666/TPE-2022-V79-I2-10214" TargetMode="External"/><Relationship Id="rId13" Type="http://schemas.openxmlformats.org/officeDocument/2006/relationships/hyperlink" Target="https://www.tarleton.edu/esp/_view-journal/ESP-JOURNAL-Special-Edition-2020---Small.pdf" TargetMode="External"/><Relationship Id="rId18" Type="http://schemas.openxmlformats.org/officeDocument/2006/relationships/hyperlink" Target="https://ijbassnet.com/storage/app/publications/5e33b6b3d85e911580447411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doi/pdf/10.1177/1521025120957594" TargetMode="External"/><Relationship Id="rId17" Type="http://schemas.openxmlformats.org/officeDocument/2006/relationships/hyperlink" Target="https://digitalcommons.wku.edu/cgi/viewcontent.cgi?article=4208&amp;context=ijes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prairiepress.org/cgi/viewcontent.cgi?article=1452&amp;context=accp" TargetMode="External"/><Relationship Id="rId20" Type="http://schemas.openxmlformats.org/officeDocument/2006/relationships/hyperlink" Target="https://musictrail.una.edu/?page_id=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deref/http%3A%2F%2Fdx.doi.org%2F10.36348%2Fjaspe.2020.v03i10.00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doi/10.1002/dch.303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5195/ie.2021.144" TargetMode="External"/><Relationship Id="rId19" Type="http://schemas.openxmlformats.org/officeDocument/2006/relationships/hyperlink" Target="http://jpesm.com/journals/jpesm/Vol_6_No_2_December_2019/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590/JERAP.2021.11.1.12" TargetMode="External"/><Relationship Id="rId14" Type="http://schemas.openxmlformats.org/officeDocument/2006/relationships/hyperlink" Target="https://americanpresspublishers.com/JSAEDSContents2020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4554861-BB3B-4CC4-8D2D-1EED238C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CTS</dc:creator>
  <cp:lastModifiedBy>Jesse Brock</cp:lastModifiedBy>
  <cp:revision>2</cp:revision>
  <cp:lastPrinted>2021-01-13T19:19:00Z</cp:lastPrinted>
  <dcterms:created xsi:type="dcterms:W3CDTF">2024-02-28T01:54:00Z</dcterms:created>
  <dcterms:modified xsi:type="dcterms:W3CDTF">2024-02-28T01:54:00Z</dcterms:modified>
</cp:coreProperties>
</file>